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8F9" w:rsidRPr="00985B2E" w:rsidRDefault="00A21571" w:rsidP="00767FAF">
      <w:pPr>
        <w:rPr>
          <w:color w:val="595959" w:themeColor="text1" w:themeTint="A6"/>
        </w:rPr>
      </w:pPr>
      <w:r>
        <w:rPr>
          <w:noProof/>
          <w:color w:val="595959" w:themeColor="text1" w:themeTint="A6"/>
          <w:lang w:val="en-US"/>
        </w:rPr>
        <w:pict>
          <v:shapetype id="_x0000_t202" coordsize="21600,21600" o:spt="202" path="m,l,21600r21600,l21600,xe">
            <v:stroke joinstyle="miter"/>
            <v:path gradientshapeok="t" o:connecttype="rect"/>
          </v:shapetype>
          <v:shape id="Text Box 1" o:spid="_x0000_s1026" type="#_x0000_t202" style="position:absolute;left:0;text-align:left;margin-left:-18.05pt;margin-top:366.5pt;width:459pt;height:24.85pt;z-index:251663360;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" filled="f" stroked="f">
            <v:textbox>
              <w:txbxContent>
                <w:p w:rsidR="00E10339" w:rsidRPr="00DE3F3C" w:rsidRDefault="00E10339" w:rsidP="00DE3F3C">
                  <w:pPr>
                    <w:jc w:val="center"/>
                    <w:rPr>
                      <w:szCs w:val="28"/>
                    </w:rPr>
                  </w:pPr>
                  <w:r w:rsidRPr="00DE3F3C">
                    <w:rPr>
                      <w:b/>
                      <w:bCs/>
                      <w:color w:val="FFFFFF" w:themeColor="background1"/>
                      <w:sz w:val="28"/>
                      <w:szCs w:val="28"/>
                    </w:rPr>
                    <w:t>Instalação e Administração</w:t>
                  </w:r>
                  <w:r w:rsidRPr="00DE3F3C">
                    <w:rPr>
                      <w:color w:val="FFFFFF" w:themeColor="background1"/>
                      <w:sz w:val="28"/>
                      <w:szCs w:val="28"/>
                    </w:rPr>
                    <w:t> do </w:t>
                  </w:r>
                  <w:r>
                    <w:rPr>
                      <w:b/>
                      <w:bCs/>
                      <w:color w:val="FFFFFF" w:themeColor="background1"/>
                      <w:sz w:val="28"/>
                      <w:szCs w:val="28"/>
                    </w:rPr>
                    <w:t>Fluig</w:t>
                  </w:r>
                </w:p>
              </w:txbxContent>
            </v:textbox>
            <w10:wrap type="square"/>
          </v:shape>
        </w:pict>
      </w:r>
      <w:r>
        <w:rPr>
          <w:noProof/>
          <w:color w:val="595959" w:themeColor="text1" w:themeTint="A6"/>
          <w:lang w:val="en-US"/>
        </w:rPr>
        <w:pict>
          <v:shape id="Text Box 8" o:spid="_x0000_s1027" type="#_x0000_t202" style="position:absolute;left:0;text-align:left;margin-left:-17.95pt;margin-top:261pt;width:459pt;height:117pt;z-index:25166131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" filled="f" stroked="f">
            <v:textbox>
              <w:txbxContent>
                <w:p w:rsidR="00E10339" w:rsidRPr="00DE3F3C" w:rsidRDefault="00E10339" w:rsidP="00DE3F3C">
                  <w:pPr>
                    <w:jc w:val="center"/>
                    <w:rPr>
                      <w:szCs w:val="60"/>
                    </w:rPr>
                  </w:pPr>
                  <w:r w:rsidRPr="00DE3F3C">
                    <w:rPr>
                      <w:b/>
                      <w:bCs/>
                      <w:color w:val="FFFFFF" w:themeColor="background1"/>
                      <w:sz w:val="60"/>
                      <w:szCs w:val="60"/>
                    </w:rPr>
                    <w:t>Administrador – Geral</w:t>
                  </w:r>
                </w:p>
              </w:txbxContent>
            </v:textbox>
            <w10:wrap type="square"/>
          </v:shape>
        </w:pict>
      </w:r>
      <w:r w:rsidR="007D21E1" w:rsidRPr="00985B2E">
        <w:rPr>
          <w:noProof/>
          <w:color w:val="595959" w:themeColor="text1" w:themeTint="A6"/>
          <w:lang w:eastAsia="pt-BR"/>
        </w:rPr>
        <w:drawing>
          <wp:anchor distT="0" distB="0" distL="114300" distR="114300" simplePos="0" relativeHeight="251660288" behindDoc="0" locked="0" layoutInCell="1" allowOverlap="1">
            <wp:simplePos x="0" y="0"/>
            <wp:positionH relativeFrom="margin">
              <wp:posOffset>-1265555</wp:posOffset>
            </wp:positionH>
            <wp:positionV relativeFrom="margin">
              <wp:posOffset>-1943100</wp:posOffset>
            </wp:positionV>
            <wp:extent cx="7780655" cy="10858500"/>
            <wp:effectExtent l="0" t="0" r="0" b="12700"/>
            <wp:wrapSquare wrapText="bothSides"/>
            <wp:docPr id="7" name="Picture 4" descr="Macintosh HD:Users:Vitor:Desktop: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tor:Desktop:212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0655" cy="10858500"/>
                    </a:xfrm>
                    <a:prstGeom prst="rect">
                      <a:avLst/>
                    </a:prstGeom>
                    <a:noFill/>
                    <a:ln>
                      <a:noFill/>
                    </a:ln>
                  </pic:spPr>
                </pic:pic>
              </a:graphicData>
            </a:graphic>
          </wp:anchor>
        </w:drawing>
      </w:r>
      <w:r>
        <w:rPr>
          <w:noProof/>
          <w:color w:val="595959" w:themeColor="text1" w:themeTint="A6"/>
          <w:lang w:val="en-US"/>
        </w:rPr>
        <w:pict>
          <v:shape id="Text Box 6" o:spid="_x0000_s1028" type="#_x0000_t202" style="position:absolute;left:0;text-align:left;margin-left:-17.95pt;margin-top:459pt;width:441pt;height:99pt;z-index:25165926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" filled="f" stroked="f">
            <v:textbox>
              <w:txbxContent>
                <w:p w:rsidR="00E10339" w:rsidRPr="007D21E1" w:rsidRDefault="00E10339" w:rsidP="007D21E1">
                  <w:pPr>
                    <w:jc w:val="center"/>
                    <w:rPr>
                      <w:color w:val="FFFFFF" w:themeColor="background1"/>
                      <w:sz w:val="72"/>
                    </w:rPr>
                  </w:pPr>
                  <w:r>
                    <w:rPr>
                      <w:color w:val="FFFFFF" w:themeColor="background1"/>
                      <w:sz w:val="72"/>
                    </w:rPr>
                    <w:t>Título do documento</w:t>
                  </w:r>
                </w:p>
              </w:txbxContent>
            </v:textbox>
            <w10:wrap type="square"/>
          </v:shape>
        </w:pict>
      </w:r>
    </w:p>
    <w:p w:rsidR="00A73656" w:rsidRPr="00985B2E" w:rsidRDefault="00A73656" w:rsidP="00767FAF">
      <w:pPr>
        <w:rPr>
          <w:color w:val="595959" w:themeColor="text1" w:themeTint="A6"/>
        </w:rPr>
      </w:pPr>
    </w:p>
    <w:sdt>
      <w:sdtPr>
        <w:rPr>
          <w:b w:val="0"/>
          <w:color w:val="404040" w:themeColor="text1" w:themeTint="BF"/>
          <w:sz w:val="24"/>
        </w:rPr>
        <w:id w:val="-1180972172"/>
        <w:docPartObj>
          <w:docPartGallery w:val="Table of Contents"/>
          <w:docPartUnique/>
        </w:docPartObj>
      </w:sdtPr>
      <w:sdtEndPr>
        <w:rPr>
          <w:bCs/>
          <w:noProof/>
        </w:rPr>
      </w:sdtEndPr>
      <w:sdtContent>
        <w:p w:rsidR="00911111" w:rsidRPr="00985B2E" w:rsidRDefault="00911111" w:rsidP="00911111">
          <w:pPr>
            <w:pStyle w:val="HeadingFluig"/>
            <w:rPr>
              <w:rStyle w:val="Ttulo2Char"/>
            </w:rPr>
          </w:pPr>
          <w:r w:rsidRPr="00985B2E">
            <w:rPr>
              <w:rStyle w:val="Ttulo2Char"/>
            </w:rPr>
            <w:t>Sumário</w:t>
          </w:r>
        </w:p>
        <w:p w:rsidR="00911111" w:rsidRPr="00985B2E" w:rsidRDefault="00911111" w:rsidP="00D53CAD">
          <w:pPr>
            <w:pStyle w:val="Sumrio1"/>
          </w:pPr>
        </w:p>
        <w:bookmarkStart w:id="0" w:name="_GoBack"/>
        <w:bookmarkEnd w:id="0"/>
        <w:p w:rsidR="006075C7" w:rsidRDefault="0073208A">
          <w:pPr>
            <w:pStyle w:val="Sumrio1"/>
            <w:rPr>
              <w:b w:val="0"/>
              <w:noProof/>
              <w:color w:val="auto"/>
              <w:sz w:val="22"/>
              <w:szCs w:val="22"/>
              <w:lang w:eastAsia="pt-BR"/>
            </w:rPr>
          </w:pPr>
          <w:r w:rsidRPr="001D7BC2">
            <w:rPr>
              <w:rFonts w:ascii="Trebuchet MS" w:hAnsi="Trebuchet MS"/>
            </w:rPr>
            <w:fldChar w:fldCharType="begin"/>
          </w:r>
          <w:r w:rsidR="00911111" w:rsidRPr="001D7BC2">
            <w:rPr>
              <w:rFonts w:ascii="Trebuchet MS" w:hAnsi="Trebuchet MS"/>
            </w:rPr>
            <w:instrText xml:space="preserve"> TOC \o "1-3" \h \z \u </w:instrText>
          </w:r>
          <w:r w:rsidRPr="001D7BC2">
            <w:rPr>
              <w:rFonts w:ascii="Trebuchet MS" w:hAnsi="Trebuchet MS"/>
            </w:rPr>
            <w:fldChar w:fldCharType="separate"/>
          </w:r>
          <w:hyperlink w:anchor="_Toc401736972" w:history="1">
            <w:r w:rsidR="006075C7" w:rsidRPr="00F5167B">
              <w:rPr>
                <w:rStyle w:val="Hyperlink"/>
                <w:noProof/>
              </w:rPr>
              <w:t>1.</w:t>
            </w:r>
            <w:r w:rsidR="006075C7">
              <w:rPr>
                <w:b w:val="0"/>
                <w:noProof/>
                <w:color w:val="auto"/>
                <w:sz w:val="22"/>
                <w:szCs w:val="22"/>
                <w:lang w:eastAsia="pt-BR"/>
              </w:rPr>
              <w:tab/>
            </w:r>
            <w:r w:rsidR="006075C7" w:rsidRPr="00F5167B">
              <w:rPr>
                <w:rStyle w:val="Hyperlink"/>
                <w:noProof/>
              </w:rPr>
              <w:t>Introdução</w:t>
            </w:r>
            <w:r w:rsidR="006075C7">
              <w:rPr>
                <w:noProof/>
                <w:webHidden/>
              </w:rPr>
              <w:tab/>
            </w:r>
            <w:r w:rsidR="006075C7">
              <w:rPr>
                <w:noProof/>
                <w:webHidden/>
              </w:rPr>
              <w:fldChar w:fldCharType="begin"/>
            </w:r>
            <w:r w:rsidR="006075C7">
              <w:rPr>
                <w:noProof/>
                <w:webHidden/>
              </w:rPr>
              <w:instrText xml:space="preserve"> PAGEREF _Toc401736972 \h </w:instrText>
            </w:r>
            <w:r w:rsidR="006075C7">
              <w:rPr>
                <w:noProof/>
                <w:webHidden/>
              </w:rPr>
            </w:r>
            <w:r w:rsidR="006075C7">
              <w:rPr>
                <w:noProof/>
                <w:webHidden/>
              </w:rPr>
              <w:fldChar w:fldCharType="separate"/>
            </w:r>
            <w:r w:rsidR="006075C7">
              <w:rPr>
                <w:noProof/>
                <w:webHidden/>
              </w:rPr>
              <w:t>3</w:t>
            </w:r>
            <w:r w:rsidR="006075C7">
              <w:rPr>
                <w:noProof/>
                <w:webHidden/>
              </w:rPr>
              <w:fldChar w:fldCharType="end"/>
            </w:r>
          </w:hyperlink>
        </w:p>
        <w:p w:rsidR="006075C7" w:rsidRDefault="006075C7">
          <w:pPr>
            <w:pStyle w:val="Sumrio1"/>
            <w:rPr>
              <w:b w:val="0"/>
              <w:noProof/>
              <w:color w:val="auto"/>
              <w:sz w:val="22"/>
              <w:szCs w:val="22"/>
              <w:lang w:eastAsia="pt-BR"/>
            </w:rPr>
          </w:pPr>
          <w:hyperlink w:anchor="_Toc401736973" w:history="1">
            <w:r w:rsidRPr="00F5167B">
              <w:rPr>
                <w:rStyle w:val="Hyperlink"/>
                <w:noProof/>
              </w:rPr>
              <w:t>1.1.</w:t>
            </w:r>
            <w:r>
              <w:rPr>
                <w:b w:val="0"/>
                <w:noProof/>
                <w:color w:val="auto"/>
                <w:sz w:val="22"/>
                <w:szCs w:val="22"/>
                <w:lang w:eastAsia="pt-BR"/>
              </w:rPr>
              <w:tab/>
            </w:r>
            <w:r w:rsidRPr="00F5167B">
              <w:rPr>
                <w:rStyle w:val="Hyperlink"/>
                <w:noProof/>
              </w:rPr>
              <w:t>Objetivos do Treinamento</w:t>
            </w:r>
            <w:r>
              <w:rPr>
                <w:noProof/>
                <w:webHidden/>
              </w:rPr>
              <w:tab/>
            </w:r>
            <w:r>
              <w:rPr>
                <w:noProof/>
                <w:webHidden/>
              </w:rPr>
              <w:fldChar w:fldCharType="begin"/>
            </w:r>
            <w:r>
              <w:rPr>
                <w:noProof/>
                <w:webHidden/>
              </w:rPr>
              <w:instrText xml:space="preserve"> PAGEREF _Toc401736973 \h </w:instrText>
            </w:r>
            <w:r>
              <w:rPr>
                <w:noProof/>
                <w:webHidden/>
              </w:rPr>
            </w:r>
            <w:r>
              <w:rPr>
                <w:noProof/>
                <w:webHidden/>
              </w:rPr>
              <w:fldChar w:fldCharType="separate"/>
            </w:r>
            <w:r>
              <w:rPr>
                <w:noProof/>
                <w:webHidden/>
              </w:rPr>
              <w:t>3</w:t>
            </w:r>
            <w:r>
              <w:rPr>
                <w:noProof/>
                <w:webHidden/>
              </w:rPr>
              <w:fldChar w:fldCharType="end"/>
            </w:r>
          </w:hyperlink>
        </w:p>
        <w:p w:rsidR="006075C7" w:rsidRDefault="006075C7">
          <w:pPr>
            <w:pStyle w:val="Sumrio1"/>
            <w:rPr>
              <w:b w:val="0"/>
              <w:noProof/>
              <w:color w:val="auto"/>
              <w:sz w:val="22"/>
              <w:szCs w:val="22"/>
              <w:lang w:eastAsia="pt-BR"/>
            </w:rPr>
          </w:pPr>
          <w:hyperlink w:anchor="_Toc401736974" w:history="1">
            <w:r w:rsidRPr="00F5167B">
              <w:rPr>
                <w:rStyle w:val="Hyperlink"/>
                <w:noProof/>
              </w:rPr>
              <w:t>2.</w:t>
            </w:r>
            <w:r>
              <w:rPr>
                <w:b w:val="0"/>
                <w:noProof/>
                <w:color w:val="auto"/>
                <w:sz w:val="22"/>
                <w:szCs w:val="22"/>
                <w:lang w:eastAsia="pt-BR"/>
              </w:rPr>
              <w:tab/>
            </w:r>
            <w:r w:rsidRPr="00F5167B">
              <w:rPr>
                <w:rStyle w:val="Hyperlink"/>
                <w:noProof/>
              </w:rPr>
              <w:t>Configurações do WCM</w:t>
            </w:r>
            <w:r>
              <w:rPr>
                <w:noProof/>
                <w:webHidden/>
              </w:rPr>
              <w:tab/>
            </w:r>
            <w:r>
              <w:rPr>
                <w:noProof/>
                <w:webHidden/>
              </w:rPr>
              <w:fldChar w:fldCharType="begin"/>
            </w:r>
            <w:r>
              <w:rPr>
                <w:noProof/>
                <w:webHidden/>
              </w:rPr>
              <w:instrText xml:space="preserve"> PAGEREF _Toc401736974 \h </w:instrText>
            </w:r>
            <w:r>
              <w:rPr>
                <w:noProof/>
                <w:webHidden/>
              </w:rPr>
            </w:r>
            <w:r>
              <w:rPr>
                <w:noProof/>
                <w:webHidden/>
              </w:rPr>
              <w:fldChar w:fldCharType="separate"/>
            </w:r>
            <w:r>
              <w:rPr>
                <w:noProof/>
                <w:webHidden/>
              </w:rPr>
              <w:t>4</w:t>
            </w:r>
            <w:r>
              <w:rPr>
                <w:noProof/>
                <w:webHidden/>
              </w:rPr>
              <w:fldChar w:fldCharType="end"/>
            </w:r>
          </w:hyperlink>
        </w:p>
        <w:p w:rsidR="006075C7" w:rsidRDefault="006075C7">
          <w:pPr>
            <w:pStyle w:val="Sumrio1"/>
            <w:rPr>
              <w:b w:val="0"/>
              <w:noProof/>
              <w:color w:val="auto"/>
              <w:sz w:val="22"/>
              <w:szCs w:val="22"/>
              <w:lang w:eastAsia="pt-BR"/>
            </w:rPr>
          </w:pPr>
          <w:hyperlink w:anchor="_Toc401736975" w:history="1">
            <w:r w:rsidRPr="00F5167B">
              <w:rPr>
                <w:rStyle w:val="Hyperlink"/>
                <w:noProof/>
              </w:rPr>
              <w:t>3.</w:t>
            </w:r>
            <w:r>
              <w:rPr>
                <w:b w:val="0"/>
                <w:noProof/>
                <w:color w:val="auto"/>
                <w:sz w:val="22"/>
                <w:szCs w:val="22"/>
                <w:lang w:eastAsia="pt-BR"/>
              </w:rPr>
              <w:tab/>
            </w:r>
            <w:r w:rsidRPr="00F5167B">
              <w:rPr>
                <w:rStyle w:val="Hyperlink"/>
                <w:noProof/>
              </w:rPr>
              <w:t>Aviso</w:t>
            </w:r>
            <w:r>
              <w:rPr>
                <w:noProof/>
                <w:webHidden/>
              </w:rPr>
              <w:tab/>
            </w:r>
            <w:r>
              <w:rPr>
                <w:noProof/>
                <w:webHidden/>
              </w:rPr>
              <w:fldChar w:fldCharType="begin"/>
            </w:r>
            <w:r>
              <w:rPr>
                <w:noProof/>
                <w:webHidden/>
              </w:rPr>
              <w:instrText xml:space="preserve"> PAGEREF _Toc401736975 \h </w:instrText>
            </w:r>
            <w:r>
              <w:rPr>
                <w:noProof/>
                <w:webHidden/>
              </w:rPr>
            </w:r>
            <w:r>
              <w:rPr>
                <w:noProof/>
                <w:webHidden/>
              </w:rPr>
              <w:fldChar w:fldCharType="separate"/>
            </w:r>
            <w:r>
              <w:rPr>
                <w:noProof/>
                <w:webHidden/>
              </w:rPr>
              <w:t>14</w:t>
            </w:r>
            <w:r>
              <w:rPr>
                <w:noProof/>
                <w:webHidden/>
              </w:rPr>
              <w:fldChar w:fldCharType="end"/>
            </w:r>
          </w:hyperlink>
        </w:p>
        <w:p w:rsidR="006075C7" w:rsidRDefault="006075C7">
          <w:pPr>
            <w:pStyle w:val="Sumrio1"/>
            <w:rPr>
              <w:b w:val="0"/>
              <w:noProof/>
              <w:color w:val="auto"/>
              <w:sz w:val="22"/>
              <w:szCs w:val="22"/>
              <w:lang w:eastAsia="pt-BR"/>
            </w:rPr>
          </w:pPr>
          <w:hyperlink w:anchor="_Toc401736976" w:history="1">
            <w:r w:rsidRPr="00F5167B">
              <w:rPr>
                <w:rStyle w:val="Hyperlink"/>
                <w:noProof/>
              </w:rPr>
              <w:t>3.1.</w:t>
            </w:r>
            <w:r>
              <w:rPr>
                <w:b w:val="0"/>
                <w:noProof/>
                <w:color w:val="auto"/>
                <w:sz w:val="22"/>
                <w:szCs w:val="22"/>
                <w:lang w:eastAsia="pt-BR"/>
              </w:rPr>
              <w:tab/>
            </w:r>
            <w:r w:rsidRPr="00F5167B">
              <w:rPr>
                <w:rStyle w:val="Hyperlink"/>
                <w:noProof/>
              </w:rPr>
              <w:t>Painel de Controle</w:t>
            </w:r>
            <w:r>
              <w:rPr>
                <w:noProof/>
                <w:webHidden/>
              </w:rPr>
              <w:tab/>
            </w:r>
            <w:r>
              <w:rPr>
                <w:noProof/>
                <w:webHidden/>
              </w:rPr>
              <w:fldChar w:fldCharType="begin"/>
            </w:r>
            <w:r>
              <w:rPr>
                <w:noProof/>
                <w:webHidden/>
              </w:rPr>
              <w:instrText xml:space="preserve"> PAGEREF _Toc401736976 \h </w:instrText>
            </w:r>
            <w:r>
              <w:rPr>
                <w:noProof/>
                <w:webHidden/>
              </w:rPr>
            </w:r>
            <w:r>
              <w:rPr>
                <w:noProof/>
                <w:webHidden/>
              </w:rPr>
              <w:fldChar w:fldCharType="separate"/>
            </w:r>
            <w:r>
              <w:rPr>
                <w:noProof/>
                <w:webHidden/>
              </w:rPr>
              <w:t>14</w:t>
            </w:r>
            <w:r>
              <w:rPr>
                <w:noProof/>
                <w:webHidden/>
              </w:rPr>
              <w:fldChar w:fldCharType="end"/>
            </w:r>
          </w:hyperlink>
        </w:p>
        <w:p w:rsidR="006075C7" w:rsidRDefault="006075C7">
          <w:pPr>
            <w:pStyle w:val="Sumrio1"/>
            <w:rPr>
              <w:b w:val="0"/>
              <w:noProof/>
              <w:color w:val="auto"/>
              <w:sz w:val="22"/>
              <w:szCs w:val="22"/>
              <w:lang w:eastAsia="pt-BR"/>
            </w:rPr>
          </w:pPr>
          <w:hyperlink w:anchor="_Toc401736977" w:history="1">
            <w:r w:rsidRPr="00F5167B">
              <w:rPr>
                <w:rStyle w:val="Hyperlink"/>
                <w:noProof/>
              </w:rPr>
              <w:t>3.1.1.</w:t>
            </w:r>
            <w:r>
              <w:rPr>
                <w:b w:val="0"/>
                <w:noProof/>
                <w:color w:val="auto"/>
                <w:sz w:val="22"/>
                <w:szCs w:val="22"/>
                <w:lang w:eastAsia="pt-BR"/>
              </w:rPr>
              <w:tab/>
            </w:r>
            <w:r w:rsidRPr="00F5167B">
              <w:rPr>
                <w:rStyle w:val="Hyperlink"/>
                <w:noProof/>
              </w:rPr>
              <w:t>Configurações de Parâmetros</w:t>
            </w:r>
            <w:r>
              <w:rPr>
                <w:noProof/>
                <w:webHidden/>
              </w:rPr>
              <w:tab/>
            </w:r>
            <w:r>
              <w:rPr>
                <w:noProof/>
                <w:webHidden/>
              </w:rPr>
              <w:fldChar w:fldCharType="begin"/>
            </w:r>
            <w:r>
              <w:rPr>
                <w:noProof/>
                <w:webHidden/>
              </w:rPr>
              <w:instrText xml:space="preserve"> PAGEREF _Toc401736977 \h </w:instrText>
            </w:r>
            <w:r>
              <w:rPr>
                <w:noProof/>
                <w:webHidden/>
              </w:rPr>
            </w:r>
            <w:r>
              <w:rPr>
                <w:noProof/>
                <w:webHidden/>
              </w:rPr>
              <w:fldChar w:fldCharType="separate"/>
            </w:r>
            <w:r>
              <w:rPr>
                <w:noProof/>
                <w:webHidden/>
              </w:rPr>
              <w:t>14</w:t>
            </w:r>
            <w:r>
              <w:rPr>
                <w:noProof/>
                <w:webHidden/>
              </w:rPr>
              <w:fldChar w:fldCharType="end"/>
            </w:r>
          </w:hyperlink>
        </w:p>
        <w:p w:rsidR="006075C7" w:rsidRDefault="006075C7">
          <w:pPr>
            <w:pStyle w:val="Sumrio1"/>
            <w:rPr>
              <w:b w:val="0"/>
              <w:noProof/>
              <w:color w:val="auto"/>
              <w:sz w:val="22"/>
              <w:szCs w:val="22"/>
              <w:lang w:eastAsia="pt-BR"/>
            </w:rPr>
          </w:pPr>
          <w:hyperlink w:anchor="_Toc401736978" w:history="1">
            <w:r w:rsidRPr="00F5167B">
              <w:rPr>
                <w:rStyle w:val="Hyperlink"/>
                <w:noProof/>
              </w:rPr>
              <w:t>3.1.2.</w:t>
            </w:r>
            <w:r>
              <w:rPr>
                <w:b w:val="0"/>
                <w:noProof/>
                <w:color w:val="auto"/>
                <w:sz w:val="22"/>
                <w:szCs w:val="22"/>
                <w:lang w:eastAsia="pt-BR"/>
              </w:rPr>
              <w:tab/>
            </w:r>
            <w:r w:rsidRPr="00F5167B">
              <w:rPr>
                <w:rStyle w:val="Hyperlink"/>
                <w:noProof/>
              </w:rPr>
              <w:t>Usuários</w:t>
            </w:r>
            <w:r>
              <w:rPr>
                <w:noProof/>
                <w:webHidden/>
              </w:rPr>
              <w:tab/>
            </w:r>
            <w:r>
              <w:rPr>
                <w:noProof/>
                <w:webHidden/>
              </w:rPr>
              <w:fldChar w:fldCharType="begin"/>
            </w:r>
            <w:r>
              <w:rPr>
                <w:noProof/>
                <w:webHidden/>
              </w:rPr>
              <w:instrText xml:space="preserve"> PAGEREF _Toc401736978 \h </w:instrText>
            </w:r>
            <w:r>
              <w:rPr>
                <w:noProof/>
                <w:webHidden/>
              </w:rPr>
            </w:r>
            <w:r>
              <w:rPr>
                <w:noProof/>
                <w:webHidden/>
              </w:rPr>
              <w:fldChar w:fldCharType="separate"/>
            </w:r>
            <w:r>
              <w:rPr>
                <w:noProof/>
                <w:webHidden/>
              </w:rPr>
              <w:t>18</w:t>
            </w:r>
            <w:r>
              <w:rPr>
                <w:noProof/>
                <w:webHidden/>
              </w:rPr>
              <w:fldChar w:fldCharType="end"/>
            </w:r>
          </w:hyperlink>
        </w:p>
        <w:p w:rsidR="006075C7" w:rsidRDefault="006075C7">
          <w:pPr>
            <w:pStyle w:val="Sumrio1"/>
            <w:rPr>
              <w:b w:val="0"/>
              <w:noProof/>
              <w:color w:val="auto"/>
              <w:sz w:val="22"/>
              <w:szCs w:val="22"/>
              <w:lang w:eastAsia="pt-BR"/>
            </w:rPr>
          </w:pPr>
          <w:hyperlink w:anchor="_Toc401736979" w:history="1">
            <w:r w:rsidRPr="00F5167B">
              <w:rPr>
                <w:rStyle w:val="Hyperlink"/>
                <w:noProof/>
              </w:rPr>
              <w:t>3.1.3.</w:t>
            </w:r>
            <w:r>
              <w:rPr>
                <w:b w:val="0"/>
                <w:noProof/>
                <w:color w:val="auto"/>
                <w:sz w:val="22"/>
                <w:szCs w:val="22"/>
                <w:lang w:eastAsia="pt-BR"/>
              </w:rPr>
              <w:tab/>
            </w:r>
            <w:r w:rsidRPr="00F5167B">
              <w:rPr>
                <w:rStyle w:val="Hyperlink"/>
                <w:noProof/>
              </w:rPr>
              <w:t>Grupo de Usuários</w:t>
            </w:r>
            <w:r>
              <w:rPr>
                <w:noProof/>
                <w:webHidden/>
              </w:rPr>
              <w:tab/>
            </w:r>
            <w:r>
              <w:rPr>
                <w:noProof/>
                <w:webHidden/>
              </w:rPr>
              <w:fldChar w:fldCharType="begin"/>
            </w:r>
            <w:r>
              <w:rPr>
                <w:noProof/>
                <w:webHidden/>
              </w:rPr>
              <w:instrText xml:space="preserve"> PAGEREF _Toc401736979 \h </w:instrText>
            </w:r>
            <w:r>
              <w:rPr>
                <w:noProof/>
                <w:webHidden/>
              </w:rPr>
            </w:r>
            <w:r>
              <w:rPr>
                <w:noProof/>
                <w:webHidden/>
              </w:rPr>
              <w:fldChar w:fldCharType="separate"/>
            </w:r>
            <w:r>
              <w:rPr>
                <w:noProof/>
                <w:webHidden/>
              </w:rPr>
              <w:t>21</w:t>
            </w:r>
            <w:r>
              <w:rPr>
                <w:noProof/>
                <w:webHidden/>
              </w:rPr>
              <w:fldChar w:fldCharType="end"/>
            </w:r>
          </w:hyperlink>
        </w:p>
        <w:p w:rsidR="006075C7" w:rsidRDefault="006075C7">
          <w:pPr>
            <w:pStyle w:val="Sumrio1"/>
            <w:rPr>
              <w:b w:val="0"/>
              <w:noProof/>
              <w:color w:val="auto"/>
              <w:sz w:val="22"/>
              <w:szCs w:val="22"/>
              <w:lang w:eastAsia="pt-BR"/>
            </w:rPr>
          </w:pPr>
          <w:hyperlink w:anchor="_Toc401736980" w:history="1">
            <w:r w:rsidRPr="00F5167B">
              <w:rPr>
                <w:rStyle w:val="Hyperlink"/>
                <w:noProof/>
              </w:rPr>
              <w:t>3.1.4.</w:t>
            </w:r>
            <w:r>
              <w:rPr>
                <w:b w:val="0"/>
                <w:noProof/>
                <w:color w:val="auto"/>
                <w:sz w:val="22"/>
                <w:szCs w:val="22"/>
                <w:lang w:eastAsia="pt-BR"/>
              </w:rPr>
              <w:tab/>
            </w:r>
            <w:r w:rsidRPr="00F5167B">
              <w:rPr>
                <w:rStyle w:val="Hyperlink"/>
                <w:noProof/>
              </w:rPr>
              <w:t>Papéis</w:t>
            </w:r>
            <w:r>
              <w:rPr>
                <w:noProof/>
                <w:webHidden/>
              </w:rPr>
              <w:tab/>
            </w:r>
            <w:r>
              <w:rPr>
                <w:noProof/>
                <w:webHidden/>
              </w:rPr>
              <w:fldChar w:fldCharType="begin"/>
            </w:r>
            <w:r>
              <w:rPr>
                <w:noProof/>
                <w:webHidden/>
              </w:rPr>
              <w:instrText xml:space="preserve"> PAGEREF _Toc401736980 \h </w:instrText>
            </w:r>
            <w:r>
              <w:rPr>
                <w:noProof/>
                <w:webHidden/>
              </w:rPr>
            </w:r>
            <w:r>
              <w:rPr>
                <w:noProof/>
                <w:webHidden/>
              </w:rPr>
              <w:fldChar w:fldCharType="separate"/>
            </w:r>
            <w:r>
              <w:rPr>
                <w:noProof/>
                <w:webHidden/>
              </w:rPr>
              <w:t>24</w:t>
            </w:r>
            <w:r>
              <w:rPr>
                <w:noProof/>
                <w:webHidden/>
              </w:rPr>
              <w:fldChar w:fldCharType="end"/>
            </w:r>
          </w:hyperlink>
        </w:p>
        <w:p w:rsidR="006075C7" w:rsidRDefault="006075C7">
          <w:pPr>
            <w:pStyle w:val="Sumrio1"/>
            <w:rPr>
              <w:b w:val="0"/>
              <w:noProof/>
              <w:color w:val="auto"/>
              <w:sz w:val="22"/>
              <w:szCs w:val="22"/>
              <w:lang w:eastAsia="pt-BR"/>
            </w:rPr>
          </w:pPr>
          <w:hyperlink w:anchor="_Toc401736981" w:history="1">
            <w:r w:rsidRPr="00F5167B">
              <w:rPr>
                <w:rStyle w:val="Hyperlink"/>
                <w:noProof/>
              </w:rPr>
              <w:t>3.1.5.</w:t>
            </w:r>
            <w:r>
              <w:rPr>
                <w:b w:val="0"/>
                <w:noProof/>
                <w:color w:val="auto"/>
                <w:sz w:val="22"/>
                <w:szCs w:val="22"/>
                <w:lang w:eastAsia="pt-BR"/>
              </w:rPr>
              <w:tab/>
            </w:r>
            <w:r w:rsidRPr="00F5167B">
              <w:rPr>
                <w:rStyle w:val="Hyperlink"/>
                <w:noProof/>
              </w:rPr>
              <w:t>Agendador de Tarefas</w:t>
            </w:r>
            <w:r>
              <w:rPr>
                <w:noProof/>
                <w:webHidden/>
              </w:rPr>
              <w:tab/>
            </w:r>
            <w:r>
              <w:rPr>
                <w:noProof/>
                <w:webHidden/>
              </w:rPr>
              <w:fldChar w:fldCharType="begin"/>
            </w:r>
            <w:r>
              <w:rPr>
                <w:noProof/>
                <w:webHidden/>
              </w:rPr>
              <w:instrText xml:space="preserve"> PAGEREF _Toc401736981 \h </w:instrText>
            </w:r>
            <w:r>
              <w:rPr>
                <w:noProof/>
                <w:webHidden/>
              </w:rPr>
            </w:r>
            <w:r>
              <w:rPr>
                <w:noProof/>
                <w:webHidden/>
              </w:rPr>
              <w:fldChar w:fldCharType="separate"/>
            </w:r>
            <w:r>
              <w:rPr>
                <w:noProof/>
                <w:webHidden/>
              </w:rPr>
              <w:t>25</w:t>
            </w:r>
            <w:r>
              <w:rPr>
                <w:noProof/>
                <w:webHidden/>
              </w:rPr>
              <w:fldChar w:fldCharType="end"/>
            </w:r>
          </w:hyperlink>
        </w:p>
        <w:p w:rsidR="006075C7" w:rsidRDefault="006075C7">
          <w:pPr>
            <w:pStyle w:val="Sumrio1"/>
            <w:rPr>
              <w:b w:val="0"/>
              <w:noProof/>
              <w:color w:val="auto"/>
              <w:sz w:val="22"/>
              <w:szCs w:val="22"/>
              <w:lang w:eastAsia="pt-BR"/>
            </w:rPr>
          </w:pPr>
          <w:hyperlink w:anchor="_Toc401736982" w:history="1">
            <w:r w:rsidRPr="00F5167B">
              <w:rPr>
                <w:rStyle w:val="Hyperlink"/>
                <w:noProof/>
              </w:rPr>
              <w:t>3.1.6.</w:t>
            </w:r>
            <w:r>
              <w:rPr>
                <w:b w:val="0"/>
                <w:noProof/>
                <w:color w:val="auto"/>
                <w:sz w:val="22"/>
                <w:szCs w:val="22"/>
                <w:lang w:eastAsia="pt-BR"/>
              </w:rPr>
              <w:tab/>
            </w:r>
            <w:r w:rsidRPr="00F5167B">
              <w:rPr>
                <w:rStyle w:val="Hyperlink"/>
                <w:noProof/>
              </w:rPr>
              <w:t>Substituto</w:t>
            </w:r>
            <w:r>
              <w:rPr>
                <w:noProof/>
                <w:webHidden/>
              </w:rPr>
              <w:tab/>
            </w:r>
            <w:r>
              <w:rPr>
                <w:noProof/>
                <w:webHidden/>
              </w:rPr>
              <w:fldChar w:fldCharType="begin"/>
            </w:r>
            <w:r>
              <w:rPr>
                <w:noProof/>
                <w:webHidden/>
              </w:rPr>
              <w:instrText xml:space="preserve"> PAGEREF _Toc401736982 \h </w:instrText>
            </w:r>
            <w:r>
              <w:rPr>
                <w:noProof/>
                <w:webHidden/>
              </w:rPr>
            </w:r>
            <w:r>
              <w:rPr>
                <w:noProof/>
                <w:webHidden/>
              </w:rPr>
              <w:fldChar w:fldCharType="separate"/>
            </w:r>
            <w:r>
              <w:rPr>
                <w:noProof/>
                <w:webHidden/>
              </w:rPr>
              <w:t>29</w:t>
            </w:r>
            <w:r>
              <w:rPr>
                <w:noProof/>
                <w:webHidden/>
              </w:rPr>
              <w:fldChar w:fldCharType="end"/>
            </w:r>
          </w:hyperlink>
        </w:p>
        <w:p w:rsidR="006075C7" w:rsidRDefault="006075C7">
          <w:pPr>
            <w:pStyle w:val="Sumrio1"/>
            <w:rPr>
              <w:b w:val="0"/>
              <w:noProof/>
              <w:color w:val="auto"/>
              <w:sz w:val="22"/>
              <w:szCs w:val="22"/>
              <w:lang w:eastAsia="pt-BR"/>
            </w:rPr>
          </w:pPr>
          <w:hyperlink w:anchor="_Toc401736983" w:history="1">
            <w:r w:rsidRPr="00F5167B">
              <w:rPr>
                <w:rStyle w:val="Hyperlink"/>
                <w:noProof/>
              </w:rPr>
              <w:t>3.1.7.</w:t>
            </w:r>
            <w:r>
              <w:rPr>
                <w:b w:val="0"/>
                <w:noProof/>
                <w:color w:val="auto"/>
                <w:sz w:val="22"/>
                <w:szCs w:val="22"/>
                <w:lang w:eastAsia="pt-BR"/>
              </w:rPr>
              <w:tab/>
            </w:r>
            <w:r w:rsidRPr="00F5167B">
              <w:rPr>
                <w:rStyle w:val="Hyperlink"/>
                <w:noProof/>
              </w:rPr>
              <w:t>Template de E-mail</w:t>
            </w:r>
            <w:r>
              <w:rPr>
                <w:noProof/>
                <w:webHidden/>
              </w:rPr>
              <w:tab/>
            </w:r>
            <w:r>
              <w:rPr>
                <w:noProof/>
                <w:webHidden/>
              </w:rPr>
              <w:fldChar w:fldCharType="begin"/>
            </w:r>
            <w:r>
              <w:rPr>
                <w:noProof/>
                <w:webHidden/>
              </w:rPr>
              <w:instrText xml:space="preserve"> PAGEREF _Toc401736983 \h </w:instrText>
            </w:r>
            <w:r>
              <w:rPr>
                <w:noProof/>
                <w:webHidden/>
              </w:rPr>
            </w:r>
            <w:r>
              <w:rPr>
                <w:noProof/>
                <w:webHidden/>
              </w:rPr>
              <w:fldChar w:fldCharType="separate"/>
            </w:r>
            <w:r>
              <w:rPr>
                <w:noProof/>
                <w:webHidden/>
              </w:rPr>
              <w:t>31</w:t>
            </w:r>
            <w:r>
              <w:rPr>
                <w:noProof/>
                <w:webHidden/>
              </w:rPr>
              <w:fldChar w:fldCharType="end"/>
            </w:r>
          </w:hyperlink>
        </w:p>
        <w:p w:rsidR="006075C7" w:rsidRDefault="006075C7">
          <w:pPr>
            <w:pStyle w:val="Sumrio1"/>
            <w:rPr>
              <w:b w:val="0"/>
              <w:noProof/>
              <w:color w:val="auto"/>
              <w:sz w:val="22"/>
              <w:szCs w:val="22"/>
              <w:lang w:eastAsia="pt-BR"/>
            </w:rPr>
          </w:pPr>
          <w:hyperlink w:anchor="_Toc401736984" w:history="1">
            <w:r w:rsidRPr="00F5167B">
              <w:rPr>
                <w:rStyle w:val="Hyperlink"/>
                <w:noProof/>
              </w:rPr>
              <w:t>3.1.8.</w:t>
            </w:r>
            <w:r>
              <w:rPr>
                <w:b w:val="0"/>
                <w:noProof/>
                <w:color w:val="auto"/>
                <w:sz w:val="22"/>
                <w:szCs w:val="22"/>
                <w:lang w:eastAsia="pt-BR"/>
              </w:rPr>
              <w:tab/>
            </w:r>
            <w:r w:rsidRPr="00F5167B">
              <w:rPr>
                <w:rStyle w:val="Hyperlink"/>
                <w:noProof/>
              </w:rPr>
              <w:t>Transferência de Pendências</w:t>
            </w:r>
            <w:r>
              <w:rPr>
                <w:noProof/>
                <w:webHidden/>
              </w:rPr>
              <w:tab/>
            </w:r>
            <w:r>
              <w:rPr>
                <w:noProof/>
                <w:webHidden/>
              </w:rPr>
              <w:fldChar w:fldCharType="begin"/>
            </w:r>
            <w:r>
              <w:rPr>
                <w:noProof/>
                <w:webHidden/>
              </w:rPr>
              <w:instrText xml:space="preserve"> PAGEREF _Toc401736984 \h </w:instrText>
            </w:r>
            <w:r>
              <w:rPr>
                <w:noProof/>
                <w:webHidden/>
              </w:rPr>
            </w:r>
            <w:r>
              <w:rPr>
                <w:noProof/>
                <w:webHidden/>
              </w:rPr>
              <w:fldChar w:fldCharType="separate"/>
            </w:r>
            <w:r>
              <w:rPr>
                <w:noProof/>
                <w:webHidden/>
              </w:rPr>
              <w:t>32</w:t>
            </w:r>
            <w:r>
              <w:rPr>
                <w:noProof/>
                <w:webHidden/>
              </w:rPr>
              <w:fldChar w:fldCharType="end"/>
            </w:r>
          </w:hyperlink>
        </w:p>
        <w:p w:rsidR="006075C7" w:rsidRDefault="006075C7">
          <w:pPr>
            <w:pStyle w:val="Sumrio1"/>
            <w:rPr>
              <w:b w:val="0"/>
              <w:noProof/>
              <w:color w:val="auto"/>
              <w:sz w:val="22"/>
              <w:szCs w:val="22"/>
              <w:lang w:eastAsia="pt-BR"/>
            </w:rPr>
          </w:pPr>
          <w:hyperlink w:anchor="_Toc401736985" w:history="1">
            <w:r w:rsidRPr="00F5167B">
              <w:rPr>
                <w:rStyle w:val="Hyperlink"/>
                <w:noProof/>
              </w:rPr>
              <w:t>4.</w:t>
            </w:r>
            <w:r>
              <w:rPr>
                <w:b w:val="0"/>
                <w:noProof/>
                <w:color w:val="auto"/>
                <w:sz w:val="22"/>
                <w:szCs w:val="22"/>
                <w:lang w:eastAsia="pt-BR"/>
              </w:rPr>
              <w:tab/>
            </w:r>
            <w:r w:rsidRPr="00F5167B">
              <w:rPr>
                <w:rStyle w:val="Hyperlink"/>
                <w:noProof/>
              </w:rPr>
              <w:t>Política de uso</w:t>
            </w:r>
            <w:r>
              <w:rPr>
                <w:noProof/>
                <w:webHidden/>
              </w:rPr>
              <w:tab/>
            </w:r>
            <w:r>
              <w:rPr>
                <w:noProof/>
                <w:webHidden/>
              </w:rPr>
              <w:fldChar w:fldCharType="begin"/>
            </w:r>
            <w:r>
              <w:rPr>
                <w:noProof/>
                <w:webHidden/>
              </w:rPr>
              <w:instrText xml:space="preserve"> PAGEREF _Toc401736985 \h </w:instrText>
            </w:r>
            <w:r>
              <w:rPr>
                <w:noProof/>
                <w:webHidden/>
              </w:rPr>
            </w:r>
            <w:r>
              <w:rPr>
                <w:noProof/>
                <w:webHidden/>
              </w:rPr>
              <w:fldChar w:fldCharType="separate"/>
            </w:r>
            <w:r>
              <w:rPr>
                <w:noProof/>
                <w:webHidden/>
              </w:rPr>
              <w:t>34</w:t>
            </w:r>
            <w:r>
              <w:rPr>
                <w:noProof/>
                <w:webHidden/>
              </w:rPr>
              <w:fldChar w:fldCharType="end"/>
            </w:r>
          </w:hyperlink>
        </w:p>
        <w:p w:rsidR="006075C7" w:rsidRDefault="006075C7">
          <w:pPr>
            <w:pStyle w:val="Sumrio1"/>
            <w:rPr>
              <w:b w:val="0"/>
              <w:noProof/>
              <w:color w:val="auto"/>
              <w:sz w:val="22"/>
              <w:szCs w:val="22"/>
              <w:lang w:eastAsia="pt-BR"/>
            </w:rPr>
          </w:pPr>
          <w:hyperlink w:anchor="_Toc401736986" w:history="1">
            <w:r w:rsidRPr="00F5167B">
              <w:rPr>
                <w:rStyle w:val="Hyperlink"/>
                <w:noProof/>
              </w:rPr>
              <w:t>5.</w:t>
            </w:r>
            <w:r>
              <w:rPr>
                <w:b w:val="0"/>
                <w:noProof/>
                <w:color w:val="auto"/>
                <w:sz w:val="22"/>
                <w:szCs w:val="22"/>
                <w:lang w:eastAsia="pt-BR"/>
              </w:rPr>
              <w:tab/>
            </w:r>
            <w:r w:rsidRPr="00F5167B">
              <w:rPr>
                <w:rStyle w:val="Hyperlink"/>
                <w:noProof/>
              </w:rPr>
              <w:t>Conclusão</w:t>
            </w:r>
            <w:r>
              <w:rPr>
                <w:noProof/>
                <w:webHidden/>
              </w:rPr>
              <w:tab/>
            </w:r>
            <w:r>
              <w:rPr>
                <w:noProof/>
                <w:webHidden/>
              </w:rPr>
              <w:fldChar w:fldCharType="begin"/>
            </w:r>
            <w:r>
              <w:rPr>
                <w:noProof/>
                <w:webHidden/>
              </w:rPr>
              <w:instrText xml:space="preserve"> PAGEREF _Toc401736986 \h </w:instrText>
            </w:r>
            <w:r>
              <w:rPr>
                <w:noProof/>
                <w:webHidden/>
              </w:rPr>
            </w:r>
            <w:r>
              <w:rPr>
                <w:noProof/>
                <w:webHidden/>
              </w:rPr>
              <w:fldChar w:fldCharType="separate"/>
            </w:r>
            <w:r>
              <w:rPr>
                <w:noProof/>
                <w:webHidden/>
              </w:rPr>
              <w:t>40</w:t>
            </w:r>
            <w:r>
              <w:rPr>
                <w:noProof/>
                <w:webHidden/>
              </w:rPr>
              <w:fldChar w:fldCharType="end"/>
            </w:r>
          </w:hyperlink>
        </w:p>
        <w:p w:rsidR="005A07AA" w:rsidRPr="00985B2E" w:rsidRDefault="0073208A" w:rsidP="005A07AA">
          <w:pPr>
            <w:rPr>
              <w:b/>
              <w:bCs/>
              <w:noProof/>
            </w:rPr>
          </w:pPr>
          <w:r w:rsidRPr="001D7BC2">
            <w:rPr>
              <w:b/>
              <w:bCs/>
              <w:noProof/>
            </w:rPr>
            <w:fldChar w:fldCharType="end"/>
          </w:r>
        </w:p>
      </w:sdtContent>
    </w:sdt>
    <w:p w:rsidR="005A07AA" w:rsidRPr="00985B2E" w:rsidRDefault="005A07AA">
      <w:pPr>
        <w:jc w:val="left"/>
        <w:rPr>
          <w:b/>
          <w:bCs/>
          <w:noProof/>
        </w:rPr>
      </w:pPr>
      <w:r w:rsidRPr="00985B2E">
        <w:rPr>
          <w:b/>
          <w:bCs/>
          <w:noProof/>
        </w:rPr>
        <w:br w:type="page"/>
      </w:r>
    </w:p>
    <w:p w:rsidR="00911111" w:rsidRPr="00985B2E" w:rsidRDefault="00DE3F3C" w:rsidP="005A07AA">
      <w:pPr>
        <w:pStyle w:val="Ttulo1"/>
        <w:numPr>
          <w:ilvl w:val="0"/>
          <w:numId w:val="5"/>
        </w:numPr>
      </w:pPr>
      <w:bookmarkStart w:id="1" w:name="_Toc401736972"/>
      <w:r>
        <w:lastRenderedPageBreak/>
        <w:t>Introdução</w:t>
      </w:r>
      <w:bookmarkEnd w:id="1"/>
    </w:p>
    <w:p w:rsidR="005A07AA" w:rsidRPr="00985B2E" w:rsidRDefault="005A07AA" w:rsidP="005A07AA">
      <w:pPr>
        <w:rPr>
          <w:color w:val="595959" w:themeColor="text1" w:themeTint="A6"/>
        </w:rPr>
      </w:pPr>
    </w:p>
    <w:p w:rsidR="00DE3F3C" w:rsidRPr="00DE3F3C" w:rsidRDefault="00DE3F3C" w:rsidP="00DE3F3C">
      <w:pPr>
        <w:jc w:val="left"/>
        <w:rPr>
          <w:color w:val="595959" w:themeColor="text1" w:themeTint="A6"/>
        </w:rPr>
      </w:pPr>
      <w:r w:rsidRPr="00DE3F3C">
        <w:rPr>
          <w:color w:val="595959" w:themeColor="text1" w:themeTint="A6"/>
        </w:rPr>
        <w:t>Olá!</w:t>
      </w:r>
    </w:p>
    <w:p w:rsidR="00DE3F3C" w:rsidRDefault="00DE3F3C" w:rsidP="00DE3F3C">
      <w:pPr>
        <w:jc w:val="left"/>
        <w:rPr>
          <w:color w:val="595959" w:themeColor="text1" w:themeTint="A6"/>
        </w:rPr>
      </w:pPr>
    </w:p>
    <w:p w:rsidR="00DE3F3C" w:rsidRPr="00DE3F3C" w:rsidRDefault="00DE3F3C" w:rsidP="00DE3F3C">
      <w:pPr>
        <w:jc w:val="left"/>
        <w:rPr>
          <w:color w:val="595959" w:themeColor="text1" w:themeTint="A6"/>
        </w:rPr>
      </w:pPr>
      <w:r w:rsidRPr="00DE3F3C">
        <w:rPr>
          <w:color w:val="595959" w:themeColor="text1" w:themeTint="A6"/>
        </w:rPr>
        <w:t xml:space="preserve">Seja bem-vindo ao treinamento </w:t>
      </w:r>
      <w:r w:rsidRPr="00DE3F3C">
        <w:rPr>
          <w:b/>
          <w:bCs/>
          <w:color w:val="595959" w:themeColor="text1" w:themeTint="A6"/>
        </w:rPr>
        <w:t>Administrador – Geral</w:t>
      </w:r>
      <w:r w:rsidRPr="00DE3F3C">
        <w:rPr>
          <w:color w:val="595959" w:themeColor="text1" w:themeTint="A6"/>
        </w:rPr>
        <w:t> do curso </w:t>
      </w:r>
      <w:r w:rsidRPr="00DE3F3C">
        <w:rPr>
          <w:b/>
          <w:bCs/>
          <w:color w:val="595959" w:themeColor="text1" w:themeTint="A6"/>
        </w:rPr>
        <w:t>Instalação e Administração</w:t>
      </w:r>
      <w:r w:rsidRPr="00DE3F3C">
        <w:rPr>
          <w:color w:val="595959" w:themeColor="text1" w:themeTint="A6"/>
        </w:rPr>
        <w:t> do </w:t>
      </w:r>
      <w:r w:rsidRPr="00DE3F3C">
        <w:rPr>
          <w:b/>
          <w:bCs/>
          <w:color w:val="595959" w:themeColor="text1" w:themeTint="A6"/>
        </w:rPr>
        <w:t>Fluig.</w:t>
      </w:r>
      <w:r w:rsidRPr="00DE3F3C">
        <w:rPr>
          <w:color w:val="595959" w:themeColor="text1" w:themeTint="A6"/>
        </w:rPr>
        <w:t xml:space="preserve"> </w:t>
      </w:r>
    </w:p>
    <w:p w:rsidR="005A07AA" w:rsidRDefault="005A07AA">
      <w:pPr>
        <w:jc w:val="left"/>
      </w:pPr>
    </w:p>
    <w:p w:rsidR="00DE3F3C" w:rsidRPr="00DE3F3C" w:rsidRDefault="00DE3F3C">
      <w:pPr>
        <w:jc w:val="left"/>
      </w:pPr>
    </w:p>
    <w:p w:rsidR="005A07AA" w:rsidRPr="00985B2E" w:rsidRDefault="00DE3F3C" w:rsidP="004D20E3">
      <w:pPr>
        <w:pStyle w:val="Ttulo1"/>
        <w:numPr>
          <w:ilvl w:val="1"/>
          <w:numId w:val="5"/>
        </w:numPr>
        <w:ind w:left="450"/>
      </w:pPr>
      <w:bookmarkStart w:id="2" w:name="_Toc401736973"/>
      <w:r>
        <w:t>Objetivos do Treinamento</w:t>
      </w:r>
      <w:bookmarkEnd w:id="2"/>
    </w:p>
    <w:p w:rsidR="005A07AA" w:rsidRPr="00985B2E" w:rsidRDefault="005A07AA" w:rsidP="005A07AA">
      <w:pPr>
        <w:rPr>
          <w:color w:val="595959" w:themeColor="text1" w:themeTint="A6"/>
        </w:rPr>
      </w:pPr>
    </w:p>
    <w:p w:rsidR="00DE3F3C" w:rsidRDefault="00DE3F3C" w:rsidP="005A07AA">
      <w:pPr>
        <w:rPr>
          <w:color w:val="595959" w:themeColor="text1" w:themeTint="A6"/>
          <w:lang w:val="en-US"/>
        </w:rPr>
      </w:pPr>
    </w:p>
    <w:p w:rsidR="00DA3A3A" w:rsidRDefault="00DA3A3A" w:rsidP="00DA3A3A">
      <w:pPr>
        <w:jc w:val="left"/>
        <w:rPr>
          <w:color w:val="595959" w:themeColor="text1" w:themeTint="A6"/>
        </w:rPr>
      </w:pPr>
      <w:r w:rsidRPr="00DA3A3A">
        <w:rPr>
          <w:color w:val="595959" w:themeColor="text1" w:themeTint="A6"/>
        </w:rPr>
        <w:t>Ao término deste treinamento você terá conhecido mais sobre:</w:t>
      </w:r>
    </w:p>
    <w:p w:rsidR="00DA3A3A" w:rsidRPr="00DA3A3A" w:rsidRDefault="00DA3A3A" w:rsidP="00DA3A3A">
      <w:pPr>
        <w:jc w:val="left"/>
        <w:rPr>
          <w:color w:val="595959" w:themeColor="text1" w:themeTint="A6"/>
        </w:rPr>
      </w:pPr>
    </w:p>
    <w:p w:rsidR="00DA5062" w:rsidRPr="00DA3A3A"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Configurações WCM.</w:t>
      </w:r>
    </w:p>
    <w:p w:rsidR="00DA5062" w:rsidRPr="00DA3A3A"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Volumes.</w:t>
      </w:r>
    </w:p>
    <w:p w:rsidR="00DA5062" w:rsidRPr="00DA3A3A"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Configuração de Parâmetros.</w:t>
      </w:r>
    </w:p>
    <w:p w:rsidR="00DA5062" w:rsidRPr="00DA3A3A"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Usuários.</w:t>
      </w:r>
    </w:p>
    <w:p w:rsidR="00DA5062" w:rsidRPr="00DA3A3A"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Grupos de Usuários.</w:t>
      </w:r>
    </w:p>
    <w:p w:rsidR="00DA5062" w:rsidRPr="00DA3A3A"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Papéis.</w:t>
      </w:r>
    </w:p>
    <w:p w:rsidR="00DA5062" w:rsidRPr="00DA3A3A"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Agendador de Tarefas.</w:t>
      </w:r>
    </w:p>
    <w:p w:rsidR="00DA5062" w:rsidRPr="00DA3A3A"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Substituto.</w:t>
      </w:r>
    </w:p>
    <w:p w:rsidR="00DA5062" w:rsidRPr="00DA3A3A"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Template de e-mail.</w:t>
      </w:r>
    </w:p>
    <w:p w:rsidR="00DA5062" w:rsidRDefault="00DA5062" w:rsidP="00D53CAD">
      <w:pPr>
        <w:numPr>
          <w:ilvl w:val="0"/>
          <w:numId w:val="18"/>
        </w:numPr>
        <w:tabs>
          <w:tab w:val="clear" w:pos="720"/>
        </w:tabs>
        <w:ind w:left="540" w:hanging="540"/>
        <w:jc w:val="left"/>
        <w:rPr>
          <w:color w:val="595959" w:themeColor="text1" w:themeTint="A6"/>
        </w:rPr>
      </w:pPr>
      <w:r w:rsidRPr="00DA3A3A">
        <w:rPr>
          <w:color w:val="595959" w:themeColor="text1" w:themeTint="A6"/>
        </w:rPr>
        <w:t>Transferência de Pendências.</w:t>
      </w:r>
    </w:p>
    <w:p w:rsidR="009D2394" w:rsidRPr="00DA3A3A" w:rsidRDefault="009D2394" w:rsidP="00D53CAD">
      <w:pPr>
        <w:numPr>
          <w:ilvl w:val="0"/>
          <w:numId w:val="18"/>
        </w:numPr>
        <w:tabs>
          <w:tab w:val="clear" w:pos="720"/>
        </w:tabs>
        <w:ind w:left="540" w:hanging="540"/>
        <w:jc w:val="left"/>
        <w:rPr>
          <w:color w:val="595959" w:themeColor="text1" w:themeTint="A6"/>
        </w:rPr>
      </w:pPr>
      <w:r>
        <w:rPr>
          <w:color w:val="595959" w:themeColor="text1" w:themeTint="A6"/>
        </w:rPr>
        <w:t>Política de uso.</w:t>
      </w:r>
    </w:p>
    <w:p w:rsidR="00DE3F3C" w:rsidRDefault="00DE3F3C">
      <w:pPr>
        <w:jc w:val="left"/>
        <w:rPr>
          <w:lang w:val="en-US"/>
        </w:rPr>
      </w:pPr>
    </w:p>
    <w:p w:rsidR="00DA3A3A" w:rsidRDefault="00DA3A3A">
      <w:pPr>
        <w:jc w:val="left"/>
      </w:pPr>
      <w:r>
        <w:br w:type="page"/>
      </w:r>
    </w:p>
    <w:p w:rsidR="00DE3F3C" w:rsidRPr="00985B2E" w:rsidRDefault="00DE3F3C" w:rsidP="00DA3A3A">
      <w:pPr>
        <w:pStyle w:val="Ttulo1"/>
        <w:numPr>
          <w:ilvl w:val="0"/>
          <w:numId w:val="5"/>
        </w:numPr>
      </w:pPr>
      <w:bookmarkStart w:id="3" w:name="_Toc401736974"/>
      <w:r w:rsidRPr="00DE3F3C">
        <w:lastRenderedPageBreak/>
        <w:t>Configurações do WCM</w:t>
      </w:r>
      <w:bookmarkEnd w:id="3"/>
    </w:p>
    <w:p w:rsidR="00DE3F3C" w:rsidRPr="00985B2E" w:rsidRDefault="00DE3F3C" w:rsidP="00DE3F3C">
      <w:pPr>
        <w:rPr>
          <w:color w:val="595959" w:themeColor="text1" w:themeTint="A6"/>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O </w:t>
      </w:r>
      <w:r w:rsidRPr="003A4035">
        <w:rPr>
          <w:rFonts w:cs="Open Sans"/>
          <w:b/>
          <w:bCs/>
          <w:lang w:eastAsia="pt-BR"/>
        </w:rPr>
        <w:t>WCM</w:t>
      </w:r>
      <w:r w:rsidRPr="003A4035">
        <w:rPr>
          <w:rFonts w:cs="Open Sans"/>
          <w:lang w:eastAsia="pt-BR"/>
        </w:rPr>
        <w:t xml:space="preserve"> é utilizado para efetuar as configurações iniciais do Fluig, como, por exemplo, a criação de novas empresas e seus administradores.</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Esta funcionalidade permite, além do cadastro de várias empresas em uma mesma instalação, a configuração de </w:t>
      </w:r>
      <w:r w:rsidRPr="003A4035">
        <w:rPr>
          <w:rFonts w:cs="Open Sans"/>
          <w:i/>
          <w:iCs/>
          <w:lang w:eastAsia="pt-BR"/>
        </w:rPr>
        <w:t>layout e</w:t>
      </w:r>
      <w:r w:rsidRPr="003A4035">
        <w:rPr>
          <w:rFonts w:cs="Open Sans"/>
          <w:lang w:eastAsia="pt-BR"/>
        </w:rPr>
        <w:t xml:space="preserve"> </w:t>
      </w:r>
      <w:r w:rsidRPr="003A4035">
        <w:rPr>
          <w:rFonts w:cs="Open Sans"/>
          <w:i/>
          <w:iCs/>
          <w:lang w:eastAsia="pt-BR"/>
        </w:rPr>
        <w:t xml:space="preserve">URL, </w:t>
      </w:r>
      <w:r w:rsidRPr="003A4035">
        <w:rPr>
          <w:rFonts w:cs="Open Sans"/>
          <w:lang w:eastAsia="pt-BR"/>
        </w:rPr>
        <w:t>o gerenciamento e eliminação de empresas.</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A seguir, veja o passo a passo para as configurações do administrador </w:t>
      </w:r>
      <w:r w:rsidRPr="003A4035">
        <w:rPr>
          <w:rFonts w:cs="Open Sans"/>
          <w:b/>
          <w:bCs/>
          <w:lang w:eastAsia="pt-BR"/>
        </w:rPr>
        <w:t>WCM</w:t>
      </w:r>
      <w:r w:rsidRPr="003A4035">
        <w:rPr>
          <w:rFonts w:cs="Open Sans"/>
          <w:lang w:eastAsia="pt-BR"/>
        </w:rPr>
        <w:t xml:space="preserve"> do </w:t>
      </w:r>
      <w:r w:rsidRPr="003A4035">
        <w:rPr>
          <w:rFonts w:cs="Open Sans"/>
          <w:b/>
          <w:bCs/>
          <w:lang w:eastAsia="pt-BR"/>
        </w:rPr>
        <w:t>Fluig</w:t>
      </w:r>
      <w:r>
        <w:rPr>
          <w:rFonts w:cs="Open Sans"/>
          <w:b/>
          <w:bCs/>
          <w:lang w:eastAsia="pt-BR"/>
        </w:rPr>
        <w:t>.</w:t>
      </w:r>
    </w:p>
    <w:p w:rsidR="00DA3A3A" w:rsidRPr="003A4035" w:rsidRDefault="00DA3A3A" w:rsidP="00DA3A3A"/>
    <w:p w:rsidR="00DA3A3A" w:rsidRDefault="00DA3A3A" w:rsidP="00DA3A3A"/>
    <w:p w:rsidR="00DA3A3A" w:rsidRPr="00AD0F0D" w:rsidRDefault="00DA3A3A" w:rsidP="00DA3A3A">
      <w:pPr>
        <w:rPr>
          <w:b/>
          <w:sz w:val="28"/>
        </w:rPr>
      </w:pPr>
      <w:r w:rsidRPr="00AD0F0D">
        <w:rPr>
          <w:b/>
          <w:sz w:val="28"/>
        </w:rPr>
        <w:t>Acesso Fluig</w:t>
      </w:r>
    </w:p>
    <w:p w:rsidR="00DA3A3A" w:rsidRDefault="00DA3A3A" w:rsidP="00DA3A3A"/>
    <w:p w:rsidR="00DA3A3A" w:rsidRPr="003A4035" w:rsidRDefault="00DA3A3A" w:rsidP="00DA3A3A">
      <w:pPr>
        <w:autoSpaceDE w:val="0"/>
        <w:autoSpaceDN w:val="0"/>
        <w:adjustRightInd w:val="0"/>
        <w:rPr>
          <w:rFonts w:cs="Open Sans"/>
          <w:lang w:eastAsia="pt-BR"/>
        </w:rPr>
      </w:pPr>
      <w:r w:rsidRPr="003A4035">
        <w:rPr>
          <w:rFonts w:cs="Open Sans"/>
          <w:lang w:eastAsia="pt-BR"/>
        </w:rPr>
        <w:t>Para acessar esta funcionalidade</w:t>
      </w:r>
      <w:r w:rsidRPr="003A4035">
        <w:rPr>
          <w:rFonts w:cs="Open Sans"/>
          <w:b/>
          <w:bCs/>
          <w:lang w:eastAsia="pt-BR"/>
        </w:rPr>
        <w:t>,</w:t>
      </w:r>
      <w:r w:rsidRPr="003A4035">
        <w:rPr>
          <w:rFonts w:cs="Open Sans"/>
          <w:lang w:eastAsia="pt-BR"/>
        </w:rPr>
        <w:t xml:space="preserve"> acesse a url do </w:t>
      </w:r>
      <w:r w:rsidRPr="003A4035">
        <w:rPr>
          <w:rFonts w:cs="Open Sans"/>
          <w:b/>
          <w:bCs/>
          <w:lang w:eastAsia="pt-BR"/>
        </w:rPr>
        <w:t xml:space="preserve">Fluig </w:t>
      </w:r>
      <w:r w:rsidRPr="003A4035">
        <w:rPr>
          <w:rFonts w:cs="Open Sans"/>
          <w:lang w:eastAsia="pt-BR"/>
        </w:rPr>
        <w:t xml:space="preserve">e efetue o </w:t>
      </w:r>
      <w:r w:rsidRPr="003A4035">
        <w:rPr>
          <w:rFonts w:cs="Open Sans"/>
          <w:i/>
          <w:iCs/>
          <w:lang w:eastAsia="pt-BR"/>
        </w:rPr>
        <w:t>login,</w:t>
      </w:r>
      <w:r w:rsidRPr="003A4035">
        <w:rPr>
          <w:rFonts w:cs="Open Sans"/>
          <w:lang w:eastAsia="pt-BR"/>
        </w:rPr>
        <w:t xml:space="preserve"> conforme a imagem.</w:t>
      </w:r>
    </w:p>
    <w:p w:rsidR="00DA3A3A" w:rsidRDefault="00DA3A3A" w:rsidP="00DA3A3A">
      <w:pPr>
        <w:autoSpaceDE w:val="0"/>
        <w:autoSpaceDN w:val="0"/>
        <w:adjustRightInd w:val="0"/>
        <w:rPr>
          <w:rFonts w:cs="Open Sans"/>
          <w:lang w:eastAsia="pt-BR"/>
        </w:rPr>
      </w:pPr>
    </w:p>
    <w:p w:rsidR="00DA3A3A" w:rsidRDefault="00DA3A3A" w:rsidP="00DA3A3A">
      <w:pPr>
        <w:autoSpaceDE w:val="0"/>
        <w:autoSpaceDN w:val="0"/>
        <w:adjustRightInd w:val="0"/>
        <w:jc w:val="center"/>
        <w:rPr>
          <w:rFonts w:cs="Open Sans"/>
          <w:lang w:eastAsia="pt-BR"/>
        </w:rPr>
      </w:pPr>
      <w:r>
        <w:rPr>
          <w:noProof/>
          <w:lang w:eastAsia="pt-BR"/>
        </w:rPr>
        <w:drawing>
          <wp:inline distT="0" distB="0" distL="0" distR="0">
            <wp:extent cx="3051810" cy="2881630"/>
            <wp:effectExtent l="19050" t="0" r="0" b="0"/>
            <wp:docPr id="143" name="Imagem 143" descr="C:\Users\rafael.silverio\Desktop\LMS - Fluig Revisão\2_Administracao_e_Instalacao\1_Administrador_Geral\Producao\01_03_configuracoes_wcm\web\engage_content\imageZoo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rafael.silverio\Desktop\LMS - Fluig Revisão\2_Administracao_e_Instalacao\1_Administrador_Geral\Producao\01_03_configuracoes_wcm\web\engage_content\imageZoom0.jpg"/>
                    <pic:cNvPicPr>
                      <a:picLocks noChangeAspect="1" noChangeArrowheads="1"/>
                    </pic:cNvPicPr>
                  </pic:nvPicPr>
                  <pic:blipFill>
                    <a:blip r:embed="rId9" cstate="print"/>
                    <a:srcRect/>
                    <a:stretch>
                      <a:fillRect/>
                    </a:stretch>
                  </pic:blipFill>
                  <pic:spPr bwMode="auto">
                    <a:xfrm>
                      <a:off x="0" y="0"/>
                      <a:ext cx="3051810" cy="2881630"/>
                    </a:xfrm>
                    <a:prstGeom prst="rect">
                      <a:avLst/>
                    </a:prstGeom>
                    <a:noFill/>
                    <a:ln w="9525">
                      <a:noFill/>
                      <a:miter lim="800000"/>
                      <a:headEnd/>
                      <a:tailEnd/>
                    </a:ln>
                  </pic:spPr>
                </pic:pic>
              </a:graphicData>
            </a:graphic>
          </wp:inline>
        </w:drawing>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b/>
          <w:bCs/>
          <w:lang w:eastAsia="pt-BR"/>
        </w:rPr>
      </w:pPr>
      <w:r w:rsidRPr="003A4035">
        <w:rPr>
          <w:rFonts w:cs="Open Sans"/>
          <w:lang w:eastAsia="pt-BR"/>
        </w:rPr>
        <w:t xml:space="preserve">Por padrão, o usuário configurado para criar empresas é o </w:t>
      </w:r>
      <w:r w:rsidRPr="003A4035">
        <w:rPr>
          <w:rFonts w:cs="Open Sans"/>
          <w:b/>
          <w:bCs/>
          <w:lang w:eastAsia="pt-BR"/>
        </w:rPr>
        <w:t>wcmadmin</w:t>
      </w:r>
      <w:r w:rsidRPr="003A4035">
        <w:rPr>
          <w:rFonts w:cs="Open Sans"/>
          <w:lang w:eastAsia="pt-BR"/>
        </w:rPr>
        <w:t xml:space="preserve"> e a senha </w:t>
      </w:r>
      <w:r w:rsidRPr="003A4035">
        <w:rPr>
          <w:rFonts w:cs="Open Sans"/>
          <w:b/>
          <w:bCs/>
          <w:lang w:eastAsia="pt-BR"/>
        </w:rPr>
        <w:t>adm</w:t>
      </w:r>
      <w:r w:rsidRPr="003A4035">
        <w:rPr>
          <w:rFonts w:cs="Open Sans"/>
          <w:lang w:eastAsia="pt-BR"/>
        </w:rPr>
        <w:t>. Esta informação pode ser alterada posteriormente.</w:t>
      </w:r>
    </w:p>
    <w:p w:rsidR="00DA3A3A" w:rsidRDefault="00DA3A3A" w:rsidP="00DA3A3A"/>
    <w:p w:rsidR="00DA3A3A" w:rsidRDefault="00DA3A3A" w:rsidP="00DA3A3A"/>
    <w:p w:rsidR="00DA3A3A" w:rsidRDefault="00DA3A3A" w:rsidP="00DA3A3A"/>
    <w:p w:rsidR="00DA3A3A" w:rsidRDefault="00DA3A3A" w:rsidP="00DA3A3A"/>
    <w:p w:rsidR="00DA3A3A" w:rsidRPr="003A4035" w:rsidRDefault="00DA3A3A" w:rsidP="00DA3A3A"/>
    <w:p w:rsidR="00DA3A3A" w:rsidRDefault="00DA3A3A" w:rsidP="00DA3A3A"/>
    <w:p w:rsidR="00DA3A3A" w:rsidRPr="00AD0F0D" w:rsidRDefault="00DA3A3A" w:rsidP="00DA3A3A">
      <w:pPr>
        <w:rPr>
          <w:b/>
          <w:sz w:val="28"/>
        </w:rPr>
      </w:pPr>
      <w:r w:rsidRPr="00AD0F0D">
        <w:rPr>
          <w:b/>
          <w:sz w:val="28"/>
        </w:rPr>
        <w:lastRenderedPageBreak/>
        <w:t xml:space="preserve"> Painel de Controle do Administrador WCM</w:t>
      </w:r>
    </w:p>
    <w:p w:rsidR="00DA3A3A" w:rsidRDefault="00DA3A3A" w:rsidP="00DA3A3A"/>
    <w:p w:rsidR="00DA3A3A" w:rsidRPr="003A4035" w:rsidRDefault="00E10339" w:rsidP="00DA3A3A">
      <w:pPr>
        <w:jc w:val="center"/>
      </w:pPr>
      <w:r>
        <w:rPr>
          <w:noProof/>
          <w:lang w:eastAsia="pt-BR"/>
        </w:rPr>
        <w:drawing>
          <wp:inline distT="0" distB="0" distL="0" distR="0" wp14:anchorId="5225FFE4" wp14:editId="16D6BD8D">
            <wp:extent cx="5018405" cy="1753109"/>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afael.silverio\Desktop\LMS - Fluig Revisão\2_Administracao_e_Instalacao\1_Administrador_Geral\Producao\01_03_configuracoes_wcm\web\engage_content\imageZoom2.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18405" cy="1753109"/>
                    </a:xfrm>
                    <a:prstGeom prst="rect">
                      <a:avLst/>
                    </a:prstGeom>
                    <a:noFill/>
                    <a:ln w="9525">
                      <a:noFill/>
                      <a:miter lim="800000"/>
                      <a:headEnd/>
                      <a:tailEnd/>
                    </a:ln>
                  </pic:spPr>
                </pic:pic>
              </a:graphicData>
            </a:graphic>
          </wp:inline>
        </w:drawing>
      </w:r>
    </w:p>
    <w:p w:rsidR="00DA3A3A"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Há </w:t>
      </w:r>
      <w:r w:rsidR="00E10339">
        <w:rPr>
          <w:rFonts w:cs="Open Sans"/>
          <w:lang w:eastAsia="pt-BR"/>
        </w:rPr>
        <w:t>três</w:t>
      </w:r>
      <w:r w:rsidRPr="003A4035">
        <w:rPr>
          <w:rFonts w:cs="Open Sans"/>
          <w:lang w:eastAsia="pt-BR"/>
        </w:rPr>
        <w:t xml:space="preserve"> guias para navegação dentro do </w:t>
      </w:r>
      <w:r w:rsidRPr="003A4035">
        <w:rPr>
          <w:rFonts w:cs="Open Sans"/>
          <w:b/>
          <w:bCs/>
          <w:lang w:eastAsia="pt-BR"/>
        </w:rPr>
        <w:t>Painel de Controle do Administrador WCM</w:t>
      </w:r>
      <w:r w:rsidRPr="003A4035">
        <w:rPr>
          <w:rFonts w:cs="Open Sans"/>
          <w:lang w:eastAsia="pt-BR"/>
        </w:rPr>
        <w:t xml:space="preserve">: </w:t>
      </w:r>
      <w:r w:rsidRPr="003A4035">
        <w:rPr>
          <w:rFonts w:cs="Open Sans"/>
          <w:b/>
          <w:bCs/>
          <w:lang w:eastAsia="pt-BR"/>
        </w:rPr>
        <w:t>Gerais</w:t>
      </w:r>
      <w:r w:rsidR="00E10339">
        <w:rPr>
          <w:rFonts w:cs="Open Sans"/>
          <w:b/>
          <w:bCs/>
          <w:lang w:eastAsia="pt-BR"/>
        </w:rPr>
        <w:t>, ECM</w:t>
      </w:r>
      <w:r w:rsidRPr="003A4035">
        <w:rPr>
          <w:rFonts w:cs="Open Sans"/>
          <w:lang w:eastAsia="pt-BR"/>
        </w:rPr>
        <w:t xml:space="preserve"> e </w:t>
      </w:r>
      <w:r w:rsidRPr="003A4035">
        <w:rPr>
          <w:rFonts w:cs="Open Sans"/>
          <w:b/>
          <w:bCs/>
          <w:lang w:eastAsia="pt-BR"/>
        </w:rPr>
        <w:t>WCM</w:t>
      </w:r>
      <w:r w:rsidRPr="003A4035">
        <w:rPr>
          <w:rFonts w:cs="Open Sans"/>
          <w:lang w:eastAsia="pt-BR"/>
        </w:rPr>
        <w:t xml:space="preserve">. </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Para acessar a funcionalidade </w:t>
      </w:r>
      <w:r w:rsidRPr="003A4035">
        <w:rPr>
          <w:rFonts w:cs="Open Sans"/>
          <w:b/>
          <w:bCs/>
          <w:lang w:eastAsia="pt-BR"/>
        </w:rPr>
        <w:t>criação de empresas</w:t>
      </w:r>
      <w:r w:rsidRPr="003A4035">
        <w:rPr>
          <w:rFonts w:cs="Open Sans"/>
          <w:lang w:eastAsia="pt-BR"/>
        </w:rPr>
        <w:t xml:space="preserve">, clique em </w:t>
      </w:r>
      <w:r w:rsidRPr="003A4035">
        <w:rPr>
          <w:rFonts w:cs="Open Sans"/>
          <w:b/>
          <w:bCs/>
          <w:lang w:eastAsia="pt-BR"/>
        </w:rPr>
        <w:t>Painel de Controle/WCM.</w:t>
      </w:r>
      <w:r w:rsidRPr="003A4035">
        <w:rPr>
          <w:rFonts w:cs="Open Sans"/>
          <w:lang w:eastAsia="pt-BR"/>
        </w:rPr>
        <w:t xml:space="preserve"> </w:t>
      </w:r>
    </w:p>
    <w:p w:rsidR="00DA3A3A" w:rsidRPr="003A4035" w:rsidRDefault="00DA3A3A" w:rsidP="00DA3A3A">
      <w:pPr>
        <w:autoSpaceDE w:val="0"/>
        <w:autoSpaceDN w:val="0"/>
        <w:adjustRightInd w:val="0"/>
        <w:rPr>
          <w:rFonts w:cs="Open Sans"/>
          <w:lang w:eastAsia="pt-BR"/>
        </w:rPr>
      </w:pPr>
    </w:p>
    <w:p w:rsidR="00DA3A3A" w:rsidRDefault="00DA3A3A" w:rsidP="00DA3A3A">
      <w:pPr>
        <w:autoSpaceDE w:val="0"/>
        <w:autoSpaceDN w:val="0"/>
        <w:adjustRightInd w:val="0"/>
        <w:rPr>
          <w:rFonts w:cs="Open Sans"/>
          <w:lang w:eastAsia="pt-BR"/>
        </w:rPr>
      </w:pPr>
      <w:r w:rsidRPr="003A4035">
        <w:rPr>
          <w:rFonts w:cs="Open Sans"/>
          <w:lang w:eastAsia="pt-BR"/>
        </w:rPr>
        <w:t>Serão exibidas as seguintes opções:</w:t>
      </w:r>
      <w:r w:rsidRPr="003A4035">
        <w:rPr>
          <w:rFonts w:cs="Open Sans"/>
          <w:b/>
          <w:bCs/>
          <w:lang w:eastAsia="pt-BR"/>
        </w:rPr>
        <w:t xml:space="preserve"> </w:t>
      </w:r>
      <w:r w:rsidR="00E10339" w:rsidRPr="00E10339">
        <w:rPr>
          <w:rFonts w:cs="Open Sans"/>
          <w:b/>
          <w:bCs/>
          <w:lang w:eastAsia="pt-BR"/>
        </w:rPr>
        <w:t>Empresas, Tema, Configurações do Sistema e Central de Componentes</w:t>
      </w:r>
      <w:r w:rsidR="00E10339" w:rsidRPr="00E10339">
        <w:rPr>
          <w:rFonts w:cs="Open Sans"/>
          <w:b/>
          <w:lang w:eastAsia="pt-BR"/>
        </w:rPr>
        <w:t>.</w:t>
      </w:r>
    </w:p>
    <w:p w:rsidR="00DA3A3A"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p>
    <w:p w:rsidR="00DA3A3A" w:rsidRPr="00AD0F0D" w:rsidRDefault="00DA3A3A" w:rsidP="00DA3A3A">
      <w:pPr>
        <w:rPr>
          <w:b/>
          <w:sz w:val="28"/>
        </w:rPr>
      </w:pPr>
      <w:r w:rsidRPr="00AD0F0D">
        <w:rPr>
          <w:b/>
          <w:sz w:val="28"/>
        </w:rPr>
        <w:t>Acesso Cadastro de Empresas</w:t>
      </w:r>
    </w:p>
    <w:p w:rsidR="00DA3A3A" w:rsidRDefault="00DA3A3A" w:rsidP="00DA3A3A"/>
    <w:p w:rsidR="00DA3A3A" w:rsidRPr="003A4035" w:rsidRDefault="00DA3A3A" w:rsidP="00DA3A3A">
      <w:pPr>
        <w:jc w:val="center"/>
      </w:pPr>
      <w:r>
        <w:rPr>
          <w:noProof/>
          <w:lang w:eastAsia="pt-BR"/>
        </w:rPr>
        <w:drawing>
          <wp:inline distT="0" distB="0" distL="0" distR="0">
            <wp:extent cx="2860040" cy="648335"/>
            <wp:effectExtent l="19050" t="0" r="0" b="0"/>
            <wp:docPr id="121" name="Imagem 121" descr="C:\Users\rafael.silverio\Desktop\LMS - Fluig Revisão\2_Administracao_e_Instalacao\1_Administrador_Geral\Producao\01_03_configuracoes_wcm\web\engage_content\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rafael.silverio\Desktop\LMS - Fluig Revisão\2_Administracao_e_Instalacao\1_Administrador_Geral\Producao\01_03_configuracoes_wcm\web\engage_content\image5.jpg"/>
                    <pic:cNvPicPr>
                      <a:picLocks noChangeAspect="1" noChangeArrowheads="1"/>
                    </pic:cNvPicPr>
                  </pic:nvPicPr>
                  <pic:blipFill>
                    <a:blip r:embed="rId11" cstate="print"/>
                    <a:srcRect t="15527" b="22487"/>
                    <a:stretch>
                      <a:fillRect/>
                    </a:stretch>
                  </pic:blipFill>
                  <pic:spPr bwMode="auto">
                    <a:xfrm>
                      <a:off x="0" y="0"/>
                      <a:ext cx="2860040" cy="648335"/>
                    </a:xfrm>
                    <a:prstGeom prst="rect">
                      <a:avLst/>
                    </a:prstGeom>
                    <a:noFill/>
                    <a:ln w="9525">
                      <a:noFill/>
                      <a:miter lim="800000"/>
                      <a:headEnd/>
                      <a:tailEnd/>
                    </a:ln>
                  </pic:spPr>
                </pic:pic>
              </a:graphicData>
            </a:graphic>
          </wp:inline>
        </w:drawing>
      </w:r>
    </w:p>
    <w:p w:rsidR="00DA3A3A"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Para acessar o cadastro de empresas, é necessário clicar em </w:t>
      </w:r>
      <w:r w:rsidRPr="003A4035">
        <w:rPr>
          <w:rFonts w:cs="Open Sans"/>
          <w:b/>
          <w:bCs/>
          <w:lang w:eastAsia="pt-BR"/>
        </w:rPr>
        <w:t>Empresas</w:t>
      </w:r>
      <w:r w:rsidRPr="003A4035">
        <w:rPr>
          <w:rFonts w:cs="Open Sans"/>
          <w:lang w:eastAsia="pt-BR"/>
        </w:rPr>
        <w:t xml:space="preserve"> na guia </w:t>
      </w:r>
      <w:r w:rsidRPr="003A4035">
        <w:rPr>
          <w:rFonts w:cs="Open Sans"/>
          <w:b/>
          <w:bCs/>
          <w:lang w:eastAsia="pt-BR"/>
        </w:rPr>
        <w:t>WCM</w:t>
      </w:r>
      <w:r w:rsidRPr="003A4035">
        <w:rPr>
          <w:rFonts w:cs="Open Sans"/>
          <w:lang w:eastAsia="pt-BR"/>
        </w:rPr>
        <w:t xml:space="preserve"> do </w:t>
      </w:r>
      <w:r w:rsidRPr="003A4035">
        <w:rPr>
          <w:rFonts w:cs="Open Sans"/>
          <w:b/>
          <w:bCs/>
          <w:lang w:eastAsia="pt-BR"/>
        </w:rPr>
        <w:t>Painel de Controle.</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Em seguida, o quadro de empresas cadastradas será exibido.</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Serão permitidas as seguintes ações: </w:t>
      </w:r>
      <w:r w:rsidRPr="003A4035">
        <w:rPr>
          <w:rFonts w:cs="Open Sans"/>
          <w:b/>
          <w:bCs/>
          <w:lang w:eastAsia="pt-BR"/>
        </w:rPr>
        <w:t>adicionar</w:t>
      </w:r>
      <w:r w:rsidRPr="003A4035">
        <w:rPr>
          <w:rFonts w:cs="Open Sans"/>
          <w:lang w:eastAsia="pt-BR"/>
        </w:rPr>
        <w:t xml:space="preserve">, </w:t>
      </w:r>
      <w:r w:rsidRPr="003A4035">
        <w:rPr>
          <w:rFonts w:cs="Open Sans"/>
          <w:b/>
          <w:bCs/>
          <w:lang w:eastAsia="pt-BR"/>
        </w:rPr>
        <w:t>editar</w:t>
      </w:r>
      <w:r w:rsidRPr="003A4035">
        <w:rPr>
          <w:rFonts w:cs="Open Sans"/>
          <w:lang w:eastAsia="pt-BR"/>
        </w:rPr>
        <w:t xml:space="preserve"> e </w:t>
      </w:r>
      <w:r w:rsidRPr="003A4035">
        <w:rPr>
          <w:rFonts w:cs="Open Sans"/>
          <w:b/>
          <w:bCs/>
          <w:lang w:eastAsia="pt-BR"/>
        </w:rPr>
        <w:t>remover</w:t>
      </w:r>
      <w:r w:rsidRPr="003A4035">
        <w:rPr>
          <w:rFonts w:cs="Open Sans"/>
          <w:lang w:eastAsia="pt-BR"/>
        </w:rPr>
        <w:t>.</w:t>
      </w:r>
    </w:p>
    <w:p w:rsidR="00DA3A3A" w:rsidRDefault="00DA3A3A" w:rsidP="00DA3A3A">
      <w:pPr>
        <w:autoSpaceDE w:val="0"/>
        <w:autoSpaceDN w:val="0"/>
        <w:adjustRightInd w:val="0"/>
        <w:rPr>
          <w:rFonts w:cs="Articulate"/>
          <w:lang w:eastAsia="pt-BR"/>
        </w:rPr>
      </w:pPr>
    </w:p>
    <w:p w:rsidR="00DA3A3A" w:rsidRPr="003F1754" w:rsidRDefault="00DA3A3A" w:rsidP="00DA3A3A">
      <w:pPr>
        <w:autoSpaceDE w:val="0"/>
        <w:autoSpaceDN w:val="0"/>
        <w:adjustRightInd w:val="0"/>
        <w:rPr>
          <w:rFonts w:cs="Articulate"/>
          <w:b/>
          <w:sz w:val="28"/>
          <w:lang w:eastAsia="pt-BR"/>
        </w:rPr>
      </w:pPr>
      <w:r w:rsidRPr="003F1754">
        <w:rPr>
          <w:rFonts w:cs="Articulate"/>
          <w:b/>
          <w:sz w:val="28"/>
          <w:lang w:eastAsia="pt-BR"/>
        </w:rPr>
        <w:t>Criação de Nova Empresa</w:t>
      </w:r>
    </w:p>
    <w:p w:rsidR="00DA3A3A" w:rsidRPr="003A4035" w:rsidRDefault="00DA3A3A" w:rsidP="00DA3A3A">
      <w:pPr>
        <w:autoSpaceDE w:val="0"/>
        <w:autoSpaceDN w:val="0"/>
        <w:adjustRightInd w:val="0"/>
        <w:rPr>
          <w:rFonts w:cs="Articulate"/>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Para cadastrar uma nova empresa, é necessário clicar em </w:t>
      </w:r>
      <w:r w:rsidRPr="003A4035">
        <w:rPr>
          <w:rFonts w:cs="Open Sans"/>
          <w:b/>
          <w:bCs/>
          <w:lang w:eastAsia="pt-BR"/>
        </w:rPr>
        <w:t xml:space="preserve">Adicionar </w:t>
      </w:r>
      <w:r w:rsidRPr="003A4035">
        <w:rPr>
          <w:rFonts w:cs="Open Sans"/>
          <w:lang w:eastAsia="pt-BR"/>
        </w:rPr>
        <w:t>e preencher os dados solicitados.</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Os campos com asterisco (*) são de preenchimento obrigatório.</w:t>
      </w:r>
    </w:p>
    <w:p w:rsidR="00DA3A3A" w:rsidRDefault="00DA3A3A" w:rsidP="00DA3A3A">
      <w:pPr>
        <w:autoSpaceDE w:val="0"/>
        <w:autoSpaceDN w:val="0"/>
        <w:adjustRightInd w:val="0"/>
        <w:jc w:val="center"/>
        <w:rPr>
          <w:rFonts w:cs="Open Sans"/>
          <w:lang w:eastAsia="pt-BR"/>
        </w:rPr>
      </w:pPr>
      <w:r>
        <w:rPr>
          <w:noProof/>
          <w:lang w:eastAsia="pt-BR"/>
        </w:rPr>
        <w:lastRenderedPageBreak/>
        <w:drawing>
          <wp:inline distT="0" distB="0" distL="0" distR="0">
            <wp:extent cx="4253230" cy="2881630"/>
            <wp:effectExtent l="19050" t="0" r="0" b="0"/>
            <wp:docPr id="151" name="Imagem 151" descr="C:\Users\rafael.silverio\Desktop\LMS - Fluig Revisão\2_Administracao_e_Instalacao\1_Administrador_Geral\Producao\01_03_configuracoes_wcm\web\engage_content\imageZoo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rafael.silverio\Desktop\LMS - Fluig Revisão\2_Administracao_e_Instalacao\1_Administrador_Geral\Producao\01_03_configuracoes_wcm\web\engage_content\imageZoom10.jpg"/>
                    <pic:cNvPicPr>
                      <a:picLocks noChangeAspect="1" noChangeArrowheads="1"/>
                    </pic:cNvPicPr>
                  </pic:nvPicPr>
                  <pic:blipFill>
                    <a:blip r:embed="rId12" cstate="print"/>
                    <a:srcRect/>
                    <a:stretch>
                      <a:fillRect/>
                    </a:stretch>
                  </pic:blipFill>
                  <pic:spPr bwMode="auto">
                    <a:xfrm>
                      <a:off x="0" y="0"/>
                      <a:ext cx="4253230" cy="2881630"/>
                    </a:xfrm>
                    <a:prstGeom prst="rect">
                      <a:avLst/>
                    </a:prstGeom>
                    <a:noFill/>
                    <a:ln w="9525">
                      <a:noFill/>
                      <a:miter lim="800000"/>
                      <a:headEnd/>
                      <a:tailEnd/>
                    </a:ln>
                  </pic:spPr>
                </pic:pic>
              </a:graphicData>
            </a:graphic>
          </wp:inline>
        </w:drawing>
      </w:r>
    </w:p>
    <w:p w:rsidR="00DA3A3A" w:rsidRPr="003A4035" w:rsidRDefault="00DA3A3A" w:rsidP="00DA3A3A">
      <w:pPr>
        <w:autoSpaceDE w:val="0"/>
        <w:autoSpaceDN w:val="0"/>
        <w:adjustRightInd w:val="0"/>
        <w:rPr>
          <w:rFonts w:cs="Open Sans"/>
          <w:lang w:eastAsia="pt-BR"/>
        </w:rPr>
      </w:pPr>
    </w:p>
    <w:p w:rsidR="00DA3A3A" w:rsidRPr="003A4035" w:rsidRDefault="00DA3A3A" w:rsidP="00DA3A3A"/>
    <w:p w:rsidR="00DA3A3A" w:rsidRPr="00AD0F0D" w:rsidRDefault="00DA3A3A" w:rsidP="00DA3A3A">
      <w:pPr>
        <w:rPr>
          <w:b/>
          <w:sz w:val="28"/>
        </w:rPr>
      </w:pPr>
      <w:r w:rsidRPr="00AD0F0D">
        <w:rPr>
          <w:b/>
          <w:sz w:val="28"/>
        </w:rPr>
        <w:t>Administrador Fluig da Empresa</w:t>
      </w:r>
    </w:p>
    <w:p w:rsidR="00DA3A3A" w:rsidRDefault="00DA3A3A" w:rsidP="00DA3A3A"/>
    <w:p w:rsidR="00DA3A3A" w:rsidRPr="003A4035" w:rsidRDefault="00DA3A3A" w:rsidP="00DA3A3A">
      <w:pPr>
        <w:autoSpaceDE w:val="0"/>
        <w:autoSpaceDN w:val="0"/>
        <w:adjustRightInd w:val="0"/>
        <w:rPr>
          <w:rFonts w:cs="Open Sans"/>
          <w:lang w:eastAsia="pt-BR"/>
        </w:rPr>
      </w:pPr>
      <w:r w:rsidRPr="003A4035">
        <w:rPr>
          <w:rFonts w:cs="Open Sans"/>
          <w:lang w:eastAsia="pt-BR"/>
        </w:rPr>
        <w:t>Ainda no cadastro de empresa, é necessário informar dados sobre o administrador da empresa.</w:t>
      </w:r>
    </w:p>
    <w:p w:rsidR="00DA3A3A"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jc w:val="center"/>
        <w:rPr>
          <w:rFonts w:cs="Open Sans"/>
          <w:lang w:eastAsia="pt-BR"/>
        </w:rPr>
      </w:pPr>
      <w:r>
        <w:rPr>
          <w:noProof/>
          <w:lang w:eastAsia="pt-BR"/>
        </w:rPr>
        <w:drawing>
          <wp:inline distT="0" distB="0" distL="0" distR="0">
            <wp:extent cx="4242435" cy="2881630"/>
            <wp:effectExtent l="19050" t="0" r="5715" b="0"/>
            <wp:docPr id="153" name="Imagem 153" descr="C:\Users\rafael.silverio\Desktop\LMS - Fluig Revisão\2_Administracao_e_Instalacao\1_Administrador_Geral\Producao\01_03_configuracoes_wcm\web\engage_content\imageZoo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rafael.silverio\Desktop\LMS - Fluig Revisão\2_Administracao_e_Instalacao\1_Administrador_Geral\Producao\01_03_configuracoes_wcm\web\engage_content\imageZoom10.jpg"/>
                    <pic:cNvPicPr>
                      <a:picLocks noChangeAspect="1" noChangeArrowheads="1"/>
                    </pic:cNvPicPr>
                  </pic:nvPicPr>
                  <pic:blipFill>
                    <a:blip r:embed="rId12" cstate="print"/>
                    <a:srcRect/>
                    <a:stretch>
                      <a:fillRect/>
                    </a:stretch>
                  </pic:blipFill>
                  <pic:spPr bwMode="auto">
                    <a:xfrm>
                      <a:off x="0" y="0"/>
                      <a:ext cx="4242435" cy="2881630"/>
                    </a:xfrm>
                    <a:prstGeom prst="rect">
                      <a:avLst/>
                    </a:prstGeom>
                    <a:noFill/>
                    <a:ln w="9525">
                      <a:noFill/>
                      <a:miter lim="800000"/>
                      <a:headEnd/>
                      <a:tailEnd/>
                    </a:ln>
                  </pic:spPr>
                </pic:pic>
              </a:graphicData>
            </a:graphic>
          </wp:inline>
        </w:drawing>
      </w:r>
    </w:p>
    <w:p w:rsidR="00DA3A3A" w:rsidRDefault="00DA3A3A" w:rsidP="00DA3A3A">
      <w:pPr>
        <w:autoSpaceDE w:val="0"/>
        <w:autoSpaceDN w:val="0"/>
        <w:adjustRightInd w:val="0"/>
        <w:rPr>
          <w:rFonts w:cs="Open Sans"/>
          <w:b/>
          <w:bCs/>
          <w:lang w:eastAsia="pt-BR"/>
        </w:rPr>
      </w:pPr>
    </w:p>
    <w:p w:rsidR="00DA3A3A" w:rsidRPr="003A4035" w:rsidRDefault="00DA3A3A" w:rsidP="00DA3A3A">
      <w:pPr>
        <w:autoSpaceDE w:val="0"/>
        <w:autoSpaceDN w:val="0"/>
        <w:adjustRightInd w:val="0"/>
        <w:rPr>
          <w:rFonts w:cs="Articulate"/>
          <w:lang w:eastAsia="pt-BR"/>
        </w:rPr>
      </w:pPr>
      <w:r w:rsidRPr="003A4035">
        <w:rPr>
          <w:rFonts w:cs="Open Sans"/>
          <w:b/>
          <w:bCs/>
          <w:lang w:eastAsia="pt-BR"/>
        </w:rPr>
        <w:t>Lembre-se</w:t>
      </w:r>
      <w:r w:rsidRPr="003A4035">
        <w:rPr>
          <w:rFonts w:cs="Open Sans"/>
          <w:lang w:eastAsia="pt-BR"/>
        </w:rPr>
        <w:t xml:space="preserve">: o administrador é o usuário que possui acesso de administração total no produto. Todas as funcionalidades estão disponíveis, exceto o </w:t>
      </w:r>
      <w:r w:rsidRPr="003A4035">
        <w:rPr>
          <w:rFonts w:cs="Open Sans"/>
          <w:lang w:eastAsia="pt-BR"/>
        </w:rPr>
        <w:lastRenderedPageBreak/>
        <w:t xml:space="preserve">acesso à pasta </w:t>
      </w:r>
      <w:r w:rsidRPr="003A4035">
        <w:rPr>
          <w:rFonts w:cs="Open Sans"/>
          <w:b/>
          <w:bCs/>
          <w:lang w:eastAsia="pt-BR"/>
        </w:rPr>
        <w:t>Meus Documentos</w:t>
      </w:r>
      <w:r w:rsidRPr="003A4035">
        <w:rPr>
          <w:rFonts w:cs="Open Sans"/>
          <w:lang w:eastAsia="pt-BR"/>
        </w:rPr>
        <w:t xml:space="preserve"> e a movimentação de tarefas de outros usuários.</w:t>
      </w:r>
    </w:p>
    <w:p w:rsidR="00DA3A3A" w:rsidRPr="003A4035" w:rsidRDefault="00DA3A3A" w:rsidP="00DA3A3A"/>
    <w:p w:rsidR="00DA3A3A" w:rsidRDefault="00DA3A3A" w:rsidP="00DA3A3A"/>
    <w:p w:rsidR="00DA3A3A" w:rsidRPr="00AD0F0D" w:rsidRDefault="00DA3A3A" w:rsidP="00DA3A3A">
      <w:pPr>
        <w:rPr>
          <w:b/>
          <w:sz w:val="28"/>
        </w:rPr>
      </w:pPr>
      <w:r w:rsidRPr="00AD0F0D">
        <w:rPr>
          <w:b/>
          <w:sz w:val="28"/>
        </w:rPr>
        <w:t>Configurações do Sistema</w:t>
      </w:r>
    </w:p>
    <w:p w:rsidR="00DA3A3A" w:rsidRDefault="00DA3A3A" w:rsidP="00DA3A3A"/>
    <w:p w:rsidR="00DA3A3A" w:rsidRPr="003A4035" w:rsidRDefault="00DA3A3A" w:rsidP="00DA3A3A">
      <w:pPr>
        <w:jc w:val="center"/>
      </w:pPr>
      <w:r>
        <w:rPr>
          <w:noProof/>
          <w:lang w:eastAsia="pt-BR"/>
        </w:rPr>
        <w:drawing>
          <wp:inline distT="0" distB="0" distL="0" distR="0">
            <wp:extent cx="3136900" cy="701675"/>
            <wp:effectExtent l="19050" t="0" r="6350" b="0"/>
            <wp:docPr id="127" name="Imagem 127" descr="C:\Users\rafael.silverio\Desktop\LMS - Fluig Revisão\2_Administracao_e_Instalacao\1_Administrador_Geral\Producao\01_03_configuracoes_wcm\web\engage_conten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rafael.silverio\Desktop\LMS - Fluig Revisão\2_Administracao_e_Instalacao\1_Administrador_Geral\Producao\01_03_configuracoes_wcm\web\engage_content\image1.jpg"/>
                    <pic:cNvPicPr>
                      <a:picLocks noChangeAspect="1" noChangeArrowheads="1"/>
                    </pic:cNvPicPr>
                  </pic:nvPicPr>
                  <pic:blipFill>
                    <a:blip r:embed="rId13" cstate="print"/>
                    <a:srcRect t="31250" b="7436"/>
                    <a:stretch>
                      <a:fillRect/>
                    </a:stretch>
                  </pic:blipFill>
                  <pic:spPr bwMode="auto">
                    <a:xfrm>
                      <a:off x="0" y="0"/>
                      <a:ext cx="3136900" cy="701675"/>
                    </a:xfrm>
                    <a:prstGeom prst="rect">
                      <a:avLst/>
                    </a:prstGeom>
                    <a:noFill/>
                    <a:ln w="9525">
                      <a:noFill/>
                      <a:miter lim="800000"/>
                      <a:headEnd/>
                      <a:tailEnd/>
                    </a:ln>
                  </pic:spPr>
                </pic:pic>
              </a:graphicData>
            </a:graphic>
          </wp:inline>
        </w:drawing>
      </w:r>
    </w:p>
    <w:p w:rsidR="00DA3A3A" w:rsidRDefault="00DA3A3A" w:rsidP="00DA3A3A">
      <w:pPr>
        <w:autoSpaceDE w:val="0"/>
        <w:autoSpaceDN w:val="0"/>
        <w:adjustRightInd w:val="0"/>
        <w:rPr>
          <w:rFonts w:cs="Open Sans"/>
          <w:lang w:eastAsia="pt-BR"/>
        </w:rPr>
      </w:pPr>
    </w:p>
    <w:p w:rsidR="00546F2B" w:rsidRPr="00546F2B" w:rsidRDefault="00546F2B" w:rsidP="00546F2B">
      <w:pPr>
        <w:autoSpaceDE w:val="0"/>
        <w:autoSpaceDN w:val="0"/>
        <w:adjustRightInd w:val="0"/>
        <w:rPr>
          <w:rFonts w:cs="Open Sans"/>
        </w:rPr>
      </w:pPr>
      <w:r w:rsidRPr="00546F2B">
        <w:rPr>
          <w:rFonts w:cs="Open Sans"/>
        </w:rPr>
        <w:t xml:space="preserve">No item Configurações do Sistema é possível definir configurações gerais do Fluig como URL do portal, tema padrão, autenticação e executável para geração de </w:t>
      </w:r>
      <w:r w:rsidRPr="00546F2B">
        <w:rPr>
          <w:rFonts w:cs="Open Sans"/>
          <w:i/>
          <w:iCs/>
        </w:rPr>
        <w:t xml:space="preserve">thumbnails </w:t>
      </w:r>
      <w:r w:rsidRPr="00546F2B">
        <w:rPr>
          <w:rFonts w:cs="Open Sans"/>
        </w:rPr>
        <w:t>(miniaturas).</w:t>
      </w:r>
    </w:p>
    <w:p w:rsidR="00546F2B" w:rsidRPr="00546F2B" w:rsidRDefault="00546F2B" w:rsidP="00546F2B">
      <w:pPr>
        <w:autoSpaceDE w:val="0"/>
        <w:autoSpaceDN w:val="0"/>
        <w:adjustRightInd w:val="0"/>
        <w:jc w:val="left"/>
        <w:rPr>
          <w:rFonts w:cs="Open Sans"/>
        </w:rPr>
      </w:pPr>
    </w:p>
    <w:p w:rsidR="00546F2B" w:rsidRPr="00546F2B" w:rsidRDefault="00546F2B" w:rsidP="00546F2B">
      <w:pPr>
        <w:autoSpaceDE w:val="0"/>
        <w:autoSpaceDN w:val="0"/>
        <w:adjustRightInd w:val="0"/>
        <w:jc w:val="left"/>
        <w:rPr>
          <w:rFonts w:cs="Open Sans"/>
        </w:rPr>
      </w:pPr>
      <w:r w:rsidRPr="00546F2B">
        <w:rPr>
          <w:rFonts w:cs="Open Sans"/>
        </w:rPr>
        <w:t xml:space="preserve">Para alterar as configurações, é necessário acessar a opção </w:t>
      </w:r>
      <w:r w:rsidRPr="00546F2B">
        <w:rPr>
          <w:rFonts w:cs="Open Sans"/>
          <w:b/>
          <w:bCs/>
        </w:rPr>
        <w:t>Configurações do Sistema</w:t>
      </w:r>
      <w:r w:rsidRPr="00546F2B">
        <w:rPr>
          <w:rFonts w:cs="Open Sans"/>
        </w:rPr>
        <w:t xml:space="preserve"> na guia </w:t>
      </w:r>
      <w:r w:rsidRPr="00546F2B">
        <w:rPr>
          <w:rFonts w:cs="Open Sans"/>
          <w:b/>
          <w:bCs/>
        </w:rPr>
        <w:t>WCM</w:t>
      </w:r>
      <w:r w:rsidRPr="00546F2B">
        <w:rPr>
          <w:rFonts w:cs="Open Sans"/>
        </w:rPr>
        <w:t xml:space="preserve"> do </w:t>
      </w:r>
      <w:r w:rsidRPr="00546F2B">
        <w:rPr>
          <w:rFonts w:cs="Open Sans"/>
          <w:b/>
          <w:bCs/>
        </w:rPr>
        <w:t>Painel de Controle.</w:t>
      </w:r>
    </w:p>
    <w:p w:rsidR="00DA3A3A" w:rsidRPr="00546F2B" w:rsidRDefault="00DA3A3A" w:rsidP="00546F2B">
      <w:pPr>
        <w:autoSpaceDE w:val="0"/>
        <w:autoSpaceDN w:val="0"/>
        <w:adjustRightInd w:val="0"/>
        <w:rPr>
          <w:rFonts w:cs="Open Sans"/>
          <w:b/>
          <w:bCs/>
          <w:lang w:eastAsia="pt-BR"/>
        </w:rPr>
      </w:pPr>
    </w:p>
    <w:p w:rsidR="00DA3A3A" w:rsidRPr="00546F2B" w:rsidRDefault="00DA3A3A" w:rsidP="00546F2B">
      <w:pPr>
        <w:autoSpaceDE w:val="0"/>
        <w:autoSpaceDN w:val="0"/>
        <w:adjustRightInd w:val="0"/>
        <w:rPr>
          <w:rFonts w:cs="Open Sans"/>
          <w:lang w:eastAsia="pt-BR"/>
        </w:rPr>
      </w:pPr>
    </w:p>
    <w:p w:rsidR="00546F2B" w:rsidRDefault="00546F2B" w:rsidP="00546F2B">
      <w:pPr>
        <w:autoSpaceDE w:val="0"/>
        <w:autoSpaceDN w:val="0"/>
        <w:adjustRightInd w:val="0"/>
        <w:rPr>
          <w:rFonts w:cs="Open Sans"/>
          <w:sz w:val="28"/>
          <w:lang w:eastAsia="pt-BR"/>
        </w:rPr>
      </w:pPr>
      <w:r w:rsidRPr="00546F2B">
        <w:rPr>
          <w:rFonts w:cs="Open Sans"/>
          <w:sz w:val="28"/>
          <w:lang w:eastAsia="pt-BR"/>
        </w:rPr>
        <w:t>Aba de Configurações</w:t>
      </w:r>
    </w:p>
    <w:p w:rsidR="00546F2B" w:rsidRDefault="00546F2B" w:rsidP="00546F2B">
      <w:pPr>
        <w:autoSpaceDE w:val="0"/>
        <w:autoSpaceDN w:val="0"/>
        <w:adjustRightInd w:val="0"/>
        <w:rPr>
          <w:rFonts w:cs="Open Sans"/>
          <w:sz w:val="28"/>
          <w:lang w:eastAsia="pt-BR"/>
        </w:rPr>
      </w:pPr>
    </w:p>
    <w:p w:rsidR="00546F2B" w:rsidRPr="00546F2B" w:rsidRDefault="00546F2B" w:rsidP="00546F2B">
      <w:pPr>
        <w:autoSpaceDE w:val="0"/>
        <w:autoSpaceDN w:val="0"/>
        <w:adjustRightInd w:val="0"/>
        <w:rPr>
          <w:rFonts w:cs="Open Sans"/>
          <w:sz w:val="28"/>
          <w:lang w:eastAsia="pt-BR"/>
        </w:rPr>
      </w:pPr>
      <w:r w:rsidRPr="00546F2B">
        <w:rPr>
          <w:rFonts w:cs="Open Sans"/>
          <w:sz w:val="28"/>
          <w:lang w:eastAsia="pt-BR"/>
        </w:rPr>
        <w:t>Portal</w:t>
      </w:r>
    </w:p>
    <w:p w:rsidR="00546F2B" w:rsidRDefault="00546F2B" w:rsidP="00546F2B">
      <w:pPr>
        <w:autoSpaceDE w:val="0"/>
        <w:autoSpaceDN w:val="0"/>
        <w:adjustRightInd w:val="0"/>
        <w:rPr>
          <w:rFonts w:cs="Open Sans"/>
          <w:lang w:eastAsia="pt-BR"/>
        </w:rPr>
      </w:pPr>
    </w:p>
    <w:p w:rsidR="00546F2B" w:rsidRDefault="00546F2B" w:rsidP="00546F2B">
      <w:pPr>
        <w:autoSpaceDE w:val="0"/>
        <w:autoSpaceDN w:val="0"/>
        <w:adjustRightInd w:val="0"/>
        <w:rPr>
          <w:rFonts w:cs="Open Sans"/>
          <w:lang w:eastAsia="pt-BR"/>
        </w:rPr>
      </w:pPr>
      <w:r>
        <w:rPr>
          <w:b/>
          <w:noProof/>
          <w:color w:val="FF0000"/>
          <w:lang w:eastAsia="pt-BR"/>
        </w:rPr>
        <w:drawing>
          <wp:inline distT="0" distB="0" distL="0" distR="0" wp14:anchorId="24DF6658" wp14:editId="2965FE69">
            <wp:extent cx="5274310" cy="2159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cmadmin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159000"/>
                    </a:xfrm>
                    <a:prstGeom prst="rect">
                      <a:avLst/>
                    </a:prstGeom>
                  </pic:spPr>
                </pic:pic>
              </a:graphicData>
            </a:graphic>
          </wp:inline>
        </w:drawing>
      </w:r>
    </w:p>
    <w:p w:rsidR="00546F2B" w:rsidRPr="00546F2B" w:rsidRDefault="00546F2B" w:rsidP="00546F2B">
      <w:pPr>
        <w:autoSpaceDE w:val="0"/>
        <w:autoSpaceDN w:val="0"/>
        <w:adjustRightInd w:val="0"/>
        <w:rPr>
          <w:rFonts w:cs="Open Sans"/>
        </w:rPr>
      </w:pPr>
      <w:r w:rsidRPr="00546F2B">
        <w:rPr>
          <w:rFonts w:cs="Open Sans"/>
        </w:rPr>
        <w:t>Na aba portal, o administrador pode:</w:t>
      </w:r>
    </w:p>
    <w:p w:rsidR="00546F2B" w:rsidRPr="00546F2B" w:rsidRDefault="00546F2B" w:rsidP="00546F2B">
      <w:pPr>
        <w:autoSpaceDE w:val="0"/>
        <w:autoSpaceDN w:val="0"/>
        <w:adjustRightInd w:val="0"/>
        <w:rPr>
          <w:rFonts w:cs="Open Sans"/>
        </w:rPr>
      </w:pPr>
    </w:p>
    <w:p w:rsidR="00546F2B" w:rsidRPr="00546F2B" w:rsidRDefault="00546F2B" w:rsidP="00546F2B">
      <w:pPr>
        <w:autoSpaceDE w:val="0"/>
        <w:autoSpaceDN w:val="0"/>
        <w:adjustRightInd w:val="0"/>
        <w:ind w:left="720" w:hanging="360"/>
        <w:rPr>
          <w:rFonts w:cs="Open Sans"/>
        </w:rPr>
      </w:pPr>
      <w:r w:rsidRPr="00546F2B">
        <w:rPr>
          <w:rFonts w:cs="Open Sans"/>
        </w:rPr>
        <w:t>·</w:t>
      </w:r>
      <w:r w:rsidRPr="00546F2B">
        <w:rPr>
          <w:rFonts w:cs="Open Sans"/>
        </w:rPr>
        <w:tab/>
        <w:t xml:space="preserve">Informar a </w:t>
      </w:r>
      <w:r w:rsidRPr="00546F2B">
        <w:rPr>
          <w:rFonts w:cs="Open Sans"/>
          <w:b/>
          <w:bCs/>
        </w:rPr>
        <w:t>URL do portal</w:t>
      </w:r>
      <w:r w:rsidRPr="00546F2B">
        <w:rPr>
          <w:rFonts w:cs="Open Sans"/>
        </w:rPr>
        <w:t>, que se trata da URL base do portal.</w:t>
      </w:r>
    </w:p>
    <w:p w:rsidR="00546F2B" w:rsidRPr="00546F2B" w:rsidRDefault="00546F2B" w:rsidP="00546F2B">
      <w:pPr>
        <w:autoSpaceDE w:val="0"/>
        <w:autoSpaceDN w:val="0"/>
        <w:adjustRightInd w:val="0"/>
        <w:ind w:left="720" w:hanging="360"/>
        <w:rPr>
          <w:rFonts w:cs="Trebuchet MS"/>
        </w:rPr>
      </w:pPr>
      <w:r w:rsidRPr="00546F2B">
        <w:rPr>
          <w:rFonts w:cs="Open Sans"/>
        </w:rPr>
        <w:t>·</w:t>
      </w:r>
      <w:r w:rsidRPr="00546F2B">
        <w:rPr>
          <w:rFonts w:cs="Open Sans"/>
        </w:rPr>
        <w:tab/>
        <w:t xml:space="preserve">Selecionar um </w:t>
      </w:r>
      <w:r w:rsidRPr="00546F2B">
        <w:rPr>
          <w:rFonts w:cs="Open Sans"/>
          <w:b/>
          <w:bCs/>
        </w:rPr>
        <w:t>Tema Padrão</w:t>
      </w:r>
      <w:r w:rsidRPr="00546F2B">
        <w:rPr>
          <w:rFonts w:cs="Open Sans"/>
        </w:rPr>
        <w:t xml:space="preserve"> a ser utilizado para a criação de novas páginas.</w:t>
      </w:r>
    </w:p>
    <w:p w:rsidR="00546F2B" w:rsidRPr="00546F2B" w:rsidRDefault="00546F2B" w:rsidP="00546F2B">
      <w:pPr>
        <w:autoSpaceDE w:val="0"/>
        <w:autoSpaceDN w:val="0"/>
        <w:adjustRightInd w:val="0"/>
        <w:rPr>
          <w:rFonts w:cs="Open Sans"/>
          <w:lang w:eastAsia="pt-BR"/>
        </w:rPr>
      </w:pPr>
    </w:p>
    <w:p w:rsidR="00546F2B" w:rsidRDefault="00546F2B" w:rsidP="00546F2B">
      <w:pPr>
        <w:autoSpaceDE w:val="0"/>
        <w:autoSpaceDN w:val="0"/>
        <w:adjustRightInd w:val="0"/>
        <w:rPr>
          <w:rFonts w:cs="Open Sans"/>
          <w:lang w:eastAsia="pt-BR"/>
        </w:rPr>
      </w:pPr>
    </w:p>
    <w:p w:rsidR="00546F2B" w:rsidRDefault="00546F2B" w:rsidP="00546F2B">
      <w:pPr>
        <w:autoSpaceDE w:val="0"/>
        <w:autoSpaceDN w:val="0"/>
        <w:adjustRightInd w:val="0"/>
        <w:rPr>
          <w:rFonts w:cs="Open Sans"/>
          <w:lang w:eastAsia="pt-BR"/>
        </w:rPr>
      </w:pPr>
    </w:p>
    <w:p w:rsidR="00546F2B" w:rsidRPr="00546F2B" w:rsidRDefault="00546F2B" w:rsidP="00546F2B">
      <w:pPr>
        <w:autoSpaceDE w:val="0"/>
        <w:autoSpaceDN w:val="0"/>
        <w:adjustRightInd w:val="0"/>
        <w:rPr>
          <w:rFonts w:cs="Open Sans"/>
          <w:sz w:val="28"/>
          <w:lang w:eastAsia="pt-BR"/>
        </w:rPr>
      </w:pPr>
      <w:r w:rsidRPr="00546F2B">
        <w:rPr>
          <w:rFonts w:cs="Open Sans"/>
          <w:sz w:val="28"/>
          <w:lang w:eastAsia="pt-BR"/>
        </w:rPr>
        <w:lastRenderedPageBreak/>
        <w:t>Autenticação</w:t>
      </w:r>
    </w:p>
    <w:p w:rsidR="00546F2B" w:rsidRPr="00546F2B" w:rsidRDefault="00546F2B" w:rsidP="00546F2B">
      <w:pPr>
        <w:autoSpaceDE w:val="0"/>
        <w:autoSpaceDN w:val="0"/>
        <w:adjustRightInd w:val="0"/>
        <w:rPr>
          <w:rFonts w:cs="Open Sans"/>
          <w:lang w:eastAsia="pt-BR"/>
        </w:rPr>
      </w:pPr>
    </w:p>
    <w:p w:rsidR="00546F2B" w:rsidRPr="00546F2B" w:rsidRDefault="00546F2B" w:rsidP="00546F2B">
      <w:pPr>
        <w:autoSpaceDE w:val="0"/>
        <w:autoSpaceDN w:val="0"/>
        <w:adjustRightInd w:val="0"/>
        <w:rPr>
          <w:rFonts w:cs="Open Sans"/>
        </w:rPr>
      </w:pPr>
      <w:r w:rsidRPr="00546F2B">
        <w:rPr>
          <w:rFonts w:cs="Open Sans"/>
        </w:rPr>
        <w:t xml:space="preserve">A Autenticação efetua a integração com o Windows e possibilita que os usuários, que estejam registrados no </w:t>
      </w:r>
      <w:r w:rsidRPr="00546F2B">
        <w:rPr>
          <w:rFonts w:cs="Open Sans"/>
          <w:i/>
          <w:iCs/>
        </w:rPr>
        <w:t xml:space="preserve">Active Directory </w:t>
      </w:r>
      <w:r w:rsidRPr="00546F2B">
        <w:rPr>
          <w:rFonts w:cs="Open Sans"/>
        </w:rPr>
        <w:t>(implementação de serviço de diretório que armazena informações sobre objetos em rede de computadores e as disponibiliza entre ao usuário),</w:t>
      </w:r>
      <w:r w:rsidRPr="00546F2B">
        <w:rPr>
          <w:rFonts w:cs="Open Sans"/>
          <w:i/>
          <w:iCs/>
        </w:rPr>
        <w:t xml:space="preserve"> </w:t>
      </w:r>
      <w:r w:rsidRPr="00546F2B">
        <w:rPr>
          <w:rFonts w:cs="Open Sans"/>
        </w:rPr>
        <w:t xml:space="preserve">possam acessar o Fluig sem precisar informar manualmente seus dados de acesso por meio da tela de </w:t>
      </w:r>
      <w:r w:rsidRPr="00546F2B">
        <w:rPr>
          <w:rFonts w:cs="Open Sans"/>
          <w:i/>
          <w:iCs/>
        </w:rPr>
        <w:t>login</w:t>
      </w:r>
      <w:r w:rsidRPr="00546F2B">
        <w:rPr>
          <w:rFonts w:cs="Open Sans"/>
        </w:rPr>
        <w:t>, desde que já estejam autenticados no Windows.</w:t>
      </w:r>
    </w:p>
    <w:p w:rsidR="00546F2B" w:rsidRDefault="00546F2B" w:rsidP="00546F2B">
      <w:pPr>
        <w:autoSpaceDE w:val="0"/>
        <w:autoSpaceDN w:val="0"/>
        <w:adjustRightInd w:val="0"/>
        <w:rPr>
          <w:rFonts w:cs="Open Sans"/>
        </w:rPr>
      </w:pPr>
    </w:p>
    <w:p w:rsidR="00546F2B" w:rsidRDefault="00546F2B" w:rsidP="00546F2B">
      <w:pPr>
        <w:autoSpaceDE w:val="0"/>
        <w:autoSpaceDN w:val="0"/>
        <w:adjustRightInd w:val="0"/>
        <w:jc w:val="center"/>
        <w:rPr>
          <w:rFonts w:cs="Open Sans"/>
        </w:rPr>
      </w:pPr>
      <w:r>
        <w:rPr>
          <w:b/>
          <w:noProof/>
          <w:color w:val="FF0000"/>
          <w:lang w:eastAsia="pt-BR"/>
        </w:rPr>
        <w:drawing>
          <wp:inline distT="0" distB="0" distL="0" distR="0" wp14:anchorId="6CB36CA6" wp14:editId="3A5C0BE0">
            <wp:extent cx="4239858" cy="28800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cmadmin3.png"/>
                    <pic:cNvPicPr/>
                  </pic:nvPicPr>
                  <pic:blipFill>
                    <a:blip r:embed="rId15">
                      <a:extLst>
                        <a:ext uri="{28A0092B-C50C-407E-A947-70E740481C1C}">
                          <a14:useLocalDpi xmlns:a14="http://schemas.microsoft.com/office/drawing/2010/main" val="0"/>
                        </a:ext>
                      </a:extLst>
                    </a:blip>
                    <a:stretch>
                      <a:fillRect/>
                    </a:stretch>
                  </pic:blipFill>
                  <pic:spPr>
                    <a:xfrm>
                      <a:off x="0" y="0"/>
                      <a:ext cx="4239858" cy="2880000"/>
                    </a:xfrm>
                    <a:prstGeom prst="rect">
                      <a:avLst/>
                    </a:prstGeom>
                  </pic:spPr>
                </pic:pic>
              </a:graphicData>
            </a:graphic>
          </wp:inline>
        </w:drawing>
      </w:r>
    </w:p>
    <w:p w:rsidR="00546F2B" w:rsidRPr="00546F2B" w:rsidRDefault="00546F2B" w:rsidP="00546F2B">
      <w:pPr>
        <w:autoSpaceDE w:val="0"/>
        <w:autoSpaceDN w:val="0"/>
        <w:adjustRightInd w:val="0"/>
        <w:rPr>
          <w:rFonts w:cs="Open Sans"/>
        </w:rPr>
      </w:pPr>
    </w:p>
    <w:p w:rsidR="00546F2B" w:rsidRPr="00546F2B" w:rsidRDefault="00546F2B" w:rsidP="00546F2B">
      <w:pPr>
        <w:autoSpaceDE w:val="0"/>
        <w:autoSpaceDN w:val="0"/>
        <w:adjustRightInd w:val="0"/>
        <w:rPr>
          <w:rFonts w:cs="Open Sans"/>
        </w:rPr>
      </w:pPr>
      <w:r w:rsidRPr="00546F2B">
        <w:rPr>
          <w:rFonts w:cs="Open Sans"/>
        </w:rPr>
        <w:t>Na aba autenticação, o administrador pode:</w:t>
      </w:r>
    </w:p>
    <w:p w:rsidR="00546F2B" w:rsidRPr="00546F2B" w:rsidRDefault="00546F2B" w:rsidP="00546F2B">
      <w:pPr>
        <w:autoSpaceDE w:val="0"/>
        <w:autoSpaceDN w:val="0"/>
        <w:adjustRightInd w:val="0"/>
        <w:rPr>
          <w:rFonts w:cs="Open Sans"/>
        </w:rPr>
      </w:pPr>
    </w:p>
    <w:p w:rsidR="00546F2B" w:rsidRPr="00546F2B" w:rsidRDefault="00546F2B" w:rsidP="00546F2B">
      <w:pPr>
        <w:numPr>
          <w:ilvl w:val="0"/>
          <w:numId w:val="26"/>
        </w:numPr>
        <w:autoSpaceDE w:val="0"/>
        <w:autoSpaceDN w:val="0"/>
        <w:adjustRightInd w:val="0"/>
        <w:ind w:left="168" w:hanging="168"/>
        <w:rPr>
          <w:rFonts w:cs="Open Sans"/>
        </w:rPr>
      </w:pPr>
      <w:r w:rsidRPr="00546F2B">
        <w:rPr>
          <w:rFonts w:cs="Open Sans"/>
        </w:rPr>
        <w:t xml:space="preserve">Habilitar e configurar a </w:t>
      </w:r>
      <w:r w:rsidRPr="00546F2B">
        <w:rPr>
          <w:rFonts w:cs="Open Sans"/>
          <w:b/>
          <w:bCs/>
        </w:rPr>
        <w:t xml:space="preserve">autenticação integrada </w:t>
      </w:r>
      <w:r w:rsidRPr="00546F2B">
        <w:rPr>
          <w:rFonts w:cs="Open Sans"/>
        </w:rPr>
        <w:t>com o Windows</w:t>
      </w:r>
      <w:r w:rsidRPr="00546F2B">
        <w:rPr>
          <w:rFonts w:cs="Open Sans"/>
          <w:b/>
          <w:bCs/>
        </w:rPr>
        <w:t>.</w:t>
      </w:r>
    </w:p>
    <w:p w:rsidR="00546F2B" w:rsidRPr="00546F2B" w:rsidRDefault="00546F2B" w:rsidP="00546F2B">
      <w:pPr>
        <w:autoSpaceDE w:val="0"/>
        <w:autoSpaceDN w:val="0"/>
        <w:adjustRightInd w:val="0"/>
        <w:spacing w:after="160" w:line="252" w:lineRule="auto"/>
        <w:rPr>
          <w:rFonts w:cs="Open Sans"/>
        </w:rPr>
      </w:pPr>
      <w:r w:rsidRPr="00546F2B">
        <w:rPr>
          <w:rFonts w:cs="Open Sans"/>
        </w:rPr>
        <w:t xml:space="preserve">Informar a </w:t>
      </w:r>
      <w:r w:rsidRPr="00546F2B">
        <w:rPr>
          <w:rFonts w:cs="Open Sans"/>
          <w:b/>
          <w:bCs/>
        </w:rPr>
        <w:t>URL</w:t>
      </w:r>
      <w:r w:rsidRPr="00546F2B">
        <w:rPr>
          <w:rFonts w:cs="Open Sans"/>
        </w:rPr>
        <w:t xml:space="preserve"> do servidor IIS (Serviços de Informações da Internet) onde será executado o </w:t>
      </w:r>
      <w:r w:rsidRPr="00546F2B">
        <w:rPr>
          <w:rFonts w:cs="Open Sans"/>
          <w:i/>
          <w:iCs/>
        </w:rPr>
        <w:t xml:space="preserve">script </w:t>
      </w:r>
      <w:r w:rsidRPr="00546F2B">
        <w:rPr>
          <w:rFonts w:cs="Open Sans"/>
        </w:rPr>
        <w:t>de autenticação remota.</w:t>
      </w:r>
    </w:p>
    <w:p w:rsidR="00546F2B" w:rsidRPr="00546F2B" w:rsidRDefault="00546F2B" w:rsidP="00546F2B">
      <w:pPr>
        <w:numPr>
          <w:ilvl w:val="0"/>
          <w:numId w:val="26"/>
        </w:numPr>
        <w:autoSpaceDE w:val="0"/>
        <w:autoSpaceDN w:val="0"/>
        <w:adjustRightInd w:val="0"/>
        <w:ind w:left="168" w:hanging="168"/>
        <w:rPr>
          <w:rFonts w:cs="Open Sans"/>
        </w:rPr>
      </w:pPr>
      <w:r w:rsidRPr="00546F2B">
        <w:rPr>
          <w:rFonts w:cs="Open Sans"/>
        </w:rPr>
        <w:t xml:space="preserve">Gerar o </w:t>
      </w:r>
      <w:r w:rsidRPr="00546F2B">
        <w:rPr>
          <w:rFonts w:cs="Open Sans"/>
          <w:b/>
          <w:bCs/>
        </w:rPr>
        <w:t>token de autenticação</w:t>
      </w:r>
      <w:r w:rsidRPr="00546F2B">
        <w:rPr>
          <w:rFonts w:cs="Open Sans"/>
        </w:rPr>
        <w:t xml:space="preserve"> utilizado para validar a integridade e segurança das requisições de autenticação integrada.</w:t>
      </w:r>
    </w:p>
    <w:p w:rsidR="00546F2B" w:rsidRPr="00546F2B" w:rsidRDefault="00546F2B" w:rsidP="00546F2B">
      <w:pPr>
        <w:autoSpaceDE w:val="0"/>
        <w:autoSpaceDN w:val="0"/>
        <w:adjustRightInd w:val="0"/>
        <w:rPr>
          <w:rFonts w:cs="Open Sans"/>
        </w:rPr>
      </w:pPr>
    </w:p>
    <w:p w:rsidR="00546F2B" w:rsidRPr="00546F2B" w:rsidRDefault="00546F2B" w:rsidP="00546F2B">
      <w:pPr>
        <w:autoSpaceDE w:val="0"/>
        <w:autoSpaceDN w:val="0"/>
        <w:adjustRightInd w:val="0"/>
        <w:rPr>
          <w:rFonts w:cs="Open Sans"/>
          <w:u w:val="single"/>
          <w:lang w:bidi="ar"/>
        </w:rPr>
      </w:pPr>
      <w:r w:rsidRPr="00546F2B">
        <w:rPr>
          <w:rFonts w:cs="Open Sans"/>
        </w:rPr>
        <w:t xml:space="preserve">Para mais detalhes consulte a seguinte documentação: </w:t>
      </w:r>
      <w:hyperlink r:id="rId16" w:history="1">
        <w:r w:rsidRPr="00546F2B">
          <w:rPr>
            <w:rStyle w:val="Hyperlink"/>
            <w:rFonts w:cs="Open Sans"/>
            <w:color w:val="404040" w:themeColor="text1" w:themeTint="BF"/>
            <w:lang w:bidi="ar"/>
          </w:rPr>
          <w:t>http://tdn.totvs.com/x/74eqCQ</w:t>
        </w:r>
      </w:hyperlink>
    </w:p>
    <w:p w:rsidR="00546F2B" w:rsidRDefault="00546F2B" w:rsidP="00546F2B">
      <w:pPr>
        <w:autoSpaceDE w:val="0"/>
        <w:autoSpaceDN w:val="0"/>
        <w:adjustRightInd w:val="0"/>
        <w:rPr>
          <w:rFonts w:cs="Open Sans"/>
          <w:u w:val="single"/>
          <w:lang w:bidi="ar"/>
        </w:rPr>
      </w:pPr>
    </w:p>
    <w:p w:rsidR="00546F2B" w:rsidRPr="00546F2B" w:rsidRDefault="00546F2B" w:rsidP="00546F2B">
      <w:pPr>
        <w:autoSpaceDE w:val="0"/>
        <w:autoSpaceDN w:val="0"/>
        <w:adjustRightInd w:val="0"/>
        <w:rPr>
          <w:rFonts w:cs="Open Sans"/>
          <w:u w:val="single"/>
          <w:lang w:bidi="ar"/>
        </w:rPr>
      </w:pPr>
    </w:p>
    <w:p w:rsidR="00546F2B" w:rsidRPr="00546F2B" w:rsidRDefault="00546F2B" w:rsidP="00546F2B">
      <w:pPr>
        <w:autoSpaceDE w:val="0"/>
        <w:autoSpaceDN w:val="0"/>
        <w:adjustRightInd w:val="0"/>
        <w:rPr>
          <w:rFonts w:cs="Open Sans"/>
          <w:sz w:val="28"/>
          <w:lang w:eastAsia="pt-BR"/>
        </w:rPr>
      </w:pPr>
      <w:r w:rsidRPr="00546F2B">
        <w:rPr>
          <w:rFonts w:cs="Open Sans"/>
          <w:sz w:val="28"/>
          <w:lang w:eastAsia="pt-BR"/>
        </w:rPr>
        <w:t>Thumbnail</w:t>
      </w:r>
    </w:p>
    <w:p w:rsidR="00546F2B" w:rsidRPr="00546F2B" w:rsidRDefault="00546F2B" w:rsidP="00546F2B">
      <w:pPr>
        <w:autoSpaceDE w:val="0"/>
        <w:autoSpaceDN w:val="0"/>
        <w:adjustRightInd w:val="0"/>
        <w:rPr>
          <w:rFonts w:cs="Open Sans"/>
          <w:lang w:eastAsia="pt-BR"/>
        </w:rPr>
      </w:pPr>
    </w:p>
    <w:p w:rsidR="00546F2B" w:rsidRPr="00546F2B" w:rsidRDefault="00546F2B" w:rsidP="00546F2B">
      <w:pPr>
        <w:autoSpaceDE w:val="0"/>
        <w:autoSpaceDN w:val="0"/>
        <w:adjustRightInd w:val="0"/>
        <w:rPr>
          <w:rFonts w:cs="Open Sans"/>
        </w:rPr>
      </w:pPr>
      <w:r w:rsidRPr="00546F2B">
        <w:rPr>
          <w:rFonts w:cs="Open Sans"/>
        </w:rPr>
        <w:t xml:space="preserve">Thumbnails são </w:t>
      </w:r>
      <w:r w:rsidRPr="00546F2B">
        <w:rPr>
          <w:rFonts w:cs="Open Sans"/>
          <w:b/>
          <w:bCs/>
        </w:rPr>
        <w:t xml:space="preserve">versões reduzidas </w:t>
      </w:r>
      <w:r w:rsidRPr="00546F2B">
        <w:rPr>
          <w:rFonts w:cs="Open Sans"/>
        </w:rPr>
        <w:t>de imagens ou vídeos que são apresentadas para tornar mais fácil o processo de visualização ou reconhecimento de um conteúdo no Fluig.</w:t>
      </w:r>
    </w:p>
    <w:p w:rsidR="00546F2B" w:rsidRDefault="00546F2B" w:rsidP="00546F2B">
      <w:pPr>
        <w:autoSpaceDE w:val="0"/>
        <w:autoSpaceDN w:val="0"/>
        <w:adjustRightInd w:val="0"/>
        <w:jc w:val="center"/>
        <w:rPr>
          <w:rFonts w:cs="Open Sans"/>
        </w:rPr>
      </w:pPr>
      <w:r>
        <w:rPr>
          <w:rFonts w:cs="Open Sans"/>
          <w:b/>
          <w:noProof/>
          <w:color w:val="FF0000"/>
          <w:lang w:eastAsia="pt-BR"/>
        </w:rPr>
        <w:lastRenderedPageBreak/>
        <w:drawing>
          <wp:inline distT="0" distB="0" distL="0" distR="0" wp14:anchorId="6ADD0468" wp14:editId="3BFEFF45">
            <wp:extent cx="4837542" cy="14020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cmadmin4.png"/>
                    <pic:cNvPicPr/>
                  </pic:nvPicPr>
                  <pic:blipFill>
                    <a:blip r:embed="rId17">
                      <a:extLst>
                        <a:ext uri="{28A0092B-C50C-407E-A947-70E740481C1C}">
                          <a14:useLocalDpi xmlns:a14="http://schemas.microsoft.com/office/drawing/2010/main" val="0"/>
                        </a:ext>
                      </a:extLst>
                    </a:blip>
                    <a:stretch>
                      <a:fillRect/>
                    </a:stretch>
                  </pic:blipFill>
                  <pic:spPr>
                    <a:xfrm>
                      <a:off x="0" y="0"/>
                      <a:ext cx="4837542" cy="1402080"/>
                    </a:xfrm>
                    <a:prstGeom prst="rect">
                      <a:avLst/>
                    </a:prstGeom>
                  </pic:spPr>
                </pic:pic>
              </a:graphicData>
            </a:graphic>
          </wp:inline>
        </w:drawing>
      </w:r>
    </w:p>
    <w:p w:rsidR="00546F2B" w:rsidRPr="00546F2B" w:rsidRDefault="00546F2B" w:rsidP="00546F2B">
      <w:pPr>
        <w:autoSpaceDE w:val="0"/>
        <w:autoSpaceDN w:val="0"/>
        <w:adjustRightInd w:val="0"/>
        <w:rPr>
          <w:rFonts w:cs="Open Sans"/>
        </w:rPr>
      </w:pPr>
      <w:r w:rsidRPr="00546F2B">
        <w:rPr>
          <w:rFonts w:cs="Open Sans"/>
        </w:rPr>
        <w:t>Na aba Thumbnail, o administrador pode:</w:t>
      </w:r>
    </w:p>
    <w:p w:rsidR="00546F2B" w:rsidRPr="00546F2B" w:rsidRDefault="00546F2B" w:rsidP="00546F2B">
      <w:pPr>
        <w:autoSpaceDE w:val="0"/>
        <w:autoSpaceDN w:val="0"/>
        <w:adjustRightInd w:val="0"/>
        <w:rPr>
          <w:rFonts w:cs="Open Sans"/>
        </w:rPr>
      </w:pPr>
    </w:p>
    <w:p w:rsidR="00546F2B" w:rsidRPr="00546F2B" w:rsidRDefault="00546F2B" w:rsidP="00546F2B">
      <w:pPr>
        <w:autoSpaceDE w:val="0"/>
        <w:autoSpaceDN w:val="0"/>
        <w:adjustRightInd w:val="0"/>
        <w:ind w:left="720" w:hanging="360"/>
        <w:rPr>
          <w:rFonts w:cs="Open Sans"/>
        </w:rPr>
      </w:pPr>
      <w:r w:rsidRPr="00546F2B">
        <w:rPr>
          <w:rFonts w:cs="Open Sans"/>
        </w:rPr>
        <w:t>·</w:t>
      </w:r>
      <w:r w:rsidRPr="00546F2B">
        <w:rPr>
          <w:rFonts w:cs="Open Sans"/>
        </w:rPr>
        <w:tab/>
        <w:t>Informar o caminho para o executável do FFmpeg*.</w:t>
      </w:r>
    </w:p>
    <w:p w:rsidR="00546F2B" w:rsidRPr="00546F2B" w:rsidRDefault="00546F2B" w:rsidP="00546F2B">
      <w:pPr>
        <w:autoSpaceDE w:val="0"/>
        <w:autoSpaceDN w:val="0"/>
        <w:adjustRightInd w:val="0"/>
        <w:ind w:left="720" w:hanging="360"/>
        <w:rPr>
          <w:rFonts w:cs="Open Sans"/>
        </w:rPr>
      </w:pPr>
    </w:p>
    <w:p w:rsidR="00546F2B" w:rsidRPr="00546F2B" w:rsidRDefault="00546F2B" w:rsidP="00546F2B">
      <w:pPr>
        <w:autoSpaceDE w:val="0"/>
        <w:autoSpaceDN w:val="0"/>
        <w:adjustRightInd w:val="0"/>
        <w:ind w:left="360" w:hanging="360"/>
        <w:rPr>
          <w:rFonts w:cs="Open Sans"/>
          <w:b/>
          <w:bCs/>
        </w:rPr>
      </w:pPr>
      <w:r w:rsidRPr="00546F2B">
        <w:rPr>
          <w:rFonts w:cs="Open Sans"/>
        </w:rPr>
        <w:t xml:space="preserve">* FFmpeg é o aplicativo responsável em gerar </w:t>
      </w:r>
      <w:r w:rsidRPr="00546F2B">
        <w:rPr>
          <w:rFonts w:cs="Open Sans"/>
          <w:i/>
          <w:iCs/>
        </w:rPr>
        <w:t xml:space="preserve">thumbnails </w:t>
      </w:r>
      <w:r w:rsidRPr="00546F2B">
        <w:rPr>
          <w:rFonts w:cs="Open Sans"/>
        </w:rPr>
        <w:t xml:space="preserve">de imagens e vídeos no Fluig. </w:t>
      </w:r>
    </w:p>
    <w:p w:rsidR="00546F2B" w:rsidRPr="00546F2B" w:rsidRDefault="00546F2B" w:rsidP="00546F2B">
      <w:pPr>
        <w:autoSpaceDE w:val="0"/>
        <w:autoSpaceDN w:val="0"/>
        <w:adjustRightInd w:val="0"/>
        <w:ind w:left="720"/>
        <w:rPr>
          <w:rFonts w:cs="Open Sans"/>
          <w:b/>
          <w:bCs/>
        </w:rPr>
      </w:pPr>
    </w:p>
    <w:p w:rsidR="00546F2B" w:rsidRPr="00546F2B" w:rsidRDefault="00546F2B" w:rsidP="00546F2B">
      <w:pPr>
        <w:autoSpaceDE w:val="0"/>
        <w:autoSpaceDN w:val="0"/>
        <w:adjustRightInd w:val="0"/>
        <w:rPr>
          <w:rFonts w:cs="Open Sans"/>
          <w:b/>
          <w:bCs/>
          <w:lang w:bidi="ar"/>
        </w:rPr>
      </w:pPr>
      <w:r w:rsidRPr="00546F2B">
        <w:rPr>
          <w:rFonts w:cs="Open Sans"/>
        </w:rPr>
        <w:t xml:space="preserve">Para mais detalhes consulte a seguinte documentação: </w:t>
      </w:r>
      <w:r w:rsidRPr="00546F2B">
        <w:rPr>
          <w:rFonts w:cs="Open Sans"/>
          <w:u w:val="single"/>
          <w:lang w:bidi="ar"/>
        </w:rPr>
        <w:t>http://tdn.totvs.com/x/CobIBg</w:t>
      </w:r>
      <w:r w:rsidRPr="00546F2B">
        <w:rPr>
          <w:rFonts w:cs="Open Sans"/>
          <w:vanish/>
          <w:u w:val="single"/>
          <w:lang w:bidi="ar"/>
        </w:rPr>
        <w:t xml:space="preserve"> </w:t>
      </w:r>
    </w:p>
    <w:p w:rsidR="00546F2B" w:rsidRPr="00546F2B" w:rsidRDefault="00546F2B" w:rsidP="00546F2B">
      <w:pPr>
        <w:autoSpaceDE w:val="0"/>
        <w:autoSpaceDN w:val="0"/>
        <w:adjustRightInd w:val="0"/>
        <w:rPr>
          <w:rFonts w:cs="Open Sans"/>
          <w:lang w:eastAsia="pt-BR"/>
        </w:rPr>
      </w:pPr>
    </w:p>
    <w:p w:rsidR="00546F2B" w:rsidRPr="00546F2B" w:rsidRDefault="00546F2B" w:rsidP="00546F2B">
      <w:pPr>
        <w:autoSpaceDE w:val="0"/>
        <w:autoSpaceDN w:val="0"/>
        <w:adjustRightInd w:val="0"/>
        <w:rPr>
          <w:rFonts w:cs="Open Sans"/>
          <w:lang w:eastAsia="pt-BR"/>
        </w:rPr>
      </w:pPr>
    </w:p>
    <w:p w:rsidR="00546F2B" w:rsidRPr="00546F2B" w:rsidRDefault="00546F2B" w:rsidP="00546F2B">
      <w:pPr>
        <w:autoSpaceDE w:val="0"/>
        <w:autoSpaceDN w:val="0"/>
        <w:adjustRightInd w:val="0"/>
        <w:rPr>
          <w:rFonts w:cs="Open Sans"/>
          <w:b/>
          <w:sz w:val="28"/>
          <w:lang w:eastAsia="pt-BR"/>
        </w:rPr>
      </w:pPr>
      <w:r w:rsidRPr="00546F2B">
        <w:rPr>
          <w:rFonts w:cs="Open Sans"/>
          <w:b/>
          <w:sz w:val="28"/>
          <w:lang w:eastAsia="pt-BR"/>
        </w:rPr>
        <w:t>Conversão de Base ECM</w:t>
      </w:r>
    </w:p>
    <w:p w:rsidR="00546F2B" w:rsidRDefault="00546F2B" w:rsidP="00546F2B">
      <w:pPr>
        <w:autoSpaceDE w:val="0"/>
        <w:autoSpaceDN w:val="0"/>
        <w:adjustRightInd w:val="0"/>
        <w:jc w:val="center"/>
        <w:rPr>
          <w:rFonts w:cs="Open Sans"/>
          <w:lang w:eastAsia="pt-BR"/>
        </w:rPr>
      </w:pPr>
    </w:p>
    <w:p w:rsidR="00546F2B" w:rsidRDefault="00546F2B" w:rsidP="00546F2B">
      <w:pPr>
        <w:autoSpaceDE w:val="0"/>
        <w:autoSpaceDN w:val="0"/>
        <w:adjustRightInd w:val="0"/>
        <w:jc w:val="center"/>
        <w:rPr>
          <w:rFonts w:cs="Open Sans"/>
          <w:lang w:eastAsia="pt-BR"/>
        </w:rPr>
      </w:pPr>
      <w:r>
        <w:rPr>
          <w:b/>
          <w:noProof/>
          <w:sz w:val="28"/>
          <w:lang w:eastAsia="pt-BR"/>
        </w:rPr>
        <w:drawing>
          <wp:inline distT="0" distB="0" distL="0" distR="0" wp14:anchorId="49E5EB1F" wp14:editId="1479ED77">
            <wp:extent cx="2484755" cy="54217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cmadmin5.png"/>
                    <pic:cNvPicPr/>
                  </pic:nvPicPr>
                  <pic:blipFill rotWithShape="1">
                    <a:blip r:embed="rId18">
                      <a:extLst>
                        <a:ext uri="{28A0092B-C50C-407E-A947-70E740481C1C}">
                          <a14:useLocalDpi xmlns:a14="http://schemas.microsoft.com/office/drawing/2010/main" val="0"/>
                        </a:ext>
                      </a:extLst>
                    </a:blip>
                    <a:srcRect t="27875" b="19480"/>
                    <a:stretch/>
                  </pic:blipFill>
                  <pic:spPr bwMode="auto">
                    <a:xfrm>
                      <a:off x="0" y="0"/>
                      <a:ext cx="2518564" cy="549554"/>
                    </a:xfrm>
                    <a:prstGeom prst="rect">
                      <a:avLst/>
                    </a:prstGeom>
                    <a:ln>
                      <a:noFill/>
                    </a:ln>
                    <a:extLst>
                      <a:ext uri="{53640926-AAD7-44D8-BBD7-CCE9431645EC}">
                        <a14:shadowObscured xmlns:a14="http://schemas.microsoft.com/office/drawing/2010/main"/>
                      </a:ext>
                    </a:extLst>
                  </pic:spPr>
                </pic:pic>
              </a:graphicData>
            </a:graphic>
          </wp:inline>
        </w:drawing>
      </w:r>
    </w:p>
    <w:p w:rsidR="00546F2B" w:rsidRDefault="00546F2B" w:rsidP="00546F2B">
      <w:pPr>
        <w:autoSpaceDE w:val="0"/>
        <w:autoSpaceDN w:val="0"/>
        <w:adjustRightInd w:val="0"/>
        <w:jc w:val="center"/>
        <w:rPr>
          <w:rFonts w:cs="Open Sans"/>
          <w:lang w:eastAsia="pt-BR"/>
        </w:rPr>
      </w:pPr>
    </w:p>
    <w:p w:rsidR="00546F2B" w:rsidRPr="00546F2B" w:rsidRDefault="00546F2B" w:rsidP="00546F2B">
      <w:pPr>
        <w:autoSpaceDE w:val="0"/>
        <w:autoSpaceDN w:val="0"/>
        <w:adjustRightInd w:val="0"/>
        <w:rPr>
          <w:rFonts w:cs="Open Sans"/>
        </w:rPr>
      </w:pPr>
      <w:r w:rsidRPr="00546F2B">
        <w:rPr>
          <w:rFonts w:cs="Open Sans"/>
        </w:rPr>
        <w:t xml:space="preserve">No item Conversor de Base é possível realizar o processo de conversão de dados de uma base TOTVS ECM 3 (versão anterior distinta) para o Fluig. </w:t>
      </w:r>
    </w:p>
    <w:p w:rsidR="00546F2B" w:rsidRDefault="00546F2B" w:rsidP="00546F2B">
      <w:pPr>
        <w:autoSpaceDE w:val="0"/>
        <w:autoSpaceDN w:val="0"/>
        <w:adjustRightInd w:val="0"/>
        <w:rPr>
          <w:rFonts w:cs="Open Sans"/>
        </w:rPr>
      </w:pPr>
    </w:p>
    <w:p w:rsidR="00546F2B" w:rsidRDefault="00546F2B" w:rsidP="00546F2B">
      <w:pPr>
        <w:autoSpaceDE w:val="0"/>
        <w:autoSpaceDN w:val="0"/>
        <w:adjustRightInd w:val="0"/>
        <w:jc w:val="center"/>
        <w:rPr>
          <w:rFonts w:cs="Open Sans"/>
        </w:rPr>
      </w:pPr>
      <w:r>
        <w:rPr>
          <w:rFonts w:cs="Open Sans"/>
          <w:noProof/>
          <w:lang w:eastAsia="pt-BR"/>
        </w:rPr>
        <w:drawing>
          <wp:inline distT="0" distB="0" distL="0" distR="0" wp14:anchorId="5D9D1BAC" wp14:editId="6F3B8E91">
            <wp:extent cx="5274310" cy="238633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cmadmin6.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386330"/>
                    </a:xfrm>
                    <a:prstGeom prst="rect">
                      <a:avLst/>
                    </a:prstGeom>
                  </pic:spPr>
                </pic:pic>
              </a:graphicData>
            </a:graphic>
          </wp:inline>
        </w:drawing>
      </w:r>
    </w:p>
    <w:p w:rsidR="00546F2B" w:rsidRPr="00546F2B" w:rsidRDefault="00546F2B" w:rsidP="00546F2B">
      <w:pPr>
        <w:autoSpaceDE w:val="0"/>
        <w:autoSpaceDN w:val="0"/>
        <w:adjustRightInd w:val="0"/>
        <w:rPr>
          <w:rFonts w:cs="Open Sans"/>
        </w:rPr>
      </w:pPr>
    </w:p>
    <w:p w:rsidR="00546F2B" w:rsidRPr="00546F2B" w:rsidRDefault="00546F2B" w:rsidP="00546F2B">
      <w:pPr>
        <w:autoSpaceDE w:val="0"/>
        <w:autoSpaceDN w:val="0"/>
        <w:adjustRightInd w:val="0"/>
        <w:rPr>
          <w:rFonts w:cs="Open Sans"/>
        </w:rPr>
      </w:pPr>
      <w:r w:rsidRPr="00546F2B">
        <w:rPr>
          <w:rFonts w:cs="Open Sans"/>
        </w:rPr>
        <w:t xml:space="preserve">O processo de conversão é responsável em atualizar os dados existentes em uma base TOTVS ECM 3 para que atendam a estrutura de dados do Fluig. </w:t>
      </w:r>
      <w:r w:rsidRPr="00546F2B">
        <w:rPr>
          <w:rFonts w:cs="Open Sans"/>
        </w:rPr>
        <w:lastRenderedPageBreak/>
        <w:t>Este procedimento requer uma série de procedimentos antes e após a conversão da base.</w:t>
      </w:r>
    </w:p>
    <w:p w:rsidR="00546F2B" w:rsidRPr="00546F2B" w:rsidRDefault="00546F2B" w:rsidP="00546F2B">
      <w:pPr>
        <w:autoSpaceDE w:val="0"/>
        <w:autoSpaceDN w:val="0"/>
        <w:adjustRightInd w:val="0"/>
        <w:rPr>
          <w:rFonts w:cs="Open Sans"/>
        </w:rPr>
      </w:pPr>
    </w:p>
    <w:p w:rsidR="00546F2B" w:rsidRPr="00546F2B" w:rsidRDefault="00546F2B" w:rsidP="00546F2B">
      <w:pPr>
        <w:autoSpaceDE w:val="0"/>
        <w:autoSpaceDN w:val="0"/>
        <w:adjustRightInd w:val="0"/>
        <w:rPr>
          <w:rFonts w:cs="Open Sans"/>
          <w:lang w:eastAsia="pt-BR"/>
        </w:rPr>
      </w:pPr>
      <w:r w:rsidRPr="00546F2B">
        <w:rPr>
          <w:rFonts w:cs="Open Sans"/>
        </w:rPr>
        <w:t xml:space="preserve">Para mais detalhes consulte a seguinte documentação:  </w:t>
      </w:r>
      <w:r w:rsidRPr="00546F2B">
        <w:rPr>
          <w:rFonts w:cs="Open Sans"/>
          <w:u w:val="single"/>
          <w:lang w:bidi="ar"/>
        </w:rPr>
        <w:t>http://tdn.totvs.com/x/T5G2C</w:t>
      </w:r>
    </w:p>
    <w:p w:rsidR="00546F2B" w:rsidRDefault="00546F2B" w:rsidP="00DA3A3A">
      <w:pPr>
        <w:autoSpaceDE w:val="0"/>
        <w:autoSpaceDN w:val="0"/>
        <w:adjustRightInd w:val="0"/>
        <w:rPr>
          <w:rFonts w:cs="Open Sans"/>
          <w:lang w:eastAsia="pt-BR"/>
        </w:rPr>
      </w:pPr>
    </w:p>
    <w:p w:rsidR="00546F2B" w:rsidRPr="003A4035" w:rsidRDefault="00546F2B" w:rsidP="00DA3A3A">
      <w:pPr>
        <w:autoSpaceDE w:val="0"/>
        <w:autoSpaceDN w:val="0"/>
        <w:adjustRightInd w:val="0"/>
        <w:rPr>
          <w:rFonts w:cs="Open Sans"/>
          <w:lang w:eastAsia="pt-BR"/>
        </w:rPr>
      </w:pPr>
    </w:p>
    <w:p w:rsidR="00DA3A3A" w:rsidRPr="00AD0F0D" w:rsidRDefault="00DA3A3A" w:rsidP="00DA3A3A">
      <w:pPr>
        <w:rPr>
          <w:b/>
          <w:sz w:val="28"/>
        </w:rPr>
      </w:pPr>
      <w:r w:rsidRPr="00AD0F0D">
        <w:rPr>
          <w:b/>
          <w:sz w:val="28"/>
        </w:rPr>
        <w:t>Volumes</w:t>
      </w:r>
    </w:p>
    <w:p w:rsidR="00DA3A3A" w:rsidRDefault="009425EF" w:rsidP="009425EF">
      <w:pPr>
        <w:jc w:val="center"/>
        <w:rPr>
          <w:rFonts w:cs="Open Sans"/>
          <w:lang w:eastAsia="pt-BR"/>
        </w:rPr>
      </w:pPr>
      <w:r>
        <w:rPr>
          <w:noProof/>
          <w:lang w:eastAsia="pt-BR"/>
        </w:rPr>
        <w:drawing>
          <wp:inline distT="0" distB="0" distL="0" distR="0">
            <wp:extent cx="2836028" cy="754912"/>
            <wp:effectExtent l="19050" t="0" r="2422" b="0"/>
            <wp:docPr id="6" name="Imagem 131" descr="C:\Users\rafael.silverio\Desktop\LMS - Fluig Revisão\2_Administracao_e_Instalacao\1_Administrador_Geral\Producao\01_03_configuracoes_wcm\web\engage_content\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afael.silverio\Desktop\LMS - Fluig Revisão\2_Administracao_e_Instalacao\1_Administrador_Geral\Producao\01_03_configuracoes_wcm\web\engage_content\image9.jpg"/>
                    <pic:cNvPicPr>
                      <a:picLocks noChangeAspect="1" noChangeArrowheads="1"/>
                    </pic:cNvPicPr>
                  </pic:nvPicPr>
                  <pic:blipFill>
                    <a:blip r:embed="rId20" cstate="print"/>
                    <a:srcRect l="2839" r="7641" b="19664"/>
                    <a:stretch>
                      <a:fillRect/>
                    </a:stretch>
                  </pic:blipFill>
                  <pic:spPr bwMode="auto">
                    <a:xfrm>
                      <a:off x="0" y="0"/>
                      <a:ext cx="2836028" cy="754912"/>
                    </a:xfrm>
                    <a:prstGeom prst="rect">
                      <a:avLst/>
                    </a:prstGeom>
                    <a:noFill/>
                    <a:ln w="9525">
                      <a:noFill/>
                      <a:miter lim="800000"/>
                      <a:headEnd/>
                      <a:tailEnd/>
                    </a:ln>
                  </pic:spPr>
                </pic:pic>
              </a:graphicData>
            </a:graphic>
          </wp:inline>
        </w:drawing>
      </w:r>
    </w:p>
    <w:p w:rsidR="009425EF" w:rsidRDefault="009425EF" w:rsidP="00DA3A3A">
      <w:pPr>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No </w:t>
      </w:r>
      <w:r w:rsidRPr="003A4035">
        <w:rPr>
          <w:rFonts w:cs="Open Sans"/>
          <w:b/>
          <w:bCs/>
          <w:lang w:eastAsia="pt-BR"/>
        </w:rPr>
        <w:t>Fluig</w:t>
      </w:r>
      <w:r w:rsidRPr="003A4035">
        <w:rPr>
          <w:rFonts w:cs="Open Sans"/>
          <w:lang w:eastAsia="pt-BR"/>
        </w:rPr>
        <w:t xml:space="preserve"> é possível armazenar os arquivos físicos em outro diretório.</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Para isso, acesse </w:t>
      </w:r>
      <w:r w:rsidRPr="003A4035">
        <w:rPr>
          <w:rFonts w:cs="Open Sans"/>
          <w:b/>
          <w:bCs/>
          <w:lang w:eastAsia="pt-BR"/>
        </w:rPr>
        <w:t>Volumes</w:t>
      </w:r>
      <w:r w:rsidRPr="003A4035">
        <w:rPr>
          <w:rFonts w:cs="Open Sans"/>
          <w:lang w:eastAsia="pt-BR"/>
        </w:rPr>
        <w:t xml:space="preserve"> na guia </w:t>
      </w:r>
      <w:r w:rsidRPr="003A4035">
        <w:rPr>
          <w:rFonts w:cs="Open Sans"/>
          <w:b/>
          <w:bCs/>
          <w:lang w:eastAsia="pt-BR"/>
        </w:rPr>
        <w:t>Gerais</w:t>
      </w:r>
      <w:r w:rsidRPr="003A4035">
        <w:rPr>
          <w:rFonts w:cs="Open Sans"/>
          <w:lang w:eastAsia="pt-BR"/>
        </w:rPr>
        <w:t xml:space="preserve"> no </w:t>
      </w:r>
      <w:r w:rsidRPr="003A4035">
        <w:rPr>
          <w:rFonts w:cs="Open Sans"/>
          <w:b/>
          <w:bCs/>
          <w:lang w:eastAsia="pt-BR"/>
        </w:rPr>
        <w:t>Painel de Controle.</w:t>
      </w:r>
    </w:p>
    <w:p w:rsidR="00DA3A3A" w:rsidRPr="003A4035" w:rsidRDefault="00DA3A3A" w:rsidP="00DA3A3A">
      <w:pPr>
        <w:autoSpaceDE w:val="0"/>
        <w:autoSpaceDN w:val="0"/>
        <w:adjustRightInd w:val="0"/>
        <w:rPr>
          <w:rFonts w:cs="Articulate"/>
          <w:lang w:eastAsia="pt-BR"/>
        </w:rPr>
      </w:pPr>
    </w:p>
    <w:p w:rsidR="00DA3A3A" w:rsidRPr="003A4035" w:rsidRDefault="00DA3A3A" w:rsidP="00DA3A3A"/>
    <w:p w:rsidR="00DA3A3A" w:rsidRPr="00AD0F0D" w:rsidRDefault="00DA3A3A" w:rsidP="00DA3A3A">
      <w:pPr>
        <w:rPr>
          <w:b/>
          <w:sz w:val="28"/>
        </w:rPr>
      </w:pPr>
      <w:r w:rsidRPr="00AD0F0D">
        <w:rPr>
          <w:b/>
          <w:sz w:val="28"/>
        </w:rPr>
        <w:t>Criação de Novo Volume</w:t>
      </w:r>
    </w:p>
    <w:p w:rsidR="00DA3A3A" w:rsidRDefault="00DA3A3A" w:rsidP="00DA3A3A"/>
    <w:p w:rsidR="00DA3A3A" w:rsidRPr="003A4035" w:rsidRDefault="00DA3A3A" w:rsidP="00DA3A3A">
      <w:pPr>
        <w:jc w:val="center"/>
      </w:pPr>
      <w:r>
        <w:rPr>
          <w:noProof/>
          <w:lang w:eastAsia="pt-BR"/>
        </w:rPr>
        <w:drawing>
          <wp:inline distT="0" distB="0" distL="0" distR="0">
            <wp:extent cx="5273675" cy="1807845"/>
            <wp:effectExtent l="19050" t="0" r="3175" b="0"/>
            <wp:docPr id="133" name="Imagem 133" descr="C:\Users\rafael.silverio\Desktop\LMS - Fluig Revisão\2_Administracao_e_Instalacao\1_Administrador_Geral\Producao\01_03_configuracoes_wcm\web\engage_content\imageZoom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rafael.silverio\Desktop\LMS - Fluig Revisão\2_Administracao_e_Instalacao\1_Administrador_Geral\Producao\01_03_configuracoes_wcm\web\engage_content\imageZoom17.jpg"/>
                    <pic:cNvPicPr>
                      <a:picLocks noChangeAspect="1" noChangeArrowheads="1"/>
                    </pic:cNvPicPr>
                  </pic:nvPicPr>
                  <pic:blipFill>
                    <a:blip r:embed="rId21" cstate="print"/>
                    <a:srcRect/>
                    <a:stretch>
                      <a:fillRect/>
                    </a:stretch>
                  </pic:blipFill>
                  <pic:spPr bwMode="auto">
                    <a:xfrm>
                      <a:off x="0" y="0"/>
                      <a:ext cx="5273675" cy="1807845"/>
                    </a:xfrm>
                    <a:prstGeom prst="rect">
                      <a:avLst/>
                    </a:prstGeom>
                    <a:noFill/>
                    <a:ln w="9525">
                      <a:noFill/>
                      <a:miter lim="800000"/>
                      <a:headEnd/>
                      <a:tailEnd/>
                    </a:ln>
                  </pic:spPr>
                </pic:pic>
              </a:graphicData>
            </a:graphic>
          </wp:inline>
        </w:drawing>
      </w:r>
    </w:p>
    <w:p w:rsidR="00DA3A3A"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Para criar um novo volume, clique em </w:t>
      </w:r>
      <w:r w:rsidRPr="003A4035">
        <w:rPr>
          <w:rFonts w:cs="Open Sans"/>
          <w:b/>
          <w:bCs/>
          <w:lang w:eastAsia="pt-BR"/>
        </w:rPr>
        <w:t>Adicionar</w:t>
      </w:r>
      <w:r w:rsidRPr="003A4035">
        <w:rPr>
          <w:rFonts w:cs="Open Sans"/>
          <w:lang w:eastAsia="pt-BR"/>
        </w:rPr>
        <w:t xml:space="preserve"> e preencha os campos necessários.</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b/>
          <w:bCs/>
          <w:lang w:eastAsia="pt-BR"/>
        </w:rPr>
        <w:t>Importante</w:t>
      </w:r>
      <w:r w:rsidRPr="003A4035">
        <w:rPr>
          <w:rFonts w:cs="Open Sans"/>
          <w:lang w:eastAsia="pt-BR"/>
        </w:rPr>
        <w:t xml:space="preserve">: somente o administrador, a partir do </w:t>
      </w:r>
      <w:r w:rsidRPr="003A4035">
        <w:rPr>
          <w:rFonts w:cs="Open Sans"/>
          <w:b/>
          <w:bCs/>
          <w:lang w:eastAsia="pt-BR"/>
        </w:rPr>
        <w:t>WCM</w:t>
      </w:r>
      <w:r w:rsidRPr="003A4035">
        <w:rPr>
          <w:rFonts w:cs="Open Sans"/>
          <w:lang w:eastAsia="pt-BR"/>
        </w:rPr>
        <w:t>, consegue criar novos volumes.</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Articulate"/>
          <w:lang w:eastAsia="pt-BR"/>
        </w:rPr>
      </w:pPr>
      <w:r w:rsidRPr="003A4035">
        <w:rPr>
          <w:rFonts w:cs="Open Sans"/>
          <w:lang w:eastAsia="pt-BR"/>
        </w:rPr>
        <w:t>A atribuição dos volumes criados será vista nos passos seguintes.</w:t>
      </w:r>
    </w:p>
    <w:p w:rsidR="00DA3A3A" w:rsidRDefault="00DA3A3A" w:rsidP="00DA3A3A"/>
    <w:p w:rsidR="009425EF" w:rsidRDefault="009425EF" w:rsidP="00DA3A3A"/>
    <w:p w:rsidR="009425EF" w:rsidRDefault="009425EF" w:rsidP="00DA3A3A"/>
    <w:p w:rsidR="009425EF" w:rsidRDefault="009425EF" w:rsidP="00DA3A3A"/>
    <w:p w:rsidR="009425EF" w:rsidRDefault="009425EF" w:rsidP="00DA3A3A"/>
    <w:p w:rsidR="009425EF" w:rsidRDefault="009425EF" w:rsidP="00DA3A3A"/>
    <w:p w:rsidR="00DA3A3A" w:rsidRPr="00AD0F0D" w:rsidRDefault="00DA3A3A" w:rsidP="00DA3A3A">
      <w:pPr>
        <w:rPr>
          <w:b/>
          <w:sz w:val="28"/>
        </w:rPr>
      </w:pPr>
      <w:r w:rsidRPr="00AD0F0D">
        <w:rPr>
          <w:b/>
          <w:sz w:val="28"/>
        </w:rPr>
        <w:t>Tipos de Volumes</w:t>
      </w:r>
    </w:p>
    <w:p w:rsidR="00DA3A3A" w:rsidRDefault="00DA3A3A" w:rsidP="00DA3A3A"/>
    <w:p w:rsidR="00DA3A3A" w:rsidRPr="003A4035" w:rsidRDefault="00DA3A3A" w:rsidP="00DA3A3A">
      <w:pPr>
        <w:jc w:val="center"/>
      </w:pPr>
      <w:r>
        <w:rPr>
          <w:noProof/>
          <w:lang w:eastAsia="pt-BR"/>
        </w:rPr>
        <w:drawing>
          <wp:inline distT="0" distB="0" distL="0" distR="0">
            <wp:extent cx="3253740" cy="2881630"/>
            <wp:effectExtent l="19050" t="0" r="3810" b="0"/>
            <wp:docPr id="135" name="Imagem 135" descr="C:\Users\rafael.silverio\Desktop\LMS - Fluig Revisão\2_Administracao_e_Instalacao\1_Administrador_Geral\Producao\01_03_configuracoes_wcm\web\engage_content\imageZoo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rafael.silverio\Desktop\LMS - Fluig Revisão\2_Administracao_e_Instalacao\1_Administrador_Geral\Producao\01_03_configuracoes_wcm\web\engage_content\imageZoom12.jpg"/>
                    <pic:cNvPicPr>
                      <a:picLocks noChangeAspect="1" noChangeArrowheads="1"/>
                    </pic:cNvPicPr>
                  </pic:nvPicPr>
                  <pic:blipFill>
                    <a:blip r:embed="rId22" cstate="print"/>
                    <a:srcRect/>
                    <a:stretch>
                      <a:fillRect/>
                    </a:stretch>
                  </pic:blipFill>
                  <pic:spPr bwMode="auto">
                    <a:xfrm>
                      <a:off x="0" y="0"/>
                      <a:ext cx="3253740" cy="2881630"/>
                    </a:xfrm>
                    <a:prstGeom prst="rect">
                      <a:avLst/>
                    </a:prstGeom>
                    <a:noFill/>
                    <a:ln w="9525">
                      <a:noFill/>
                      <a:miter lim="800000"/>
                      <a:headEnd/>
                      <a:tailEnd/>
                    </a:ln>
                  </pic:spPr>
                </pic:pic>
              </a:graphicData>
            </a:graphic>
          </wp:inline>
        </w:drawing>
      </w:r>
    </w:p>
    <w:p w:rsidR="00DA3A3A"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É possível cadastrar diferentes volumes, melhorando a distribuição do armazenamento físico dos documentos. </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Para isto, são disponibilizados diferentes tipos de volumes, tais como: </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numPr>
          <w:ilvl w:val="0"/>
          <w:numId w:val="19"/>
        </w:numPr>
        <w:autoSpaceDE w:val="0"/>
        <w:autoSpaceDN w:val="0"/>
        <w:adjustRightInd w:val="0"/>
        <w:ind w:left="0" w:firstLine="0"/>
        <w:rPr>
          <w:rFonts w:cs="Open Sans"/>
          <w:lang w:eastAsia="pt-BR"/>
        </w:rPr>
      </w:pPr>
      <w:r w:rsidRPr="003A4035">
        <w:rPr>
          <w:rFonts w:cs="Open Sans"/>
          <w:lang w:eastAsia="pt-BR"/>
        </w:rPr>
        <w:t>Documento.</w:t>
      </w:r>
    </w:p>
    <w:p w:rsidR="00DA3A3A" w:rsidRPr="003A4035" w:rsidRDefault="00DA3A3A" w:rsidP="00DA3A3A">
      <w:pPr>
        <w:numPr>
          <w:ilvl w:val="0"/>
          <w:numId w:val="19"/>
        </w:numPr>
        <w:autoSpaceDE w:val="0"/>
        <w:autoSpaceDN w:val="0"/>
        <w:adjustRightInd w:val="0"/>
        <w:ind w:left="0" w:firstLine="0"/>
        <w:rPr>
          <w:rFonts w:cs="Open Sans"/>
          <w:lang w:eastAsia="pt-BR"/>
        </w:rPr>
      </w:pPr>
      <w:r w:rsidRPr="003A4035">
        <w:rPr>
          <w:rFonts w:cs="Open Sans"/>
          <w:lang w:eastAsia="pt-BR"/>
        </w:rPr>
        <w:t>Meus Documentos.</w:t>
      </w:r>
    </w:p>
    <w:p w:rsidR="00DA3A3A" w:rsidRPr="003A4035" w:rsidRDefault="00DA3A3A" w:rsidP="00DA3A3A">
      <w:pPr>
        <w:numPr>
          <w:ilvl w:val="0"/>
          <w:numId w:val="19"/>
        </w:numPr>
        <w:autoSpaceDE w:val="0"/>
        <w:autoSpaceDN w:val="0"/>
        <w:adjustRightInd w:val="0"/>
        <w:ind w:left="0" w:firstLine="0"/>
        <w:rPr>
          <w:rFonts w:cs="Open Sans"/>
          <w:lang w:eastAsia="pt-BR"/>
        </w:rPr>
      </w:pPr>
      <w:r w:rsidRPr="003A4035">
        <w:rPr>
          <w:rFonts w:cs="Open Sans"/>
          <w:lang w:eastAsia="pt-BR"/>
        </w:rPr>
        <w:t xml:space="preserve">Anexo </w:t>
      </w:r>
      <w:r w:rsidRPr="003A4035">
        <w:rPr>
          <w:rFonts w:cs="Open Sans"/>
          <w:i/>
          <w:iCs/>
          <w:lang w:eastAsia="pt-BR"/>
        </w:rPr>
        <w:t>Workflow</w:t>
      </w:r>
      <w:r w:rsidRPr="003A4035">
        <w:rPr>
          <w:rFonts w:cs="Open Sans"/>
          <w:lang w:eastAsia="pt-BR"/>
        </w:rPr>
        <w:t>.</w:t>
      </w:r>
    </w:p>
    <w:p w:rsidR="00DA3A3A" w:rsidRPr="003A4035" w:rsidRDefault="00DA3A3A" w:rsidP="00DA3A3A">
      <w:pPr>
        <w:numPr>
          <w:ilvl w:val="0"/>
          <w:numId w:val="19"/>
        </w:numPr>
        <w:autoSpaceDE w:val="0"/>
        <w:autoSpaceDN w:val="0"/>
        <w:adjustRightInd w:val="0"/>
        <w:ind w:left="0" w:firstLine="0"/>
        <w:rPr>
          <w:rFonts w:cs="Open Sans"/>
          <w:lang w:eastAsia="pt-BR"/>
        </w:rPr>
      </w:pPr>
      <w:r w:rsidRPr="003A4035">
        <w:rPr>
          <w:rFonts w:cs="Open Sans"/>
          <w:lang w:eastAsia="pt-BR"/>
        </w:rPr>
        <w:t>Disponível.</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A seguir, veremos cada um dos tipos separadamente.</w:t>
      </w:r>
    </w:p>
    <w:p w:rsidR="00DA3A3A" w:rsidRPr="00424EF4" w:rsidRDefault="00DA3A3A" w:rsidP="00DA3A3A">
      <w:pPr>
        <w:rPr>
          <w:b/>
        </w:rPr>
      </w:pPr>
    </w:p>
    <w:p w:rsidR="00DA3A3A" w:rsidRPr="00424EF4" w:rsidRDefault="00DA3A3A" w:rsidP="00DA3A3A">
      <w:pPr>
        <w:rPr>
          <w:b/>
        </w:rPr>
      </w:pPr>
    </w:p>
    <w:p w:rsidR="00DA3A3A" w:rsidRPr="00AD0F0D" w:rsidRDefault="00DA3A3A" w:rsidP="00DA3A3A">
      <w:pPr>
        <w:rPr>
          <w:b/>
          <w:sz w:val="28"/>
        </w:rPr>
      </w:pPr>
      <w:r w:rsidRPr="00AD0F0D">
        <w:rPr>
          <w:b/>
          <w:sz w:val="28"/>
        </w:rPr>
        <w:t>Documento</w:t>
      </w:r>
    </w:p>
    <w:p w:rsidR="00DA3A3A" w:rsidRDefault="00DA3A3A" w:rsidP="00DA3A3A"/>
    <w:p w:rsidR="00DA3A3A" w:rsidRPr="003A4035" w:rsidRDefault="00DA3A3A" w:rsidP="00DA3A3A">
      <w:pPr>
        <w:autoSpaceDE w:val="0"/>
        <w:autoSpaceDN w:val="0"/>
        <w:adjustRightInd w:val="0"/>
        <w:rPr>
          <w:rFonts w:cs="Open Sans"/>
          <w:lang w:eastAsia="pt-BR"/>
        </w:rPr>
      </w:pPr>
      <w:r w:rsidRPr="003A4035">
        <w:rPr>
          <w:rFonts w:cs="Open Sans"/>
          <w:b/>
          <w:bCs/>
          <w:lang w:eastAsia="pt-BR"/>
        </w:rPr>
        <w:t>Documento</w:t>
      </w:r>
      <w:r w:rsidRPr="003A4035">
        <w:rPr>
          <w:rFonts w:cs="Open Sans"/>
          <w:lang w:eastAsia="pt-BR"/>
        </w:rPr>
        <w:t xml:space="preserve"> </w:t>
      </w:r>
      <w:r>
        <w:rPr>
          <w:rFonts w:cs="Open Sans"/>
          <w:lang w:eastAsia="pt-BR"/>
        </w:rPr>
        <w:t>é</w:t>
      </w:r>
      <w:r w:rsidRPr="003A4035">
        <w:rPr>
          <w:rFonts w:cs="Open Sans"/>
          <w:lang w:eastAsia="pt-BR"/>
        </w:rPr>
        <w:t xml:space="preserve"> o volume utilizado para gravação de documentos publicados abaixo de determinada pasta do </w:t>
      </w:r>
      <w:r w:rsidRPr="003A4035">
        <w:rPr>
          <w:rFonts w:cs="Open Sans"/>
          <w:b/>
          <w:bCs/>
          <w:lang w:eastAsia="pt-BR"/>
        </w:rPr>
        <w:t>Fluig</w:t>
      </w:r>
      <w:r w:rsidRPr="003A4035">
        <w:rPr>
          <w:rFonts w:cs="Open Sans"/>
          <w:lang w:eastAsia="pt-BR"/>
        </w:rPr>
        <w:t>.</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Um volume do tipo documento pode ser relacionado somente a uma única pasta e uma pasta somente pode ser relacionada a um único volume.</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No cadastramento do volume do tipo </w:t>
      </w:r>
      <w:r w:rsidRPr="003A4035">
        <w:rPr>
          <w:rFonts w:cs="Open Sans"/>
          <w:b/>
          <w:bCs/>
          <w:lang w:eastAsia="pt-BR"/>
        </w:rPr>
        <w:t>Documento</w:t>
      </w:r>
      <w:r w:rsidRPr="003A4035">
        <w:rPr>
          <w:rFonts w:cs="Open Sans"/>
          <w:lang w:eastAsia="pt-BR"/>
        </w:rPr>
        <w:t>, a pasta relacionada ao volume deve, obrigatoriamente, estar vazia (sem documento ou subpastas) e não poderá ser alterada.</w:t>
      </w:r>
    </w:p>
    <w:p w:rsidR="00DA3A3A" w:rsidRDefault="00DA3A3A" w:rsidP="00DA3A3A"/>
    <w:p w:rsidR="00DA3A3A" w:rsidRPr="00AD0F0D" w:rsidRDefault="00DA3A3A" w:rsidP="00DA3A3A">
      <w:pPr>
        <w:rPr>
          <w:b/>
          <w:sz w:val="28"/>
        </w:rPr>
      </w:pPr>
      <w:r w:rsidRPr="00AD0F0D">
        <w:rPr>
          <w:b/>
          <w:sz w:val="28"/>
        </w:rPr>
        <w:t>Meus Documentos</w:t>
      </w:r>
    </w:p>
    <w:p w:rsidR="00DA3A3A" w:rsidRDefault="00DA3A3A" w:rsidP="00DA3A3A"/>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Cada usuário possui uma pasta particular no </w:t>
      </w:r>
      <w:r w:rsidRPr="003A4035">
        <w:rPr>
          <w:rFonts w:cs="Open Sans"/>
          <w:b/>
          <w:bCs/>
          <w:lang w:eastAsia="pt-BR"/>
        </w:rPr>
        <w:t>Fluig</w:t>
      </w:r>
      <w:r w:rsidRPr="003A4035">
        <w:rPr>
          <w:rFonts w:cs="Open Sans"/>
          <w:lang w:eastAsia="pt-BR"/>
        </w:rPr>
        <w:t xml:space="preserve"> e cada pasta possui um volume determinado.</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O usuário administrador pode criar vários volumes e determinar qual volume deve ser utilizado para cada usuário. Isso é feito na </w:t>
      </w:r>
      <w:r w:rsidRPr="003A4035">
        <w:rPr>
          <w:rFonts w:cs="Open Sans"/>
          <w:b/>
          <w:bCs/>
          <w:lang w:eastAsia="pt-BR"/>
        </w:rPr>
        <w:t>Função Cadastro de Usuários</w:t>
      </w:r>
      <w:r w:rsidRPr="003A4035">
        <w:rPr>
          <w:rFonts w:cs="Open Sans"/>
          <w:lang w:eastAsia="pt-BR"/>
        </w:rPr>
        <w:t xml:space="preserve">.  </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Depois que o volume for cadastrado, podemos alterar o diretório físico do volume. Uma verificação será exibida caso um usuário já tenha publicado algum documento relacionado ao volume.</w:t>
      </w:r>
    </w:p>
    <w:p w:rsidR="00DA3A3A" w:rsidRPr="003A4035" w:rsidRDefault="00DA3A3A" w:rsidP="00DA3A3A"/>
    <w:p w:rsidR="00DA3A3A" w:rsidRPr="00AD0F0D" w:rsidRDefault="00DA3A3A" w:rsidP="00DA3A3A">
      <w:pPr>
        <w:rPr>
          <w:b/>
        </w:rPr>
      </w:pPr>
      <w:r w:rsidRPr="00AD0F0D">
        <w:rPr>
          <w:b/>
        </w:rPr>
        <w:t>Exemplo</w:t>
      </w:r>
      <w:r w:rsidR="009425EF">
        <w:rPr>
          <w:b/>
        </w:rPr>
        <w:t>:</w:t>
      </w:r>
    </w:p>
    <w:p w:rsidR="00DA3A3A" w:rsidRDefault="00DA3A3A" w:rsidP="00DA3A3A"/>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Se o usuário administrador tentar alterar o diretório físico de um volume, da </w:t>
      </w:r>
      <w:r w:rsidRPr="003A4035">
        <w:rPr>
          <w:rFonts w:cs="Open Sans"/>
          <w:b/>
          <w:bCs/>
          <w:lang w:eastAsia="pt-BR"/>
        </w:rPr>
        <w:t>Pasta Meus Documentos</w:t>
      </w:r>
      <w:r w:rsidRPr="003A4035">
        <w:rPr>
          <w:rFonts w:cs="Open Sans"/>
          <w:lang w:eastAsia="pt-BR"/>
        </w:rPr>
        <w:t>, a qual o usuário está associado e que tenha algum documento publicado, será exibida uma mensagem. Porém, a alteração não será bloqueada, pois cabe ao usuário administrador confirmar que todos os documentos já foram transferidos antes de confirmar a alteração do volume.</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Ao confirmar a alteração, é necessário efetuar a transferência do conteúdo do diretório anterior para o novo diretório. Essa ação não é feita automaticamente e o usuário não conseguirá visualizar o documento na sua pasta particular.</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É adequado que o usuário administrador verifique com todos os usuários se a transferência dos documentos já foi realizada antes de executar esta ação. </w:t>
      </w:r>
    </w:p>
    <w:p w:rsidR="00DA3A3A" w:rsidRPr="003A4035" w:rsidRDefault="00DA3A3A" w:rsidP="00DA3A3A"/>
    <w:p w:rsidR="00DA3A3A" w:rsidRDefault="00DA3A3A" w:rsidP="00DA3A3A"/>
    <w:p w:rsidR="00DA3A3A" w:rsidRPr="00AD0F0D" w:rsidRDefault="00DA3A3A" w:rsidP="00DA3A3A">
      <w:pPr>
        <w:rPr>
          <w:b/>
          <w:sz w:val="28"/>
        </w:rPr>
      </w:pPr>
      <w:r w:rsidRPr="00AD0F0D">
        <w:rPr>
          <w:b/>
          <w:sz w:val="28"/>
        </w:rPr>
        <w:t>Anexo WorkFlow</w:t>
      </w:r>
    </w:p>
    <w:p w:rsidR="00DA3A3A" w:rsidRDefault="00DA3A3A" w:rsidP="00DA3A3A"/>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É o volume utilizado para gravação de documentos anexos em solicitações de processos </w:t>
      </w:r>
      <w:r w:rsidRPr="003A4035">
        <w:rPr>
          <w:rFonts w:cs="Open Sans"/>
          <w:i/>
          <w:iCs/>
          <w:lang w:eastAsia="pt-BR"/>
        </w:rPr>
        <w:t>Workflow</w:t>
      </w:r>
      <w:r w:rsidRPr="003A4035">
        <w:rPr>
          <w:rFonts w:cs="Open Sans"/>
          <w:lang w:eastAsia="pt-BR"/>
        </w:rPr>
        <w:t xml:space="preserve">. </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Também podemos criar vários volumes, sendo que a definição de qual volume deve ser utilizado para cada processo é determinada na </w:t>
      </w:r>
      <w:r w:rsidRPr="003A4035">
        <w:rPr>
          <w:rFonts w:cs="Open Sans"/>
          <w:b/>
          <w:bCs/>
          <w:lang w:eastAsia="pt-BR"/>
        </w:rPr>
        <w:t xml:space="preserve">Função Cadastro de Processos </w:t>
      </w:r>
      <w:r w:rsidRPr="003A4035">
        <w:rPr>
          <w:rFonts w:cs="Open Sans"/>
          <w:b/>
          <w:bCs/>
          <w:i/>
          <w:iCs/>
          <w:lang w:eastAsia="pt-BR"/>
        </w:rPr>
        <w:t>Workflow</w:t>
      </w:r>
      <w:r w:rsidRPr="003A4035">
        <w:rPr>
          <w:rFonts w:cs="Open Sans"/>
          <w:lang w:eastAsia="pt-BR"/>
        </w:rPr>
        <w:t xml:space="preserve">.  </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Esse processo é muito semelhante ao volume da pasta particular, onde definimos o volume do tipo anexo </w:t>
      </w:r>
      <w:r w:rsidRPr="003A4035">
        <w:rPr>
          <w:rFonts w:cs="Open Sans"/>
          <w:i/>
          <w:iCs/>
          <w:lang w:eastAsia="pt-BR"/>
        </w:rPr>
        <w:t>Workflow</w:t>
      </w:r>
      <w:r w:rsidRPr="003A4035">
        <w:rPr>
          <w:rFonts w:cs="Open Sans"/>
          <w:lang w:eastAsia="pt-BR"/>
        </w:rPr>
        <w:t xml:space="preserve"> e, depois, para cada processo relacionamos o processo ao volume.</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Dessa forma, todos os documentos anexados a esse processo que não estejam publicados no </w:t>
      </w:r>
      <w:r w:rsidRPr="003A4035">
        <w:rPr>
          <w:rFonts w:cs="Open Sans"/>
          <w:b/>
          <w:bCs/>
          <w:lang w:eastAsia="pt-BR"/>
        </w:rPr>
        <w:t>Fluig</w:t>
      </w:r>
      <w:r w:rsidRPr="003A4035">
        <w:rPr>
          <w:rFonts w:cs="Open Sans"/>
          <w:lang w:eastAsia="pt-BR"/>
        </w:rPr>
        <w:t xml:space="preserve"> serão gravados nesse volume informado.</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No cadastramento do volume do tipo </w:t>
      </w:r>
      <w:r w:rsidRPr="003A4035">
        <w:rPr>
          <w:rFonts w:cs="Open Sans"/>
          <w:b/>
          <w:bCs/>
          <w:lang w:eastAsia="pt-BR"/>
        </w:rPr>
        <w:t xml:space="preserve">Anexo </w:t>
      </w:r>
      <w:r w:rsidRPr="003A4035">
        <w:rPr>
          <w:rFonts w:cs="Open Sans"/>
          <w:b/>
          <w:bCs/>
          <w:i/>
          <w:iCs/>
          <w:lang w:eastAsia="pt-BR"/>
        </w:rPr>
        <w:t>WorkFlow</w:t>
      </w:r>
      <w:r w:rsidRPr="003A4035">
        <w:rPr>
          <w:rFonts w:cs="Open Sans"/>
          <w:b/>
          <w:bCs/>
          <w:lang w:eastAsia="pt-BR"/>
        </w:rPr>
        <w:t xml:space="preserve"> </w:t>
      </w:r>
      <w:r w:rsidRPr="003A4035">
        <w:rPr>
          <w:rFonts w:cs="Open Sans"/>
          <w:lang w:eastAsia="pt-BR"/>
        </w:rPr>
        <w:t xml:space="preserve">é obrigatório informar o diretório físico para o volume. </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Após o cadastramento do volume, é possível alterar o diretório físico do volume, sendo que nesse caso é efetuada uma verificação para analisar se o volume em questão está relacionado a algum processo </w:t>
      </w:r>
      <w:r w:rsidRPr="003A4035">
        <w:rPr>
          <w:rFonts w:cs="Open Sans"/>
          <w:i/>
          <w:iCs/>
          <w:lang w:eastAsia="pt-BR"/>
        </w:rPr>
        <w:t>workflow</w:t>
      </w:r>
      <w:r w:rsidRPr="003A4035">
        <w:rPr>
          <w:rFonts w:cs="Open Sans"/>
          <w:lang w:eastAsia="pt-BR"/>
        </w:rPr>
        <w:t xml:space="preserve"> e, caso esteja, será apresentada uma mensagem questionando a alteração. </w:t>
      </w:r>
    </w:p>
    <w:p w:rsidR="00DA3A3A" w:rsidRPr="003A4035" w:rsidRDefault="00DA3A3A" w:rsidP="00DA3A3A">
      <w:pPr>
        <w:autoSpaceDE w:val="0"/>
        <w:autoSpaceDN w:val="0"/>
        <w:adjustRightInd w:val="0"/>
        <w:rPr>
          <w:rFonts w:cs="Open Sans"/>
          <w:lang w:eastAsia="pt-BR"/>
        </w:rPr>
      </w:pPr>
    </w:p>
    <w:p w:rsidR="00DA3A3A" w:rsidRDefault="00DA3A3A" w:rsidP="00DA3A3A">
      <w:pPr>
        <w:autoSpaceDE w:val="0"/>
        <w:autoSpaceDN w:val="0"/>
        <w:adjustRightInd w:val="0"/>
        <w:rPr>
          <w:rFonts w:cs="Open Sans"/>
          <w:lang w:eastAsia="pt-BR"/>
        </w:rPr>
      </w:pPr>
      <w:r w:rsidRPr="003A4035">
        <w:rPr>
          <w:rFonts w:cs="Open Sans"/>
          <w:lang w:eastAsia="pt-BR"/>
        </w:rPr>
        <w:t xml:space="preserve">O </w:t>
      </w:r>
      <w:r w:rsidRPr="003A4035">
        <w:rPr>
          <w:rFonts w:cs="Open Sans"/>
          <w:b/>
          <w:bCs/>
          <w:lang w:eastAsia="pt-BR"/>
        </w:rPr>
        <w:t>Fluig</w:t>
      </w:r>
      <w:r w:rsidRPr="003A4035">
        <w:rPr>
          <w:rFonts w:cs="Open Sans"/>
          <w:lang w:eastAsia="pt-BR"/>
        </w:rPr>
        <w:t xml:space="preserve"> realiza o mesmo tipo de validação em pasta particular. Se houver algum processo relacionado que tenha algum documento publicado, cabe ao usuário administrador efetuar a transferência de conteúdo de um volume para o outro.</w:t>
      </w:r>
    </w:p>
    <w:p w:rsidR="00DA3A3A" w:rsidRPr="003A4035" w:rsidRDefault="00DA3A3A" w:rsidP="00DA3A3A">
      <w:pPr>
        <w:autoSpaceDE w:val="0"/>
        <w:autoSpaceDN w:val="0"/>
        <w:adjustRightInd w:val="0"/>
        <w:rPr>
          <w:rFonts w:cs="Open Sans"/>
          <w:lang w:eastAsia="pt-BR"/>
        </w:rPr>
      </w:pPr>
    </w:p>
    <w:p w:rsidR="00DA3A3A" w:rsidRPr="003A4035" w:rsidRDefault="00DA3A3A" w:rsidP="00DA3A3A"/>
    <w:p w:rsidR="00DA3A3A" w:rsidRPr="00AD0F0D" w:rsidRDefault="00DA3A3A" w:rsidP="00DA3A3A">
      <w:pPr>
        <w:rPr>
          <w:b/>
          <w:sz w:val="28"/>
        </w:rPr>
      </w:pPr>
      <w:r w:rsidRPr="00AD0F0D">
        <w:rPr>
          <w:b/>
          <w:sz w:val="28"/>
        </w:rPr>
        <w:t>Disponível</w:t>
      </w:r>
    </w:p>
    <w:p w:rsidR="00DA3A3A" w:rsidRDefault="00DA3A3A" w:rsidP="00DA3A3A">
      <w:pPr>
        <w:jc w:val="cente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Esse tipo de volume é criado pelo administrador </w:t>
      </w:r>
      <w:r w:rsidRPr="003A4035">
        <w:rPr>
          <w:rFonts w:cs="Open Sans"/>
          <w:b/>
          <w:bCs/>
          <w:lang w:eastAsia="pt-BR"/>
        </w:rPr>
        <w:t>WCM</w:t>
      </w:r>
      <w:r w:rsidRPr="003A4035">
        <w:rPr>
          <w:rFonts w:cs="Open Sans"/>
          <w:lang w:eastAsia="pt-BR"/>
        </w:rPr>
        <w:t xml:space="preserve"> para que um dos administradores do </w:t>
      </w:r>
      <w:r w:rsidRPr="003A4035">
        <w:rPr>
          <w:rFonts w:cs="Open Sans"/>
          <w:b/>
          <w:bCs/>
          <w:lang w:eastAsia="pt-BR"/>
        </w:rPr>
        <w:t>Fluig</w:t>
      </w:r>
      <w:r w:rsidRPr="003A4035">
        <w:rPr>
          <w:rFonts w:cs="Open Sans"/>
          <w:lang w:eastAsia="pt-BR"/>
        </w:rPr>
        <w:t xml:space="preserve"> possa escolher o tipo do volume. Dessa forma, o administrador </w:t>
      </w:r>
      <w:r w:rsidRPr="003A4035">
        <w:rPr>
          <w:rFonts w:cs="Open Sans"/>
          <w:b/>
          <w:bCs/>
          <w:lang w:eastAsia="pt-BR"/>
        </w:rPr>
        <w:t>WCM</w:t>
      </w:r>
      <w:r w:rsidRPr="003A4035">
        <w:rPr>
          <w:rFonts w:cs="Open Sans"/>
          <w:lang w:eastAsia="pt-BR"/>
        </w:rPr>
        <w:t xml:space="preserve"> cadastra somente o diretório físico onde serão armazenados os arquivos e define o tamanho máximo de armazenamento.</w:t>
      </w:r>
    </w:p>
    <w:p w:rsidR="00DA3A3A" w:rsidRPr="003A4035" w:rsidRDefault="00DA3A3A" w:rsidP="00DA3A3A"/>
    <w:p w:rsidR="00DA3A3A" w:rsidRDefault="00DA3A3A" w:rsidP="00DA3A3A"/>
    <w:p w:rsidR="00DA3A3A" w:rsidRPr="00AD0F0D" w:rsidRDefault="00DA3A3A" w:rsidP="00DA3A3A">
      <w:pPr>
        <w:rPr>
          <w:b/>
          <w:sz w:val="28"/>
        </w:rPr>
      </w:pPr>
      <w:r w:rsidRPr="00AD0F0D">
        <w:rPr>
          <w:b/>
          <w:sz w:val="28"/>
        </w:rPr>
        <w:t>Volume Default</w:t>
      </w:r>
    </w:p>
    <w:p w:rsidR="00DA3A3A" w:rsidRDefault="00DA3A3A" w:rsidP="00DA3A3A"/>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É o volume utilizado para as pastas de documentos, pastas particulares e processo </w:t>
      </w:r>
      <w:r w:rsidRPr="003A4035">
        <w:rPr>
          <w:rFonts w:cs="Open Sans"/>
          <w:i/>
          <w:iCs/>
          <w:lang w:eastAsia="pt-BR"/>
        </w:rPr>
        <w:t>workflow</w:t>
      </w:r>
      <w:r w:rsidRPr="003A4035">
        <w:rPr>
          <w:rFonts w:cs="Open Sans"/>
          <w:lang w:eastAsia="pt-BR"/>
        </w:rPr>
        <w:t xml:space="preserve"> que não estão relacionados a volumes específicos. </w:t>
      </w:r>
    </w:p>
    <w:p w:rsidR="00DA3A3A" w:rsidRPr="003A4035" w:rsidRDefault="00DA3A3A" w:rsidP="00DA3A3A">
      <w:pPr>
        <w:autoSpaceDE w:val="0"/>
        <w:autoSpaceDN w:val="0"/>
        <w:adjustRightInd w:val="0"/>
        <w:rPr>
          <w:rFonts w:cs="Open Sans"/>
          <w:lang w:eastAsia="pt-BR"/>
        </w:rPr>
      </w:pPr>
    </w:p>
    <w:p w:rsidR="00DA3A3A" w:rsidRPr="003A4035" w:rsidRDefault="00DA3A3A" w:rsidP="00DA3A3A">
      <w:pPr>
        <w:autoSpaceDE w:val="0"/>
        <w:autoSpaceDN w:val="0"/>
        <w:adjustRightInd w:val="0"/>
        <w:rPr>
          <w:rFonts w:cs="Open Sans"/>
          <w:lang w:eastAsia="pt-BR"/>
        </w:rPr>
      </w:pPr>
      <w:r w:rsidRPr="003A4035">
        <w:rPr>
          <w:rFonts w:cs="Open Sans"/>
          <w:lang w:eastAsia="pt-BR"/>
        </w:rPr>
        <w:t xml:space="preserve">Não é possível excluir o volume do tipo </w:t>
      </w:r>
      <w:r w:rsidRPr="003A4035">
        <w:rPr>
          <w:rFonts w:cs="Open Sans"/>
          <w:b/>
          <w:bCs/>
          <w:i/>
          <w:iCs/>
          <w:lang w:eastAsia="pt-BR"/>
        </w:rPr>
        <w:t>Default</w:t>
      </w:r>
      <w:r w:rsidRPr="003A4035">
        <w:rPr>
          <w:rFonts w:cs="Open Sans"/>
          <w:lang w:eastAsia="pt-BR"/>
        </w:rPr>
        <w:t>, pois é padrão do produto.</w:t>
      </w:r>
    </w:p>
    <w:p w:rsidR="00DA3A3A" w:rsidRPr="003A4035" w:rsidRDefault="00DA3A3A" w:rsidP="00DA3A3A">
      <w:pPr>
        <w:autoSpaceDE w:val="0"/>
        <w:autoSpaceDN w:val="0"/>
        <w:adjustRightInd w:val="0"/>
        <w:rPr>
          <w:rFonts w:cs="Open Sans"/>
          <w:lang w:eastAsia="pt-BR"/>
        </w:rPr>
      </w:pPr>
    </w:p>
    <w:p w:rsidR="00CC27AA" w:rsidRPr="00DA3A3A" w:rsidRDefault="00DA3A3A" w:rsidP="009425EF">
      <w:pPr>
        <w:autoSpaceDE w:val="0"/>
        <w:autoSpaceDN w:val="0"/>
        <w:adjustRightInd w:val="0"/>
        <w:jc w:val="left"/>
        <w:rPr>
          <w:color w:val="595959" w:themeColor="text1" w:themeTint="A6"/>
        </w:rPr>
      </w:pPr>
      <w:r w:rsidRPr="003A4035">
        <w:rPr>
          <w:rFonts w:cs="Open Sans"/>
          <w:lang w:eastAsia="pt-BR"/>
        </w:rPr>
        <w:t xml:space="preserve">Todas as pastas físicas do </w:t>
      </w:r>
      <w:r w:rsidRPr="003A4035">
        <w:rPr>
          <w:rFonts w:cs="Open Sans"/>
          <w:b/>
          <w:bCs/>
          <w:lang w:eastAsia="pt-BR"/>
        </w:rPr>
        <w:t>Fluig</w:t>
      </w:r>
      <w:r w:rsidRPr="003A4035">
        <w:rPr>
          <w:rFonts w:cs="Open Sans"/>
          <w:lang w:eastAsia="pt-BR"/>
        </w:rPr>
        <w:t xml:space="preserve"> estarão contidas ao cadastrar um volume do tipo </w:t>
      </w:r>
      <w:r w:rsidRPr="003A4035">
        <w:rPr>
          <w:rFonts w:cs="Open Sans"/>
          <w:i/>
          <w:iCs/>
          <w:lang w:eastAsia="pt-BR"/>
        </w:rPr>
        <w:t>Default.</w:t>
      </w:r>
    </w:p>
    <w:p w:rsidR="00DA3A3A" w:rsidRDefault="00DA3A3A" w:rsidP="009425EF">
      <w:pPr>
        <w:autoSpaceDE w:val="0"/>
        <w:autoSpaceDN w:val="0"/>
        <w:adjustRightInd w:val="0"/>
        <w:jc w:val="left"/>
        <w:rPr>
          <w:color w:val="595959" w:themeColor="text1" w:themeTint="A6"/>
        </w:rPr>
      </w:pPr>
    </w:p>
    <w:p w:rsidR="009425EF" w:rsidRDefault="009425EF">
      <w:pPr>
        <w:jc w:val="left"/>
        <w:rPr>
          <w:color w:val="595959" w:themeColor="text1" w:themeTint="A6"/>
        </w:rPr>
      </w:pPr>
      <w:r>
        <w:rPr>
          <w:color w:val="595959" w:themeColor="text1" w:themeTint="A6"/>
        </w:rPr>
        <w:br w:type="page"/>
      </w:r>
    </w:p>
    <w:p w:rsidR="009425EF" w:rsidRDefault="009425EF" w:rsidP="009425EF">
      <w:pPr>
        <w:pStyle w:val="Ttulo1"/>
        <w:numPr>
          <w:ilvl w:val="0"/>
          <w:numId w:val="5"/>
        </w:numPr>
      </w:pPr>
      <w:bookmarkStart w:id="4" w:name="_Toc401736975"/>
      <w:r>
        <w:lastRenderedPageBreak/>
        <w:t>Aviso</w:t>
      </w:r>
      <w:bookmarkEnd w:id="4"/>
    </w:p>
    <w:p w:rsidR="009425EF" w:rsidRPr="00F90B29" w:rsidRDefault="009425EF" w:rsidP="009425EF">
      <w:pPr>
        <w:autoSpaceDE w:val="0"/>
        <w:autoSpaceDN w:val="0"/>
        <w:adjustRightInd w:val="0"/>
        <w:jc w:val="left"/>
        <w:rPr>
          <w:rFonts w:cs="Open Sans"/>
          <w:color w:val="auto"/>
        </w:rPr>
      </w:pPr>
    </w:p>
    <w:p w:rsidR="009425EF" w:rsidRPr="009425EF" w:rsidRDefault="009425EF" w:rsidP="00D53CAD">
      <w:pPr>
        <w:autoSpaceDE w:val="0"/>
        <w:autoSpaceDN w:val="0"/>
        <w:adjustRightInd w:val="0"/>
      </w:pPr>
      <w:r w:rsidRPr="009425EF">
        <w:t xml:space="preserve">Para acessar as funções de cadastro de novos usuários, grupos, papéis, parâmetros e demais funções do </w:t>
      </w:r>
      <w:r w:rsidRPr="009425EF">
        <w:rPr>
          <w:b/>
          <w:bCs/>
        </w:rPr>
        <w:t>Fluig</w:t>
      </w:r>
      <w:r w:rsidRPr="009425EF">
        <w:t xml:space="preserve">, é necessário realizar o </w:t>
      </w:r>
      <w:r w:rsidRPr="009425EF">
        <w:rPr>
          <w:i/>
          <w:iCs/>
        </w:rPr>
        <w:t>Login</w:t>
      </w:r>
      <w:r w:rsidRPr="009425EF">
        <w:t xml:space="preserve"> com o usuário administrador que foi cadastrado na criação da empresa. </w:t>
      </w:r>
    </w:p>
    <w:p w:rsidR="00CC27AA" w:rsidRDefault="00CC27AA">
      <w:pPr>
        <w:jc w:val="left"/>
      </w:pPr>
    </w:p>
    <w:p w:rsidR="00CC27AA" w:rsidRPr="00DE3F3C" w:rsidRDefault="00CC27AA" w:rsidP="00CC27AA">
      <w:pPr>
        <w:ind w:left="-270"/>
        <w:jc w:val="left"/>
      </w:pPr>
    </w:p>
    <w:p w:rsidR="00CC27AA" w:rsidRDefault="00CC27AA" w:rsidP="009425EF">
      <w:pPr>
        <w:pStyle w:val="Ttulo1"/>
        <w:numPr>
          <w:ilvl w:val="1"/>
          <w:numId w:val="5"/>
        </w:numPr>
        <w:ind w:left="0" w:firstLine="0"/>
      </w:pPr>
      <w:bookmarkStart w:id="5" w:name="_Toc401736976"/>
      <w:r>
        <w:t>Painel de Controle</w:t>
      </w:r>
      <w:bookmarkEnd w:id="5"/>
    </w:p>
    <w:p w:rsidR="00CC27AA" w:rsidRPr="00F90B29" w:rsidRDefault="00CC27AA" w:rsidP="009425EF">
      <w:pPr>
        <w:autoSpaceDE w:val="0"/>
        <w:autoSpaceDN w:val="0"/>
        <w:adjustRightInd w:val="0"/>
        <w:jc w:val="left"/>
        <w:rPr>
          <w:rFonts w:cs="Open Sans"/>
          <w:color w:val="auto"/>
        </w:rPr>
      </w:pPr>
    </w:p>
    <w:p w:rsidR="00CC27AA" w:rsidRPr="00CC27AA" w:rsidRDefault="00CC27AA" w:rsidP="00D53CAD">
      <w:r w:rsidRPr="00CC27AA">
        <w:t xml:space="preserve">Ao acessar o </w:t>
      </w:r>
      <w:r w:rsidRPr="00CC27AA">
        <w:rPr>
          <w:b/>
          <w:bCs/>
        </w:rPr>
        <w:t>Painel de Controle</w:t>
      </w:r>
      <w:r w:rsidRPr="00CC27AA">
        <w:t xml:space="preserve">, clique em </w:t>
      </w:r>
      <w:r w:rsidRPr="00CC27AA">
        <w:rPr>
          <w:b/>
          <w:bCs/>
        </w:rPr>
        <w:t>Gerais</w:t>
      </w:r>
      <w:r w:rsidRPr="00CC27AA">
        <w:t>. Assim, as funcionalidades relacionadas serão exibidas.</w:t>
      </w:r>
    </w:p>
    <w:p w:rsidR="005A07AA" w:rsidRDefault="005A07AA" w:rsidP="009425EF"/>
    <w:p w:rsidR="00CC27AA" w:rsidRDefault="00CC27AA" w:rsidP="009425EF">
      <w:r w:rsidRPr="00CC27AA">
        <w:rPr>
          <w:noProof/>
          <w:lang w:eastAsia="pt-BR"/>
        </w:rPr>
        <w:drawing>
          <wp:inline distT="0" distB="0" distL="0" distR="0">
            <wp:extent cx="5274310" cy="1793313"/>
            <wp:effectExtent l="19050" t="0" r="2540" b="0"/>
            <wp:docPr id="21" name="Imagem 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933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C27AA" w:rsidRDefault="00CC27AA" w:rsidP="009425EF"/>
    <w:p w:rsidR="00CC27AA" w:rsidRPr="00DE3F3C" w:rsidRDefault="00CC27AA" w:rsidP="009425EF">
      <w:pPr>
        <w:jc w:val="left"/>
      </w:pPr>
    </w:p>
    <w:p w:rsidR="00CC27AA" w:rsidRDefault="00CC27AA" w:rsidP="00B908B6">
      <w:pPr>
        <w:pStyle w:val="Ttulo1"/>
        <w:numPr>
          <w:ilvl w:val="2"/>
          <w:numId w:val="5"/>
        </w:numPr>
        <w:ind w:left="567" w:hanging="567"/>
      </w:pPr>
      <w:bookmarkStart w:id="6" w:name="_Toc401736977"/>
      <w:r>
        <w:t>Configurações de Parâmetros</w:t>
      </w:r>
      <w:bookmarkEnd w:id="6"/>
    </w:p>
    <w:p w:rsidR="00CC27AA" w:rsidRDefault="00CC27AA" w:rsidP="009425EF"/>
    <w:p w:rsidR="009425EF" w:rsidRPr="009425EF" w:rsidRDefault="009425EF" w:rsidP="009425EF">
      <w:r w:rsidRPr="009425EF">
        <w:t xml:space="preserve">Na função </w:t>
      </w:r>
      <w:r w:rsidRPr="009425EF">
        <w:rPr>
          <w:b/>
          <w:bCs/>
        </w:rPr>
        <w:t>Parâmetros</w:t>
      </w:r>
      <w:r w:rsidRPr="009425EF">
        <w:t xml:space="preserve"> podemos configurar o padrão no qual o </w:t>
      </w:r>
      <w:r w:rsidRPr="009425EF">
        <w:rPr>
          <w:b/>
          <w:bCs/>
        </w:rPr>
        <w:t>Fluig</w:t>
      </w:r>
      <w:r w:rsidRPr="009425EF">
        <w:t xml:space="preserve"> irá se basear, como a indexação de documentos e pastas, controle de versão, expiração de documentos e demais parâmetros que veremos a seguir.</w:t>
      </w:r>
    </w:p>
    <w:p w:rsidR="00D53CAD" w:rsidRDefault="00D53CAD" w:rsidP="00D53CAD">
      <w:pPr>
        <w:jc w:val="center"/>
      </w:pPr>
      <w:r w:rsidRPr="00D53CAD">
        <w:rPr>
          <w:noProof/>
          <w:lang w:eastAsia="pt-BR"/>
        </w:rPr>
        <w:drawing>
          <wp:inline distT="0" distB="0" distL="0" distR="0">
            <wp:extent cx="3186605" cy="945931"/>
            <wp:effectExtent l="19050" t="0" r="0" b="0"/>
            <wp:docPr id="96" name="Imagem 5" descr="C:\Users\emeline.sombrio\Desktop\fluig\1_Adminstrador_Geral\img\parametros_01.png"/>
            <wp:cNvGraphicFramePr/>
            <a:graphic xmlns:a="http://schemas.openxmlformats.org/drawingml/2006/main">
              <a:graphicData uri="http://schemas.openxmlformats.org/drawingml/2006/picture">
                <pic:pic xmlns:pic="http://schemas.openxmlformats.org/drawingml/2006/picture">
                  <pic:nvPicPr>
                    <pic:cNvPr id="1026" name="Picture 2" descr="C:\Users\emeline.sombrio\Desktop\fluig\1_Adminstrador_Geral\img\parametros_01.png"/>
                    <pic:cNvPicPr>
                      <a:picLocks noChangeAspect="1" noChangeArrowheads="1"/>
                    </pic:cNvPicPr>
                  </pic:nvPicPr>
                  <pic:blipFill>
                    <a:blip r:embed="rId24"/>
                    <a:srcRect/>
                    <a:stretch>
                      <a:fillRect/>
                    </a:stretch>
                  </pic:blipFill>
                  <pic:spPr bwMode="auto">
                    <a:xfrm>
                      <a:off x="0" y="0"/>
                      <a:ext cx="3186606" cy="945931"/>
                    </a:xfrm>
                    <a:prstGeom prst="rect">
                      <a:avLst/>
                    </a:prstGeom>
                    <a:noFill/>
                  </pic:spPr>
                </pic:pic>
              </a:graphicData>
            </a:graphic>
          </wp:inline>
        </w:drawing>
      </w:r>
    </w:p>
    <w:p w:rsidR="009425EF" w:rsidRPr="009425EF" w:rsidRDefault="009425EF" w:rsidP="00D53CAD">
      <w:pPr>
        <w:jc w:val="left"/>
      </w:pPr>
      <w:r w:rsidRPr="009425EF">
        <w:t xml:space="preserve">Para alterar os parâmetros do </w:t>
      </w:r>
      <w:r w:rsidRPr="009425EF">
        <w:rPr>
          <w:b/>
          <w:bCs/>
        </w:rPr>
        <w:t>Fluig</w:t>
      </w:r>
      <w:r w:rsidRPr="009425EF">
        <w:t xml:space="preserve">, acesse </w:t>
      </w:r>
      <w:r w:rsidRPr="009425EF">
        <w:rPr>
          <w:b/>
          <w:bCs/>
        </w:rPr>
        <w:t>Parâmetros</w:t>
      </w:r>
      <w:r w:rsidRPr="009425EF">
        <w:t xml:space="preserve"> na guia </w:t>
      </w:r>
      <w:r w:rsidRPr="009425EF">
        <w:rPr>
          <w:b/>
          <w:bCs/>
        </w:rPr>
        <w:t>Gerais</w:t>
      </w:r>
      <w:r w:rsidRPr="009425EF">
        <w:t xml:space="preserve"> do </w:t>
      </w:r>
      <w:r w:rsidRPr="009425EF">
        <w:rPr>
          <w:b/>
          <w:bCs/>
        </w:rPr>
        <w:t>Painel de Controle.</w:t>
      </w:r>
    </w:p>
    <w:p w:rsidR="00CC27AA" w:rsidRPr="009425EF" w:rsidRDefault="00CC27AA" w:rsidP="009425EF">
      <w:pPr>
        <w:rPr>
          <w:bCs/>
        </w:rPr>
      </w:pPr>
    </w:p>
    <w:p w:rsidR="009425EF" w:rsidRDefault="009425EF" w:rsidP="009425EF">
      <w:pPr>
        <w:rPr>
          <w:bCs/>
        </w:rPr>
      </w:pPr>
      <w:r w:rsidRPr="009425EF">
        <w:rPr>
          <w:bCs/>
        </w:rPr>
        <w:t xml:space="preserve">A funcionalidade </w:t>
      </w:r>
      <w:r w:rsidRPr="009425EF">
        <w:rPr>
          <w:b/>
          <w:bCs/>
        </w:rPr>
        <w:t>Parâmetros</w:t>
      </w:r>
      <w:r w:rsidRPr="009425EF">
        <w:rPr>
          <w:bCs/>
        </w:rPr>
        <w:t xml:space="preserve"> é dividida em duas partes, que são representadas pelas guias </w:t>
      </w:r>
      <w:r w:rsidRPr="009425EF">
        <w:rPr>
          <w:b/>
          <w:bCs/>
        </w:rPr>
        <w:t>Geral</w:t>
      </w:r>
      <w:r w:rsidRPr="009425EF">
        <w:rPr>
          <w:bCs/>
        </w:rPr>
        <w:t xml:space="preserve"> e </w:t>
      </w:r>
      <w:r w:rsidRPr="009425EF">
        <w:rPr>
          <w:b/>
          <w:bCs/>
        </w:rPr>
        <w:t>Valores Padrão.</w:t>
      </w:r>
      <w:r w:rsidRPr="009425EF">
        <w:rPr>
          <w:bCs/>
        </w:rPr>
        <w:t xml:space="preserve"> </w:t>
      </w:r>
    </w:p>
    <w:p w:rsidR="009425EF" w:rsidRDefault="009425EF" w:rsidP="009425EF">
      <w:pPr>
        <w:rPr>
          <w:bCs/>
        </w:rPr>
      </w:pPr>
    </w:p>
    <w:p w:rsidR="00B908B6" w:rsidRDefault="00B908B6" w:rsidP="009425EF">
      <w:pPr>
        <w:rPr>
          <w:bCs/>
        </w:rPr>
      </w:pPr>
    </w:p>
    <w:p w:rsidR="009425EF" w:rsidRDefault="009425EF" w:rsidP="009425EF">
      <w:pPr>
        <w:rPr>
          <w:bCs/>
        </w:rPr>
      </w:pPr>
      <w:r w:rsidRPr="009425EF">
        <w:rPr>
          <w:bCs/>
        </w:rPr>
        <w:lastRenderedPageBreak/>
        <w:t xml:space="preserve">Na guia </w:t>
      </w:r>
      <w:r w:rsidRPr="009425EF">
        <w:rPr>
          <w:b/>
          <w:bCs/>
        </w:rPr>
        <w:t>Geral</w:t>
      </w:r>
      <w:r w:rsidRPr="009425EF">
        <w:rPr>
          <w:bCs/>
        </w:rPr>
        <w:t xml:space="preserve"> estão os itens que regulam a utilização de espaço e idiomas de publicação. </w:t>
      </w:r>
    </w:p>
    <w:p w:rsidR="009425EF" w:rsidRPr="009425EF" w:rsidRDefault="009425EF" w:rsidP="009425EF">
      <w:pPr>
        <w:rPr>
          <w:bCs/>
        </w:rPr>
      </w:pPr>
    </w:p>
    <w:p w:rsidR="00B908B6" w:rsidRDefault="00B908B6" w:rsidP="00B908B6">
      <w:pPr>
        <w:autoSpaceDE w:val="0"/>
        <w:autoSpaceDN w:val="0"/>
        <w:adjustRightInd w:val="0"/>
        <w:rPr>
          <w:rFonts w:cs="Open Sans"/>
          <w:lang w:eastAsia="pt-BR"/>
        </w:rPr>
      </w:pPr>
      <w:r>
        <w:rPr>
          <w:rFonts w:cs="Open Sans"/>
          <w:lang w:eastAsia="pt-BR"/>
        </w:rPr>
        <w:t xml:space="preserve">Veja como </w:t>
      </w:r>
      <w:r w:rsidRPr="00F05C53">
        <w:rPr>
          <w:rFonts w:cs="Open Sans"/>
          <w:lang w:eastAsia="pt-BR"/>
        </w:rPr>
        <w:t xml:space="preserve">configurar a guia </w:t>
      </w:r>
      <w:r w:rsidRPr="00F05C53">
        <w:rPr>
          <w:rFonts w:cs="Open Sans"/>
          <w:b/>
          <w:bCs/>
          <w:lang w:eastAsia="pt-BR"/>
        </w:rPr>
        <w:t>Geral</w:t>
      </w:r>
      <w:r>
        <w:rPr>
          <w:rFonts w:cs="Open Sans"/>
          <w:lang w:eastAsia="pt-BR"/>
        </w:rPr>
        <w:t>:</w:t>
      </w:r>
    </w:p>
    <w:p w:rsidR="00B908B6" w:rsidRDefault="00B908B6" w:rsidP="00B908B6">
      <w:pPr>
        <w:autoSpaceDE w:val="0"/>
        <w:autoSpaceDN w:val="0"/>
        <w:adjustRightInd w:val="0"/>
        <w:rPr>
          <w:rFonts w:cs="Open Sans"/>
          <w:lang w:eastAsia="pt-BR"/>
        </w:rPr>
      </w:pPr>
    </w:p>
    <w:p w:rsidR="00B908B6" w:rsidRPr="00F05C53" w:rsidRDefault="00546F2B" w:rsidP="00B908B6">
      <w:pPr>
        <w:autoSpaceDE w:val="0"/>
        <w:autoSpaceDN w:val="0"/>
        <w:adjustRightInd w:val="0"/>
        <w:jc w:val="center"/>
        <w:rPr>
          <w:rFonts w:cs="Open Sans"/>
          <w:lang w:eastAsia="pt-BR"/>
        </w:rPr>
      </w:pPr>
      <w:r>
        <w:rPr>
          <w:noProof/>
          <w:lang w:eastAsia="pt-BR"/>
        </w:rPr>
        <w:drawing>
          <wp:inline distT="0" distB="0" distL="0" distR="0" wp14:anchorId="7609C4A4" wp14:editId="6FC9D138">
            <wp:extent cx="2488047" cy="288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047" cy="2880000"/>
                    </a:xfrm>
                    <a:prstGeom prst="rect">
                      <a:avLst/>
                    </a:prstGeom>
                  </pic:spPr>
                </pic:pic>
              </a:graphicData>
            </a:graphic>
          </wp:inline>
        </w:drawing>
      </w:r>
    </w:p>
    <w:p w:rsidR="00B908B6" w:rsidRPr="00F05C53" w:rsidRDefault="00B908B6" w:rsidP="00B908B6"/>
    <w:p w:rsidR="00B908B6" w:rsidRPr="00111160" w:rsidRDefault="00B908B6" w:rsidP="00B908B6">
      <w:pPr>
        <w:rPr>
          <w:b/>
          <w:sz w:val="28"/>
        </w:rPr>
      </w:pPr>
      <w:r w:rsidRPr="00111160">
        <w:rPr>
          <w:b/>
          <w:sz w:val="28"/>
        </w:rPr>
        <w:t>Habilita meus documentos</w:t>
      </w:r>
    </w:p>
    <w:p w:rsidR="00B908B6" w:rsidRPr="00F05C53" w:rsidRDefault="00B908B6" w:rsidP="00B908B6"/>
    <w:p w:rsidR="00B908B6" w:rsidRPr="00F05C53" w:rsidRDefault="00B908B6" w:rsidP="00B908B6">
      <w:pPr>
        <w:autoSpaceDE w:val="0"/>
        <w:autoSpaceDN w:val="0"/>
        <w:adjustRightInd w:val="0"/>
        <w:rPr>
          <w:rFonts w:cs="Open Sans"/>
          <w:lang w:eastAsia="pt-BR"/>
        </w:rPr>
      </w:pPr>
      <w:r w:rsidRPr="00F05C53">
        <w:rPr>
          <w:rFonts w:cs="Open Sans"/>
          <w:lang w:eastAsia="pt-BR"/>
        </w:rPr>
        <w:t xml:space="preserve">Quando esta opção estiver selecionada, a pasta </w:t>
      </w:r>
      <w:r w:rsidRPr="00F05C53">
        <w:rPr>
          <w:rFonts w:cs="Open Sans"/>
          <w:b/>
          <w:bCs/>
          <w:lang w:eastAsia="pt-BR"/>
        </w:rPr>
        <w:t>Meus Documentos</w:t>
      </w:r>
      <w:r w:rsidRPr="00F05C53">
        <w:rPr>
          <w:rFonts w:cs="Open Sans"/>
          <w:lang w:eastAsia="pt-BR"/>
        </w:rPr>
        <w:t xml:space="preserve"> será exibida na área da navegação de documentos do usuário, onde é possível publicar ou copiar documentos.</w:t>
      </w:r>
    </w:p>
    <w:p w:rsidR="00B908B6" w:rsidRPr="00F05C53" w:rsidRDefault="00B908B6" w:rsidP="00B908B6">
      <w:pPr>
        <w:autoSpaceDE w:val="0"/>
        <w:autoSpaceDN w:val="0"/>
        <w:adjustRightInd w:val="0"/>
        <w:rPr>
          <w:rFonts w:cs="Open Sans"/>
          <w:lang w:eastAsia="pt-BR"/>
        </w:rPr>
      </w:pPr>
    </w:p>
    <w:p w:rsidR="00B908B6" w:rsidRPr="00F05C53" w:rsidRDefault="00B908B6" w:rsidP="00B908B6">
      <w:pPr>
        <w:autoSpaceDE w:val="0"/>
        <w:autoSpaceDN w:val="0"/>
        <w:adjustRightInd w:val="0"/>
        <w:rPr>
          <w:rFonts w:cs="Articulate"/>
          <w:lang w:eastAsia="pt-BR"/>
        </w:rPr>
      </w:pPr>
      <w:r w:rsidRPr="00F05C53">
        <w:rPr>
          <w:rFonts w:cs="Open Sans"/>
          <w:lang w:eastAsia="pt-BR"/>
        </w:rPr>
        <w:t>Somente o usuário tem acesso a esta pasta, usuários administradores não podem acessá-la.</w:t>
      </w:r>
    </w:p>
    <w:p w:rsidR="00B908B6" w:rsidRDefault="00B908B6" w:rsidP="00B908B6"/>
    <w:p w:rsidR="00B908B6" w:rsidRPr="00F05C53" w:rsidRDefault="00B908B6" w:rsidP="00B908B6"/>
    <w:p w:rsidR="00B908B6" w:rsidRPr="00111160" w:rsidRDefault="00B908B6" w:rsidP="00B908B6">
      <w:pPr>
        <w:rPr>
          <w:b/>
          <w:sz w:val="28"/>
        </w:rPr>
      </w:pPr>
      <w:r w:rsidRPr="00111160">
        <w:rPr>
          <w:b/>
          <w:sz w:val="28"/>
        </w:rPr>
        <w:t xml:space="preserve">Indexação automática </w:t>
      </w:r>
    </w:p>
    <w:p w:rsidR="00B908B6" w:rsidRPr="00F05C53" w:rsidRDefault="00B908B6" w:rsidP="00B908B6"/>
    <w:p w:rsidR="00B908B6" w:rsidRPr="00F05C53" w:rsidRDefault="00B908B6" w:rsidP="00B908B6">
      <w:pPr>
        <w:autoSpaceDE w:val="0"/>
        <w:autoSpaceDN w:val="0"/>
        <w:adjustRightInd w:val="0"/>
        <w:rPr>
          <w:rFonts w:cs="Articulate"/>
          <w:lang w:eastAsia="pt-BR"/>
        </w:rPr>
      </w:pPr>
      <w:r w:rsidRPr="00F05C53">
        <w:rPr>
          <w:rFonts w:cs="Open Sans"/>
          <w:lang w:eastAsia="pt-BR"/>
        </w:rPr>
        <w:t>Quando esta opção estiver selecionada, a indexação automática de pastas e documentos é iniciada após a publicação de uma pasta ou um documento.</w:t>
      </w:r>
    </w:p>
    <w:p w:rsidR="00D53CAD" w:rsidRPr="00D53CAD" w:rsidRDefault="00D53CAD" w:rsidP="00B908B6">
      <w:pPr>
        <w:rPr>
          <w:b/>
        </w:rPr>
      </w:pPr>
    </w:p>
    <w:p w:rsidR="00D53CAD" w:rsidRDefault="00D53CAD" w:rsidP="00B908B6">
      <w:pPr>
        <w:rPr>
          <w:b/>
        </w:rPr>
      </w:pPr>
    </w:p>
    <w:p w:rsidR="00546F2B" w:rsidRPr="00546F2B" w:rsidRDefault="00546F2B" w:rsidP="00B908B6">
      <w:pPr>
        <w:rPr>
          <w:b/>
          <w:sz w:val="28"/>
        </w:rPr>
      </w:pPr>
      <w:r w:rsidRPr="00546F2B">
        <w:rPr>
          <w:b/>
          <w:sz w:val="28"/>
        </w:rPr>
        <w:t>Habilita applet no controle de cópias</w:t>
      </w:r>
    </w:p>
    <w:p w:rsidR="00546F2B" w:rsidRDefault="00546F2B" w:rsidP="00B908B6">
      <w:pPr>
        <w:rPr>
          <w:b/>
        </w:rPr>
      </w:pPr>
    </w:p>
    <w:p w:rsidR="00546F2B" w:rsidRPr="00546F2B" w:rsidRDefault="00546F2B" w:rsidP="00B908B6">
      <w:pPr>
        <w:rPr>
          <w:b/>
        </w:rPr>
      </w:pPr>
      <w:r w:rsidRPr="00546F2B">
        <w:rPr>
          <w:rFonts w:cs="Open Sans"/>
        </w:rPr>
        <w:t xml:space="preserve">Quando esta opção estiver selecionada, indica que na </w:t>
      </w:r>
      <w:r w:rsidRPr="00546F2B">
        <w:rPr>
          <w:rFonts w:cs="Open Sans"/>
          <w:b/>
          <w:bCs/>
        </w:rPr>
        <w:t>Impressão de Cópia Controlada</w:t>
      </w:r>
      <w:r w:rsidRPr="00546F2B">
        <w:rPr>
          <w:rFonts w:cs="Open Sans"/>
        </w:rPr>
        <w:t xml:space="preserve"> irá executar um applet que permite informar o número de cópias que serão impressas.</w:t>
      </w:r>
    </w:p>
    <w:p w:rsidR="00B908B6" w:rsidRPr="00111160" w:rsidRDefault="00B908B6" w:rsidP="00B908B6">
      <w:pPr>
        <w:rPr>
          <w:b/>
          <w:sz w:val="28"/>
        </w:rPr>
      </w:pPr>
      <w:r w:rsidRPr="00111160">
        <w:rPr>
          <w:b/>
          <w:sz w:val="28"/>
        </w:rPr>
        <w:lastRenderedPageBreak/>
        <w:t>Tamanho máximo de upload</w:t>
      </w:r>
    </w:p>
    <w:p w:rsidR="00B908B6" w:rsidRPr="00F05C53" w:rsidRDefault="00B908B6" w:rsidP="00B908B6"/>
    <w:p w:rsidR="00B908B6" w:rsidRPr="00F05C53" w:rsidRDefault="00B908B6" w:rsidP="00B908B6">
      <w:pPr>
        <w:autoSpaceDE w:val="0"/>
        <w:autoSpaceDN w:val="0"/>
        <w:adjustRightInd w:val="0"/>
        <w:rPr>
          <w:rFonts w:cs="Open Sans"/>
          <w:lang w:eastAsia="pt-BR"/>
        </w:rPr>
      </w:pPr>
      <w:r w:rsidRPr="00F05C53">
        <w:rPr>
          <w:rFonts w:cs="Open Sans"/>
          <w:lang w:eastAsia="pt-BR"/>
        </w:rPr>
        <w:t xml:space="preserve">Deve ser informado o tamanho máximo que um arquivo pode ter para que o upload para o </w:t>
      </w:r>
      <w:r w:rsidRPr="00F05C53">
        <w:rPr>
          <w:rFonts w:cs="Open Sans"/>
          <w:b/>
          <w:bCs/>
          <w:lang w:eastAsia="pt-BR"/>
        </w:rPr>
        <w:t>Fluig</w:t>
      </w:r>
      <w:r w:rsidRPr="00F05C53">
        <w:rPr>
          <w:rFonts w:cs="Open Sans"/>
          <w:lang w:eastAsia="pt-BR"/>
        </w:rPr>
        <w:t xml:space="preserve"> seja realizado.</w:t>
      </w:r>
    </w:p>
    <w:p w:rsidR="00B908B6" w:rsidRPr="00F05C53" w:rsidRDefault="00B908B6" w:rsidP="00B908B6">
      <w:pPr>
        <w:autoSpaceDE w:val="0"/>
        <w:autoSpaceDN w:val="0"/>
        <w:adjustRightInd w:val="0"/>
        <w:rPr>
          <w:rFonts w:cs="Articulate"/>
          <w:lang w:eastAsia="pt-BR"/>
        </w:rPr>
      </w:pPr>
      <w:r w:rsidRPr="00F05C53">
        <w:rPr>
          <w:rFonts w:cs="Open Sans"/>
          <w:lang w:eastAsia="pt-BR"/>
        </w:rPr>
        <w:br/>
      </w:r>
      <w:r w:rsidRPr="00F05C53">
        <w:rPr>
          <w:rFonts w:cs="Open Sans"/>
          <w:b/>
          <w:bCs/>
          <w:lang w:eastAsia="pt-BR"/>
        </w:rPr>
        <w:t>Exemplo:</w:t>
      </w:r>
      <w:r w:rsidRPr="00F05C53">
        <w:rPr>
          <w:rFonts w:cs="Open Sans"/>
          <w:lang w:eastAsia="pt-BR"/>
        </w:rPr>
        <w:t xml:space="preserve"> Foi definido o tamanho máximo de 10 MB para upload, logo, o arquivo a ser publicado não pode ter mais de 10 MB. Caso o tamanho do arquivo exceda o limite máximo permitido, será exibida uma tela de erro e o upload será cancelado.</w:t>
      </w:r>
    </w:p>
    <w:p w:rsidR="00B908B6" w:rsidRPr="00F05C53" w:rsidRDefault="00B908B6" w:rsidP="00B908B6"/>
    <w:p w:rsidR="00B908B6" w:rsidRDefault="00B908B6" w:rsidP="00B908B6"/>
    <w:p w:rsidR="00B908B6" w:rsidRPr="00111160" w:rsidRDefault="00B908B6" w:rsidP="00B908B6">
      <w:pPr>
        <w:rPr>
          <w:b/>
          <w:sz w:val="28"/>
        </w:rPr>
      </w:pPr>
      <w:r w:rsidRPr="00111160">
        <w:rPr>
          <w:b/>
          <w:sz w:val="28"/>
        </w:rPr>
        <w:t>Tamanho da cota contratada</w:t>
      </w:r>
    </w:p>
    <w:p w:rsidR="00B908B6" w:rsidRPr="00F05C53" w:rsidRDefault="00B908B6" w:rsidP="00B908B6"/>
    <w:p w:rsidR="00B908B6" w:rsidRPr="00F05C53" w:rsidRDefault="00B908B6" w:rsidP="00B908B6">
      <w:pPr>
        <w:autoSpaceDE w:val="0"/>
        <w:autoSpaceDN w:val="0"/>
        <w:adjustRightInd w:val="0"/>
        <w:rPr>
          <w:rFonts w:cs="Articulate"/>
          <w:lang w:eastAsia="pt-BR"/>
        </w:rPr>
      </w:pPr>
      <w:r w:rsidRPr="00F05C53">
        <w:rPr>
          <w:rFonts w:cs="Open Sans"/>
          <w:lang w:eastAsia="pt-BR"/>
        </w:rPr>
        <w:t>Este é o tamanho total a ser utilizado pelo sistema, por padrão é definido o valor 0 (zero), assim é utilizado o espaço livre no disco físico. Esta alteração afeta todos os usuários do sistema.</w:t>
      </w:r>
    </w:p>
    <w:p w:rsidR="00B908B6" w:rsidRDefault="00B908B6" w:rsidP="00B908B6"/>
    <w:p w:rsidR="00B908B6" w:rsidRPr="00F05C53" w:rsidRDefault="00B908B6" w:rsidP="00B908B6"/>
    <w:p w:rsidR="00B908B6" w:rsidRPr="00111160" w:rsidRDefault="00B908B6" w:rsidP="00B908B6">
      <w:pPr>
        <w:rPr>
          <w:b/>
          <w:sz w:val="28"/>
        </w:rPr>
      </w:pPr>
      <w:r w:rsidRPr="00111160">
        <w:rPr>
          <w:b/>
          <w:sz w:val="28"/>
        </w:rPr>
        <w:t>Espaço utilizado</w:t>
      </w:r>
    </w:p>
    <w:p w:rsidR="00B908B6" w:rsidRPr="00F05C53" w:rsidRDefault="00B908B6" w:rsidP="00B908B6"/>
    <w:p w:rsidR="00B908B6" w:rsidRDefault="00B908B6" w:rsidP="00B908B6">
      <w:pPr>
        <w:autoSpaceDE w:val="0"/>
        <w:autoSpaceDN w:val="0"/>
        <w:adjustRightInd w:val="0"/>
        <w:rPr>
          <w:rFonts w:cs="Open Sans"/>
          <w:lang w:eastAsia="pt-BR"/>
        </w:rPr>
      </w:pPr>
      <w:r w:rsidRPr="00F05C53">
        <w:rPr>
          <w:rFonts w:cs="Open Sans"/>
          <w:lang w:eastAsia="pt-BR"/>
        </w:rPr>
        <w:t xml:space="preserve">Para todos os novos usuários cadastrados, será sugerido o valor definido neste campo como o idioma padrão. O idioma padrão é utilizado para a indexação dos documentos publicados no </w:t>
      </w:r>
      <w:r w:rsidRPr="00F05C53">
        <w:rPr>
          <w:rFonts w:cs="Open Sans"/>
          <w:b/>
          <w:bCs/>
          <w:lang w:eastAsia="pt-BR"/>
        </w:rPr>
        <w:t>Fluig</w:t>
      </w:r>
      <w:r w:rsidRPr="00F05C53">
        <w:rPr>
          <w:rFonts w:cs="Open Sans"/>
          <w:lang w:eastAsia="pt-BR"/>
        </w:rPr>
        <w:t>.</w:t>
      </w:r>
    </w:p>
    <w:p w:rsidR="00B908B6" w:rsidRDefault="00B908B6" w:rsidP="00B908B6">
      <w:pPr>
        <w:autoSpaceDE w:val="0"/>
        <w:autoSpaceDN w:val="0"/>
        <w:adjustRightInd w:val="0"/>
        <w:rPr>
          <w:rFonts w:cs="Open Sans"/>
          <w:lang w:eastAsia="pt-BR"/>
        </w:rPr>
      </w:pPr>
    </w:p>
    <w:p w:rsidR="00B908B6" w:rsidRPr="009425EF" w:rsidRDefault="00B908B6" w:rsidP="00B908B6">
      <w:pPr>
        <w:rPr>
          <w:bCs/>
        </w:rPr>
      </w:pPr>
      <w:r w:rsidRPr="009425EF">
        <w:rPr>
          <w:bCs/>
        </w:rPr>
        <w:t xml:space="preserve">Na guia </w:t>
      </w:r>
      <w:r w:rsidRPr="009425EF">
        <w:rPr>
          <w:b/>
          <w:bCs/>
        </w:rPr>
        <w:t xml:space="preserve">Valores Padrão </w:t>
      </w:r>
      <w:r w:rsidRPr="009425EF">
        <w:rPr>
          <w:bCs/>
        </w:rPr>
        <w:t xml:space="preserve">estão os itens que tratam da busca dentro do </w:t>
      </w:r>
      <w:r w:rsidRPr="009425EF">
        <w:rPr>
          <w:b/>
          <w:bCs/>
        </w:rPr>
        <w:t>Fluig</w:t>
      </w:r>
      <w:r w:rsidRPr="009425EF">
        <w:rPr>
          <w:bCs/>
        </w:rPr>
        <w:t xml:space="preserve"> e da expiração de documentos.</w:t>
      </w:r>
    </w:p>
    <w:p w:rsidR="00B908B6" w:rsidRDefault="00B908B6" w:rsidP="00B908B6">
      <w:pPr>
        <w:autoSpaceDE w:val="0"/>
        <w:autoSpaceDN w:val="0"/>
        <w:adjustRightInd w:val="0"/>
        <w:rPr>
          <w:rFonts w:cs="Open Sans"/>
          <w:lang w:eastAsia="pt-BR"/>
        </w:rPr>
      </w:pPr>
    </w:p>
    <w:p w:rsidR="00B908B6" w:rsidRPr="00E6608C" w:rsidRDefault="00B908B6" w:rsidP="00B908B6">
      <w:pPr>
        <w:autoSpaceDE w:val="0"/>
        <w:autoSpaceDN w:val="0"/>
        <w:adjustRightInd w:val="0"/>
        <w:rPr>
          <w:rFonts w:cs="Open Sans"/>
          <w:b/>
          <w:bCs/>
          <w:lang w:eastAsia="pt-BR"/>
        </w:rPr>
      </w:pPr>
      <w:r>
        <w:rPr>
          <w:rFonts w:cs="Open Sans"/>
          <w:lang w:eastAsia="pt-BR"/>
        </w:rPr>
        <w:t>V</w:t>
      </w:r>
      <w:r w:rsidRPr="00E6608C">
        <w:rPr>
          <w:rFonts w:cs="Open Sans"/>
          <w:lang w:eastAsia="pt-BR"/>
        </w:rPr>
        <w:t xml:space="preserve">eja </w:t>
      </w:r>
      <w:r>
        <w:rPr>
          <w:rFonts w:cs="Open Sans"/>
          <w:lang w:eastAsia="pt-BR"/>
        </w:rPr>
        <w:t xml:space="preserve">como </w:t>
      </w:r>
      <w:r w:rsidRPr="00E6608C">
        <w:rPr>
          <w:rFonts w:cs="Open Sans"/>
          <w:lang w:eastAsia="pt-BR"/>
        </w:rPr>
        <w:t xml:space="preserve">configurar a guia </w:t>
      </w:r>
      <w:r w:rsidRPr="00E6608C">
        <w:rPr>
          <w:rFonts w:cs="Open Sans"/>
          <w:b/>
          <w:bCs/>
          <w:lang w:eastAsia="pt-BR"/>
        </w:rPr>
        <w:t>Valores Padrão</w:t>
      </w:r>
      <w:r>
        <w:rPr>
          <w:rFonts w:cs="Open Sans"/>
          <w:lang w:eastAsia="pt-BR"/>
        </w:rPr>
        <w:t>:</w:t>
      </w:r>
    </w:p>
    <w:p w:rsidR="00B908B6" w:rsidRPr="00E6608C" w:rsidRDefault="00B908B6" w:rsidP="00B908B6">
      <w:pPr>
        <w:autoSpaceDE w:val="0"/>
        <w:autoSpaceDN w:val="0"/>
        <w:adjustRightInd w:val="0"/>
        <w:rPr>
          <w:rFonts w:cs="Open Sans"/>
          <w:lang w:eastAsia="pt-BR"/>
        </w:rPr>
      </w:pPr>
    </w:p>
    <w:p w:rsidR="00B908B6" w:rsidRDefault="00546F2B" w:rsidP="00B908B6">
      <w:pPr>
        <w:tabs>
          <w:tab w:val="left" w:pos="1020"/>
        </w:tabs>
        <w:jc w:val="center"/>
      </w:pPr>
      <w:r>
        <w:rPr>
          <w:noProof/>
          <w:lang w:eastAsia="pt-BR"/>
        </w:rPr>
        <w:drawing>
          <wp:inline distT="0" distB="0" distL="0" distR="0" wp14:anchorId="0C891906" wp14:editId="0291A059">
            <wp:extent cx="2767556" cy="2520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556" cy="2520000"/>
                    </a:xfrm>
                    <a:prstGeom prst="rect">
                      <a:avLst/>
                    </a:prstGeom>
                  </pic:spPr>
                </pic:pic>
              </a:graphicData>
            </a:graphic>
          </wp:inline>
        </w:drawing>
      </w:r>
    </w:p>
    <w:p w:rsidR="00B908B6" w:rsidRPr="00E6608C" w:rsidRDefault="00B908B6" w:rsidP="00B908B6">
      <w:pPr>
        <w:rPr>
          <w:b/>
          <w:sz w:val="28"/>
        </w:rPr>
      </w:pPr>
      <w:r w:rsidRPr="00E6608C">
        <w:rPr>
          <w:b/>
          <w:sz w:val="28"/>
        </w:rPr>
        <w:lastRenderedPageBreak/>
        <w:t xml:space="preserve">Controle manual de versão inicial </w:t>
      </w:r>
    </w:p>
    <w:p w:rsidR="00B908B6" w:rsidRPr="00E6608C" w:rsidRDefault="00B908B6" w:rsidP="00B908B6"/>
    <w:p w:rsidR="00B908B6" w:rsidRPr="00E6608C" w:rsidRDefault="00B908B6" w:rsidP="00B908B6">
      <w:pPr>
        <w:autoSpaceDE w:val="0"/>
        <w:autoSpaceDN w:val="0"/>
        <w:adjustRightInd w:val="0"/>
        <w:rPr>
          <w:rFonts w:cs="Open Sans"/>
          <w:lang w:eastAsia="pt-BR"/>
        </w:rPr>
      </w:pPr>
      <w:r w:rsidRPr="00E6608C">
        <w:rPr>
          <w:rFonts w:cs="Open Sans"/>
          <w:lang w:eastAsia="pt-BR"/>
        </w:rPr>
        <w:t xml:space="preserve">Quando esta opção for selecionada, é possível inserir a versão na qual o documento irá iniciar. </w:t>
      </w:r>
    </w:p>
    <w:p w:rsidR="00B908B6" w:rsidRPr="00E6608C" w:rsidRDefault="00B908B6" w:rsidP="00B908B6">
      <w:pPr>
        <w:autoSpaceDE w:val="0"/>
        <w:autoSpaceDN w:val="0"/>
        <w:adjustRightInd w:val="0"/>
        <w:rPr>
          <w:rFonts w:cs="Open Sans"/>
          <w:lang w:eastAsia="pt-BR"/>
        </w:rPr>
      </w:pPr>
    </w:p>
    <w:p w:rsidR="00B908B6" w:rsidRPr="00E6608C" w:rsidRDefault="00B908B6" w:rsidP="00B908B6">
      <w:pPr>
        <w:autoSpaceDE w:val="0"/>
        <w:autoSpaceDN w:val="0"/>
        <w:adjustRightInd w:val="0"/>
        <w:rPr>
          <w:rFonts w:cs="Open Sans"/>
          <w:lang w:eastAsia="pt-BR"/>
        </w:rPr>
      </w:pPr>
      <w:r w:rsidRPr="00E6608C">
        <w:rPr>
          <w:rFonts w:cs="Open Sans"/>
          <w:lang w:eastAsia="pt-BR"/>
        </w:rPr>
        <w:t>Exemplo: Um documento que está na versão 3 (três) será publicado por padrão com a versão 1 (um), mas é possível inserir a versão 3 para este documento, assim ele iniciará o versionamento a partir da versão 3 (três).</w:t>
      </w:r>
    </w:p>
    <w:p w:rsidR="00B908B6" w:rsidRPr="00E6608C" w:rsidRDefault="00B908B6" w:rsidP="00B908B6">
      <w:pPr>
        <w:autoSpaceDE w:val="0"/>
        <w:autoSpaceDN w:val="0"/>
        <w:adjustRightInd w:val="0"/>
        <w:rPr>
          <w:rFonts w:cs="Open Sans"/>
          <w:lang w:eastAsia="pt-BR"/>
        </w:rPr>
      </w:pPr>
    </w:p>
    <w:p w:rsidR="00B908B6" w:rsidRPr="00E6608C" w:rsidRDefault="00B908B6" w:rsidP="00B908B6">
      <w:pPr>
        <w:autoSpaceDE w:val="0"/>
        <w:autoSpaceDN w:val="0"/>
        <w:adjustRightInd w:val="0"/>
        <w:rPr>
          <w:rFonts w:cs="Open Sans"/>
          <w:lang w:eastAsia="pt-BR"/>
        </w:rPr>
      </w:pPr>
      <w:r w:rsidRPr="00E6608C">
        <w:rPr>
          <w:rFonts w:cs="Open Sans"/>
          <w:lang w:eastAsia="pt-BR"/>
        </w:rPr>
        <w:t>O versionamento manual é somente para a publicação, após isso, o versionamento é automatizado.</w:t>
      </w:r>
    </w:p>
    <w:p w:rsidR="00B908B6" w:rsidRPr="00E6608C" w:rsidRDefault="00B908B6" w:rsidP="00B908B6">
      <w:pPr>
        <w:autoSpaceDE w:val="0"/>
        <w:autoSpaceDN w:val="0"/>
        <w:adjustRightInd w:val="0"/>
        <w:rPr>
          <w:rFonts w:cs="Open Sans"/>
          <w:lang w:eastAsia="pt-BR"/>
        </w:rPr>
      </w:pPr>
    </w:p>
    <w:p w:rsidR="00B908B6" w:rsidRPr="00E6608C" w:rsidRDefault="00B908B6" w:rsidP="00B908B6"/>
    <w:p w:rsidR="00B908B6" w:rsidRPr="00E6608C" w:rsidRDefault="00B908B6" w:rsidP="00B908B6">
      <w:pPr>
        <w:rPr>
          <w:b/>
          <w:sz w:val="28"/>
        </w:rPr>
      </w:pPr>
      <w:r w:rsidRPr="00E6608C">
        <w:rPr>
          <w:b/>
          <w:sz w:val="28"/>
        </w:rPr>
        <w:t xml:space="preserve">Documento expira? </w:t>
      </w:r>
    </w:p>
    <w:p w:rsidR="00B908B6" w:rsidRPr="00E6608C" w:rsidRDefault="00B908B6" w:rsidP="00B908B6"/>
    <w:p w:rsidR="00B908B6" w:rsidRPr="00E6608C" w:rsidRDefault="00B908B6" w:rsidP="00B908B6">
      <w:pPr>
        <w:autoSpaceDE w:val="0"/>
        <w:autoSpaceDN w:val="0"/>
        <w:adjustRightInd w:val="0"/>
        <w:rPr>
          <w:rFonts w:cs="Articulate"/>
          <w:lang w:eastAsia="pt-BR"/>
        </w:rPr>
      </w:pPr>
      <w:r w:rsidRPr="00E6608C">
        <w:rPr>
          <w:rFonts w:cs="Open Sans"/>
          <w:lang w:eastAsia="pt-BR"/>
        </w:rPr>
        <w:t>Para todas as novas publicações estará selecionada a opção</w:t>
      </w:r>
      <w:r w:rsidRPr="00E6608C">
        <w:rPr>
          <w:rFonts w:cs="Open Sans"/>
          <w:b/>
          <w:bCs/>
          <w:lang w:eastAsia="pt-BR"/>
        </w:rPr>
        <w:t xml:space="preserve"> Documento expira</w:t>
      </w:r>
      <w:r w:rsidRPr="00E6608C">
        <w:rPr>
          <w:rFonts w:cs="Open Sans"/>
          <w:lang w:eastAsia="pt-BR"/>
        </w:rPr>
        <w:t xml:space="preserve"> na aba de</w:t>
      </w:r>
      <w:r w:rsidRPr="00E6608C">
        <w:rPr>
          <w:rFonts w:cs="Open Sans"/>
          <w:b/>
          <w:bCs/>
          <w:lang w:eastAsia="pt-BR"/>
        </w:rPr>
        <w:t xml:space="preserve"> Informações Gerais</w:t>
      </w:r>
      <w:r w:rsidRPr="00E6608C">
        <w:rPr>
          <w:rFonts w:cs="Open Sans"/>
          <w:lang w:eastAsia="pt-BR"/>
        </w:rPr>
        <w:t xml:space="preserve">. Esta opção indica se o documento publicado terá uma data de validade dentro do </w:t>
      </w:r>
      <w:r w:rsidRPr="00E6608C">
        <w:rPr>
          <w:rFonts w:cs="Open Sans"/>
          <w:b/>
          <w:bCs/>
          <w:lang w:eastAsia="pt-BR"/>
        </w:rPr>
        <w:t>Fluig.</w:t>
      </w:r>
    </w:p>
    <w:p w:rsidR="00B908B6" w:rsidRPr="00E6608C" w:rsidRDefault="00B908B6" w:rsidP="00B908B6"/>
    <w:p w:rsidR="00B908B6" w:rsidRDefault="00B908B6" w:rsidP="00B908B6"/>
    <w:p w:rsidR="00B908B6" w:rsidRPr="00E6608C" w:rsidRDefault="00B908B6" w:rsidP="00B908B6">
      <w:pPr>
        <w:rPr>
          <w:b/>
          <w:sz w:val="28"/>
        </w:rPr>
      </w:pPr>
      <w:r w:rsidRPr="00E6608C">
        <w:rPr>
          <w:b/>
          <w:sz w:val="28"/>
        </w:rPr>
        <w:t xml:space="preserve">Prazo para expiração dos documentos </w:t>
      </w:r>
    </w:p>
    <w:p w:rsidR="00B908B6" w:rsidRPr="00E6608C" w:rsidRDefault="00B908B6" w:rsidP="00B908B6"/>
    <w:p w:rsidR="00B908B6" w:rsidRPr="00E6608C" w:rsidRDefault="00B908B6" w:rsidP="00B908B6">
      <w:pPr>
        <w:autoSpaceDE w:val="0"/>
        <w:autoSpaceDN w:val="0"/>
        <w:adjustRightInd w:val="0"/>
        <w:rPr>
          <w:rFonts w:cs="Open Sans"/>
          <w:lang w:eastAsia="pt-BR"/>
        </w:rPr>
      </w:pPr>
      <w:r w:rsidRPr="00E6608C">
        <w:rPr>
          <w:rFonts w:cs="Open Sans"/>
          <w:lang w:eastAsia="pt-BR"/>
        </w:rPr>
        <w:t>Neste campo deve ser informado o prazo para cálculo dos dias de expiração padrão, o valor deve ser números de dias.</w:t>
      </w:r>
    </w:p>
    <w:p w:rsidR="00B908B6" w:rsidRPr="00E6608C" w:rsidRDefault="00B908B6" w:rsidP="00B908B6">
      <w:pPr>
        <w:autoSpaceDE w:val="0"/>
        <w:autoSpaceDN w:val="0"/>
        <w:adjustRightInd w:val="0"/>
        <w:rPr>
          <w:rFonts w:cs="Open Sans"/>
          <w:lang w:eastAsia="pt-BR"/>
        </w:rPr>
      </w:pPr>
    </w:p>
    <w:p w:rsidR="00B908B6" w:rsidRPr="00E6608C" w:rsidRDefault="00B908B6" w:rsidP="00B908B6">
      <w:pPr>
        <w:autoSpaceDE w:val="0"/>
        <w:autoSpaceDN w:val="0"/>
        <w:adjustRightInd w:val="0"/>
        <w:rPr>
          <w:rFonts w:cs="Open Sans"/>
          <w:lang w:eastAsia="pt-BR"/>
        </w:rPr>
      </w:pPr>
      <w:r w:rsidRPr="00E6608C">
        <w:rPr>
          <w:rFonts w:cs="Open Sans"/>
          <w:lang w:eastAsia="pt-BR"/>
        </w:rPr>
        <w:t>Exemplo: O valor inserido é de 360 dias, em uma nova publicação será sugerida a data de expiração de 360 dias, após a data de publicação do documento.</w:t>
      </w:r>
    </w:p>
    <w:p w:rsidR="00B908B6" w:rsidRPr="00E6608C" w:rsidRDefault="00B908B6" w:rsidP="00B908B6"/>
    <w:p w:rsidR="00B908B6" w:rsidRDefault="00B908B6" w:rsidP="00B908B6"/>
    <w:p w:rsidR="00B908B6" w:rsidRPr="00E6608C" w:rsidRDefault="00B908B6" w:rsidP="00B908B6">
      <w:pPr>
        <w:rPr>
          <w:b/>
          <w:sz w:val="28"/>
        </w:rPr>
      </w:pPr>
      <w:r w:rsidRPr="00E6608C">
        <w:rPr>
          <w:b/>
          <w:sz w:val="28"/>
        </w:rPr>
        <w:t>Período de notificação da expiração</w:t>
      </w:r>
    </w:p>
    <w:p w:rsidR="00B908B6" w:rsidRPr="00E6608C" w:rsidRDefault="00B908B6" w:rsidP="00B908B6"/>
    <w:p w:rsidR="00B908B6" w:rsidRPr="00E6608C" w:rsidRDefault="00B908B6" w:rsidP="00B908B6">
      <w:pPr>
        <w:autoSpaceDE w:val="0"/>
        <w:autoSpaceDN w:val="0"/>
        <w:adjustRightInd w:val="0"/>
        <w:rPr>
          <w:rFonts w:cs="Open Sans"/>
          <w:lang w:eastAsia="pt-BR"/>
        </w:rPr>
      </w:pPr>
      <w:r w:rsidRPr="00E6608C">
        <w:rPr>
          <w:rFonts w:cs="Open Sans"/>
          <w:lang w:eastAsia="pt-BR"/>
        </w:rPr>
        <w:t>Neste campo deve ser informada a quantidade de dias que falta para o documento expirar.  As notificações serão enviadas de acordo com esta informação.</w:t>
      </w:r>
    </w:p>
    <w:p w:rsidR="00B908B6" w:rsidRPr="00E6608C" w:rsidRDefault="00B908B6" w:rsidP="00B908B6">
      <w:pPr>
        <w:autoSpaceDE w:val="0"/>
        <w:autoSpaceDN w:val="0"/>
        <w:adjustRightInd w:val="0"/>
        <w:rPr>
          <w:rFonts w:cs="Open Sans"/>
          <w:lang w:eastAsia="pt-BR"/>
        </w:rPr>
      </w:pPr>
    </w:p>
    <w:p w:rsidR="00B908B6" w:rsidRPr="00E6608C" w:rsidRDefault="00B908B6" w:rsidP="00B908B6">
      <w:pPr>
        <w:autoSpaceDE w:val="0"/>
        <w:autoSpaceDN w:val="0"/>
        <w:adjustRightInd w:val="0"/>
        <w:rPr>
          <w:rFonts w:cs="Open Sans"/>
          <w:lang w:eastAsia="pt-BR"/>
        </w:rPr>
      </w:pPr>
      <w:r w:rsidRPr="00E6608C">
        <w:rPr>
          <w:rFonts w:cs="Open Sans"/>
          <w:lang w:eastAsia="pt-BR"/>
        </w:rPr>
        <w:t>Exemplo: Ao informar 15 (quinze) dias, as notificações serão enviadas 15 dias antes da data de expiração.</w:t>
      </w:r>
    </w:p>
    <w:p w:rsidR="00B908B6" w:rsidRPr="00E6608C" w:rsidRDefault="00B908B6" w:rsidP="00B908B6">
      <w:pPr>
        <w:autoSpaceDE w:val="0"/>
        <w:autoSpaceDN w:val="0"/>
        <w:adjustRightInd w:val="0"/>
        <w:rPr>
          <w:rFonts w:cs="Articulate"/>
          <w:lang w:eastAsia="pt-BR"/>
        </w:rPr>
      </w:pPr>
    </w:p>
    <w:p w:rsidR="00B908B6" w:rsidRDefault="00B908B6" w:rsidP="00B908B6"/>
    <w:p w:rsidR="00B908B6" w:rsidRDefault="00B908B6" w:rsidP="00B908B6"/>
    <w:p w:rsidR="00B908B6" w:rsidRDefault="00B908B6" w:rsidP="00B908B6"/>
    <w:p w:rsidR="00B908B6" w:rsidRPr="00E6608C" w:rsidRDefault="00B908B6" w:rsidP="00B908B6"/>
    <w:p w:rsidR="00B908B6" w:rsidRPr="00E6608C" w:rsidRDefault="00B908B6" w:rsidP="00B908B6">
      <w:pPr>
        <w:rPr>
          <w:b/>
          <w:sz w:val="28"/>
        </w:rPr>
      </w:pPr>
      <w:r w:rsidRPr="00E6608C">
        <w:rPr>
          <w:b/>
          <w:sz w:val="28"/>
        </w:rPr>
        <w:lastRenderedPageBreak/>
        <w:t xml:space="preserve">Valor máximo para resultados </w:t>
      </w:r>
    </w:p>
    <w:p w:rsidR="00B908B6" w:rsidRPr="00E6608C" w:rsidRDefault="00B908B6" w:rsidP="00B908B6"/>
    <w:p w:rsidR="00B908B6" w:rsidRPr="00E6608C" w:rsidRDefault="00B908B6" w:rsidP="00B908B6">
      <w:pPr>
        <w:autoSpaceDE w:val="0"/>
        <w:autoSpaceDN w:val="0"/>
        <w:adjustRightInd w:val="0"/>
        <w:rPr>
          <w:rFonts w:cs="Open Sans"/>
          <w:lang w:eastAsia="pt-BR"/>
        </w:rPr>
      </w:pPr>
      <w:r w:rsidRPr="00E6608C">
        <w:rPr>
          <w:rFonts w:cs="Open Sans"/>
          <w:lang w:eastAsia="pt-BR"/>
        </w:rPr>
        <w:t>Neste campo deve ser informada a quantidade de itens que será apresentada na tela de resultado da busca. Ao informar 50, serão exibidos somente 50 resultados na tela, mesmo se houver mais de 50 itens no retorno da busca. Se o valor informado for 0 (zero), serão apresentados todos os resultados.</w:t>
      </w:r>
    </w:p>
    <w:p w:rsidR="00B908B6" w:rsidRDefault="00B908B6" w:rsidP="00B908B6">
      <w:pPr>
        <w:autoSpaceDE w:val="0"/>
        <w:autoSpaceDN w:val="0"/>
        <w:adjustRightInd w:val="0"/>
        <w:rPr>
          <w:rFonts w:cs="Open Sans"/>
          <w:lang w:eastAsia="pt-BR"/>
        </w:rPr>
      </w:pPr>
    </w:p>
    <w:p w:rsidR="002669B1" w:rsidRPr="00DE3F3C" w:rsidRDefault="002669B1" w:rsidP="009425EF">
      <w:pPr>
        <w:jc w:val="left"/>
      </w:pPr>
    </w:p>
    <w:p w:rsidR="002669B1" w:rsidRDefault="002669B1" w:rsidP="00B908B6">
      <w:pPr>
        <w:pStyle w:val="Ttulo1"/>
        <w:numPr>
          <w:ilvl w:val="2"/>
          <w:numId w:val="5"/>
        </w:numPr>
        <w:ind w:left="567" w:hanging="567"/>
      </w:pPr>
      <w:bookmarkStart w:id="7" w:name="_Toc401736978"/>
      <w:r>
        <w:t>Usuários</w:t>
      </w:r>
      <w:bookmarkEnd w:id="7"/>
    </w:p>
    <w:p w:rsidR="002669B1" w:rsidRDefault="002669B1" w:rsidP="009425EF">
      <w:pPr>
        <w:jc w:val="left"/>
        <w:rPr>
          <w:rFonts w:cs="Open Sans"/>
          <w:color w:val="auto"/>
        </w:rPr>
      </w:pPr>
    </w:p>
    <w:p w:rsidR="00B908B6" w:rsidRPr="00A70BCE" w:rsidRDefault="00B908B6" w:rsidP="00B908B6">
      <w:pPr>
        <w:autoSpaceDE w:val="0"/>
        <w:autoSpaceDN w:val="0"/>
        <w:adjustRightInd w:val="0"/>
        <w:rPr>
          <w:rFonts w:cs="Open Sans"/>
          <w:lang w:eastAsia="pt-BR"/>
        </w:rPr>
      </w:pPr>
      <w:r w:rsidRPr="00A70BCE">
        <w:rPr>
          <w:rFonts w:cs="Open Sans"/>
          <w:lang w:eastAsia="pt-BR"/>
        </w:rPr>
        <w:t>Os</w:t>
      </w:r>
      <w:r w:rsidRPr="00A70BCE">
        <w:rPr>
          <w:rFonts w:cs="Open Sans"/>
          <w:b/>
          <w:bCs/>
          <w:lang w:eastAsia="pt-BR"/>
        </w:rPr>
        <w:t xml:space="preserve"> usuários</w:t>
      </w:r>
      <w:r w:rsidRPr="00A70BCE">
        <w:rPr>
          <w:rFonts w:cs="Open Sans"/>
          <w:lang w:eastAsia="pt-BR"/>
        </w:rPr>
        <w:t xml:space="preserve"> são agentes externos ao sistema que usufruem da tecnologia para realizar determinado trabalho e podem ser desde usuários comuns até administradores, programadores ou analistas de sistemas.</w:t>
      </w:r>
    </w:p>
    <w:p w:rsidR="00B908B6" w:rsidRPr="00A70BCE"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A seguir, veja as configurações de usuários do </w:t>
      </w:r>
      <w:r w:rsidRPr="00A70BCE">
        <w:rPr>
          <w:rFonts w:cs="Open Sans"/>
          <w:b/>
          <w:bCs/>
          <w:lang w:eastAsia="pt-BR"/>
        </w:rPr>
        <w:t>Fluig</w:t>
      </w:r>
      <w:r>
        <w:rPr>
          <w:rFonts w:cs="Open Sans"/>
          <w:lang w:eastAsia="pt-BR"/>
        </w:rPr>
        <w:t>.</w:t>
      </w:r>
    </w:p>
    <w:p w:rsidR="00B908B6" w:rsidRPr="00A70BCE" w:rsidRDefault="00B908B6" w:rsidP="00B908B6"/>
    <w:p w:rsidR="00B908B6" w:rsidRDefault="00B908B6" w:rsidP="00B908B6"/>
    <w:p w:rsidR="00B908B6" w:rsidRDefault="00B908B6" w:rsidP="00B908B6">
      <w:pPr>
        <w:rPr>
          <w:b/>
          <w:sz w:val="28"/>
        </w:rPr>
      </w:pPr>
      <w:r w:rsidRPr="00A70BCE">
        <w:rPr>
          <w:b/>
          <w:sz w:val="28"/>
        </w:rPr>
        <w:t>1º Passo</w:t>
      </w:r>
    </w:p>
    <w:p w:rsidR="00B908B6" w:rsidRPr="00A70BCE" w:rsidRDefault="00B908B6" w:rsidP="00B908B6">
      <w:pPr>
        <w:jc w:val="center"/>
      </w:pPr>
      <w:r>
        <w:rPr>
          <w:noProof/>
          <w:lang w:eastAsia="pt-BR"/>
        </w:rPr>
        <w:drawing>
          <wp:inline distT="0" distB="0" distL="0" distR="0">
            <wp:extent cx="3171825" cy="942975"/>
            <wp:effectExtent l="19050" t="0" r="9525" b="0"/>
            <wp:docPr id="32" name="Imagem 37" descr="C:\Users\rafael.silverio\Desktop\LMS - Fluig Revisão\2_Administracao_e_Instalacao\1_Administrador_Geral\Producao\04_10_usuarios\web\engage_content\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fael.silverio\Desktop\LMS - Fluig Revisão\2_Administracao_e_Instalacao\1_Administrador_Geral\Producao\04_10_usuarios\web\engage_content\image2.jpg"/>
                    <pic:cNvPicPr>
                      <a:picLocks noChangeAspect="1" noChangeArrowheads="1"/>
                    </pic:cNvPicPr>
                  </pic:nvPicPr>
                  <pic:blipFill>
                    <a:blip r:embed="rId27" cstate="print"/>
                    <a:srcRect/>
                    <a:stretch>
                      <a:fillRect/>
                    </a:stretch>
                  </pic:blipFill>
                  <pic:spPr bwMode="auto">
                    <a:xfrm>
                      <a:off x="0" y="0"/>
                      <a:ext cx="3171825" cy="942975"/>
                    </a:xfrm>
                    <a:prstGeom prst="rect">
                      <a:avLst/>
                    </a:prstGeom>
                    <a:noFill/>
                    <a:ln w="9525">
                      <a:noFill/>
                      <a:miter lim="800000"/>
                      <a:headEnd/>
                      <a:tailEnd/>
                    </a:ln>
                  </pic:spPr>
                </pic:pic>
              </a:graphicData>
            </a:graphic>
          </wp:inline>
        </w:drawing>
      </w: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Para gerenciar os </w:t>
      </w:r>
      <w:r w:rsidRPr="00A70BCE">
        <w:rPr>
          <w:rFonts w:cs="Open Sans"/>
          <w:b/>
          <w:bCs/>
          <w:lang w:eastAsia="pt-BR"/>
        </w:rPr>
        <w:t>Usuários</w:t>
      </w:r>
      <w:r w:rsidRPr="00A70BCE">
        <w:rPr>
          <w:rFonts w:cs="Open Sans"/>
          <w:lang w:eastAsia="pt-BR"/>
        </w:rPr>
        <w:t xml:space="preserve"> do </w:t>
      </w:r>
      <w:r w:rsidRPr="00A70BCE">
        <w:rPr>
          <w:rFonts w:cs="Open Sans"/>
          <w:b/>
          <w:bCs/>
          <w:lang w:eastAsia="pt-BR"/>
        </w:rPr>
        <w:t>Fluig</w:t>
      </w:r>
      <w:r w:rsidRPr="00A70BCE">
        <w:rPr>
          <w:rFonts w:cs="Open Sans"/>
          <w:lang w:eastAsia="pt-BR"/>
        </w:rPr>
        <w:t xml:space="preserve">, acesse </w:t>
      </w:r>
      <w:r w:rsidRPr="00A70BCE">
        <w:rPr>
          <w:rFonts w:cs="Open Sans"/>
          <w:b/>
          <w:bCs/>
          <w:lang w:eastAsia="pt-BR"/>
        </w:rPr>
        <w:t>Usuários</w:t>
      </w:r>
      <w:r w:rsidRPr="00A70BCE">
        <w:rPr>
          <w:rFonts w:cs="Open Sans"/>
          <w:lang w:eastAsia="pt-BR"/>
        </w:rPr>
        <w:t xml:space="preserve"> na guia </w:t>
      </w:r>
      <w:r w:rsidRPr="00A70BCE">
        <w:rPr>
          <w:rFonts w:cs="Open Sans"/>
          <w:b/>
          <w:bCs/>
          <w:lang w:eastAsia="pt-BR"/>
        </w:rPr>
        <w:t>Gerais</w:t>
      </w:r>
      <w:r w:rsidRPr="00A70BCE">
        <w:rPr>
          <w:rFonts w:cs="Open Sans"/>
          <w:lang w:eastAsia="pt-BR"/>
        </w:rPr>
        <w:t xml:space="preserve"> do</w:t>
      </w:r>
      <w:r w:rsidRPr="00A70BCE">
        <w:rPr>
          <w:rFonts w:cs="Open Sans"/>
          <w:b/>
          <w:bCs/>
          <w:lang w:eastAsia="pt-BR"/>
        </w:rPr>
        <w:t xml:space="preserve"> Painel de Controle.</w:t>
      </w:r>
    </w:p>
    <w:p w:rsidR="00B908B6" w:rsidRPr="00A70BCE" w:rsidRDefault="00B908B6" w:rsidP="00B908B6">
      <w:pPr>
        <w:autoSpaceDE w:val="0"/>
        <w:autoSpaceDN w:val="0"/>
        <w:adjustRightInd w:val="0"/>
        <w:rPr>
          <w:rFonts w:cs="Articulate"/>
          <w:lang w:eastAsia="pt-BR"/>
        </w:rPr>
      </w:pPr>
    </w:p>
    <w:p w:rsidR="00B908B6" w:rsidRPr="00A70BCE" w:rsidRDefault="00B908B6" w:rsidP="00B908B6"/>
    <w:p w:rsidR="00B908B6" w:rsidRPr="00A70BCE" w:rsidRDefault="00B908B6" w:rsidP="00B908B6">
      <w:pPr>
        <w:rPr>
          <w:b/>
          <w:sz w:val="28"/>
        </w:rPr>
      </w:pPr>
      <w:r w:rsidRPr="00A70BCE">
        <w:rPr>
          <w:b/>
          <w:sz w:val="28"/>
        </w:rPr>
        <w:t>2º Passo</w:t>
      </w:r>
    </w:p>
    <w:p w:rsidR="00B908B6"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Dentre as principais informações do usuário estão: </w:t>
      </w:r>
      <w:r w:rsidRPr="00A70BCE">
        <w:rPr>
          <w:rFonts w:cs="Open Sans"/>
          <w:b/>
          <w:bCs/>
          <w:lang w:eastAsia="pt-BR"/>
        </w:rPr>
        <w:t>e-mail</w:t>
      </w:r>
      <w:r w:rsidRPr="00A70BCE">
        <w:rPr>
          <w:rFonts w:cs="Open Sans"/>
          <w:lang w:eastAsia="pt-BR"/>
        </w:rPr>
        <w:t xml:space="preserve">, </w:t>
      </w:r>
      <w:r w:rsidRPr="00A70BCE">
        <w:rPr>
          <w:rFonts w:cs="Open Sans"/>
          <w:b/>
          <w:bCs/>
          <w:lang w:eastAsia="pt-BR"/>
        </w:rPr>
        <w:t>login</w:t>
      </w:r>
      <w:r w:rsidRPr="00A70BCE">
        <w:rPr>
          <w:rFonts w:cs="Open Sans"/>
          <w:lang w:eastAsia="pt-BR"/>
        </w:rPr>
        <w:t xml:space="preserve">, </w:t>
      </w:r>
      <w:r w:rsidRPr="00A70BCE">
        <w:rPr>
          <w:rFonts w:cs="Open Sans"/>
          <w:b/>
          <w:bCs/>
          <w:lang w:eastAsia="pt-BR"/>
        </w:rPr>
        <w:t>senha</w:t>
      </w:r>
      <w:r w:rsidRPr="00A70BCE">
        <w:rPr>
          <w:rFonts w:cs="Open Sans"/>
          <w:lang w:eastAsia="pt-BR"/>
        </w:rPr>
        <w:t xml:space="preserve">, </w:t>
      </w:r>
      <w:r w:rsidRPr="00A70BCE">
        <w:rPr>
          <w:rFonts w:cs="Open Sans"/>
          <w:b/>
          <w:bCs/>
          <w:lang w:eastAsia="pt-BR"/>
        </w:rPr>
        <w:t xml:space="preserve">nome </w:t>
      </w:r>
      <w:r w:rsidRPr="00A70BCE">
        <w:rPr>
          <w:rFonts w:cs="Open Sans"/>
          <w:lang w:eastAsia="pt-BR"/>
        </w:rPr>
        <w:t>e</w:t>
      </w:r>
      <w:r w:rsidRPr="00A70BCE">
        <w:rPr>
          <w:rFonts w:cs="Open Sans"/>
          <w:b/>
          <w:bCs/>
          <w:lang w:eastAsia="pt-BR"/>
        </w:rPr>
        <w:t xml:space="preserve"> sobrenome</w:t>
      </w:r>
      <w:r w:rsidRPr="00A70BCE">
        <w:rPr>
          <w:rFonts w:cs="Open Sans"/>
          <w:lang w:eastAsia="pt-BR"/>
        </w:rPr>
        <w:t xml:space="preserve">, definições de </w:t>
      </w:r>
      <w:r w:rsidRPr="00A70BCE">
        <w:rPr>
          <w:rFonts w:cs="Open Sans"/>
          <w:b/>
          <w:bCs/>
          <w:lang w:eastAsia="pt-BR"/>
        </w:rPr>
        <w:t>grupos</w:t>
      </w:r>
      <w:r w:rsidRPr="00A70BCE">
        <w:rPr>
          <w:rFonts w:cs="Open Sans"/>
          <w:lang w:eastAsia="pt-BR"/>
        </w:rPr>
        <w:t xml:space="preserve"> e </w:t>
      </w:r>
      <w:r w:rsidRPr="00A70BCE">
        <w:rPr>
          <w:rFonts w:cs="Open Sans"/>
          <w:b/>
          <w:bCs/>
          <w:lang w:eastAsia="pt-BR"/>
        </w:rPr>
        <w:t>papéis</w:t>
      </w:r>
      <w:r w:rsidRPr="00A70BCE">
        <w:rPr>
          <w:rFonts w:cs="Open Sans"/>
          <w:lang w:eastAsia="pt-BR"/>
        </w:rPr>
        <w:t xml:space="preserve"> do usuário.</w:t>
      </w:r>
    </w:p>
    <w:p w:rsidR="00B908B6" w:rsidRDefault="00B908B6" w:rsidP="00B908B6">
      <w:pPr>
        <w:autoSpaceDE w:val="0"/>
        <w:autoSpaceDN w:val="0"/>
        <w:adjustRightInd w:val="0"/>
        <w:rPr>
          <w:rFonts w:cs="Open Sans"/>
          <w:b/>
          <w:bCs/>
          <w:lang w:eastAsia="pt-BR"/>
        </w:rPr>
      </w:pPr>
    </w:p>
    <w:p w:rsidR="00B908B6" w:rsidRDefault="00B908B6" w:rsidP="00B908B6">
      <w:pPr>
        <w:autoSpaceDE w:val="0"/>
        <w:autoSpaceDN w:val="0"/>
        <w:adjustRightInd w:val="0"/>
        <w:jc w:val="center"/>
        <w:rPr>
          <w:rFonts w:cs="Open Sans"/>
          <w:b/>
          <w:bCs/>
          <w:lang w:eastAsia="pt-BR"/>
        </w:rPr>
      </w:pPr>
      <w:r w:rsidRPr="00B908B6">
        <w:rPr>
          <w:rFonts w:cs="Open Sans"/>
          <w:b/>
          <w:bCs/>
          <w:noProof/>
          <w:lang w:eastAsia="pt-BR"/>
        </w:rPr>
        <w:lastRenderedPageBreak/>
        <w:drawing>
          <wp:inline distT="0" distB="0" distL="0" distR="0">
            <wp:extent cx="4467225" cy="2876550"/>
            <wp:effectExtent l="19050" t="0" r="9525" b="0"/>
            <wp:docPr id="40" name="Imagem 39" descr="C:\Users\rafael.silverio\Desktop\LMS - Fluig Revisão\2_Administracao_e_Instalacao\1_Administrador_Geral\Producao\04_10_usuarios\web\engage_content\imageZoo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fael.silverio\Desktop\LMS - Fluig Revisão\2_Administracao_e_Instalacao\1_Administrador_Geral\Producao\04_10_usuarios\web\engage_content\imageZoom3.jpg"/>
                    <pic:cNvPicPr>
                      <a:picLocks noChangeAspect="1" noChangeArrowheads="1"/>
                    </pic:cNvPicPr>
                  </pic:nvPicPr>
                  <pic:blipFill>
                    <a:blip r:embed="rId28" cstate="print"/>
                    <a:srcRect/>
                    <a:stretch>
                      <a:fillRect/>
                    </a:stretch>
                  </pic:blipFill>
                  <pic:spPr bwMode="auto">
                    <a:xfrm>
                      <a:off x="0" y="0"/>
                      <a:ext cx="4467225" cy="2876550"/>
                    </a:xfrm>
                    <a:prstGeom prst="rect">
                      <a:avLst/>
                    </a:prstGeom>
                    <a:noFill/>
                    <a:ln w="9525">
                      <a:noFill/>
                      <a:miter lim="800000"/>
                      <a:headEnd/>
                      <a:tailEnd/>
                    </a:ln>
                  </pic:spPr>
                </pic:pic>
              </a:graphicData>
            </a:graphic>
          </wp:inline>
        </w:drawing>
      </w:r>
    </w:p>
    <w:p w:rsidR="00B908B6" w:rsidRPr="00A70BCE" w:rsidRDefault="00B908B6" w:rsidP="00B908B6">
      <w:pPr>
        <w:autoSpaceDE w:val="0"/>
        <w:autoSpaceDN w:val="0"/>
        <w:adjustRightInd w:val="0"/>
        <w:rPr>
          <w:rFonts w:cs="Open Sans"/>
          <w:b/>
          <w:bCs/>
          <w:lang w:eastAsia="pt-BR"/>
        </w:rPr>
      </w:pPr>
    </w:p>
    <w:p w:rsidR="00B908B6" w:rsidRPr="00A70BCE" w:rsidRDefault="00B908B6" w:rsidP="00B908B6">
      <w:pPr>
        <w:autoSpaceDE w:val="0"/>
        <w:autoSpaceDN w:val="0"/>
        <w:adjustRightInd w:val="0"/>
        <w:rPr>
          <w:rFonts w:cs="Open Sans"/>
          <w:b/>
          <w:bCs/>
          <w:lang w:eastAsia="pt-BR"/>
        </w:rPr>
      </w:pPr>
      <w:r w:rsidRPr="00A70BCE">
        <w:rPr>
          <w:rFonts w:cs="Open Sans"/>
          <w:b/>
          <w:bCs/>
          <w:lang w:eastAsia="pt-BR"/>
        </w:rPr>
        <w:t xml:space="preserve">Volume Físico: </w:t>
      </w: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Neste campo serão apresentados os volumes cadastrados no </w:t>
      </w:r>
      <w:r w:rsidRPr="00A70BCE">
        <w:rPr>
          <w:rFonts w:cs="Open Sans"/>
          <w:b/>
          <w:bCs/>
          <w:lang w:eastAsia="pt-BR"/>
        </w:rPr>
        <w:t xml:space="preserve">Fluig.  </w:t>
      </w:r>
      <w:r w:rsidRPr="00A70BCE">
        <w:rPr>
          <w:rFonts w:cs="Open Sans"/>
          <w:lang w:eastAsia="pt-BR"/>
        </w:rPr>
        <w:t>O usuário deve informar qual será o volume adequado para o armazenamento dos arquivos.</w:t>
      </w:r>
    </w:p>
    <w:p w:rsidR="00B908B6" w:rsidRPr="00A70BCE"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lang w:eastAsia="pt-BR"/>
        </w:rPr>
      </w:pPr>
      <w:r w:rsidRPr="00A70BCE">
        <w:rPr>
          <w:rFonts w:cs="Open Sans"/>
          <w:b/>
          <w:bCs/>
          <w:lang w:eastAsia="pt-BR"/>
        </w:rPr>
        <w:t>Cota:</w:t>
      </w: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Neste campo deve ser informado qual o tamanho máximo em </w:t>
      </w:r>
      <w:r w:rsidRPr="00A70BCE">
        <w:rPr>
          <w:rFonts w:cs="Open Sans"/>
          <w:i/>
          <w:iCs/>
          <w:lang w:eastAsia="pt-BR"/>
        </w:rPr>
        <w:t>megabytes</w:t>
      </w:r>
      <w:r w:rsidRPr="00A70BCE">
        <w:rPr>
          <w:rFonts w:cs="Open Sans"/>
          <w:lang w:eastAsia="pt-BR"/>
        </w:rPr>
        <w:t xml:space="preserve"> (MB) que poderá existir na pasta.</w:t>
      </w:r>
    </w:p>
    <w:p w:rsidR="00B908B6" w:rsidRPr="00A70BCE" w:rsidRDefault="00B908B6" w:rsidP="00B908B6">
      <w:pPr>
        <w:autoSpaceDE w:val="0"/>
        <w:autoSpaceDN w:val="0"/>
        <w:adjustRightInd w:val="0"/>
        <w:rPr>
          <w:rFonts w:cs="Open Sans"/>
          <w:lang w:eastAsia="pt-BR"/>
        </w:rPr>
      </w:pPr>
      <w:r w:rsidRPr="00A70BCE">
        <w:rPr>
          <w:rFonts w:cs="Open Sans"/>
          <w:lang w:eastAsia="pt-BR"/>
        </w:rPr>
        <w:t>Exemplo: Caso um usuário publique um arquivo com 15MB e a cota possuir 10MB, uma mensagem será apresentada informando que não há espaço suficiente na pasta.</w:t>
      </w:r>
    </w:p>
    <w:p w:rsidR="00B908B6" w:rsidRPr="00A70BCE"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lang w:eastAsia="pt-BR"/>
        </w:rPr>
      </w:pPr>
      <w:r w:rsidRPr="00A70BCE">
        <w:rPr>
          <w:rFonts w:cs="Open Sans"/>
          <w:b/>
          <w:bCs/>
          <w:lang w:eastAsia="pt-BR"/>
        </w:rPr>
        <w:t>Espaço Utilizado:</w:t>
      </w:r>
    </w:p>
    <w:p w:rsidR="00B908B6" w:rsidRPr="00A70BCE" w:rsidRDefault="00B908B6" w:rsidP="00B908B6">
      <w:pPr>
        <w:autoSpaceDE w:val="0"/>
        <w:autoSpaceDN w:val="0"/>
        <w:adjustRightInd w:val="0"/>
        <w:rPr>
          <w:rFonts w:cs="Open Sans"/>
          <w:lang w:eastAsia="pt-BR"/>
        </w:rPr>
      </w:pPr>
      <w:r w:rsidRPr="00A70BCE">
        <w:rPr>
          <w:rFonts w:cs="Open Sans"/>
          <w:lang w:eastAsia="pt-BR"/>
        </w:rPr>
        <w:t>Este campo não é editável. O sistema informará qual é o espaço que será utilizado pelo usuário.</w:t>
      </w:r>
    </w:p>
    <w:p w:rsidR="00B908B6" w:rsidRPr="00A70BCE" w:rsidRDefault="00B908B6" w:rsidP="00B908B6">
      <w:pPr>
        <w:autoSpaceDE w:val="0"/>
        <w:autoSpaceDN w:val="0"/>
        <w:adjustRightInd w:val="0"/>
        <w:rPr>
          <w:rFonts w:cs="Open Sans"/>
          <w:b/>
          <w:bCs/>
          <w:lang w:eastAsia="pt-BR"/>
        </w:rPr>
      </w:pPr>
    </w:p>
    <w:p w:rsidR="00B908B6" w:rsidRPr="00A70BCE" w:rsidRDefault="00B908B6" w:rsidP="00B908B6">
      <w:pPr>
        <w:autoSpaceDE w:val="0"/>
        <w:autoSpaceDN w:val="0"/>
        <w:adjustRightInd w:val="0"/>
        <w:rPr>
          <w:rFonts w:cs="Open Sans"/>
          <w:lang w:eastAsia="pt-BR"/>
        </w:rPr>
      </w:pPr>
      <w:r w:rsidRPr="00A70BCE">
        <w:rPr>
          <w:rFonts w:cs="Open Sans"/>
          <w:b/>
          <w:bCs/>
          <w:lang w:eastAsia="pt-BR"/>
        </w:rPr>
        <w:t>Projetos:</w:t>
      </w:r>
    </w:p>
    <w:p w:rsidR="00B908B6" w:rsidRPr="00A70BCE" w:rsidRDefault="00B908B6" w:rsidP="00B908B6">
      <w:pPr>
        <w:autoSpaceDE w:val="0"/>
        <w:autoSpaceDN w:val="0"/>
        <w:adjustRightInd w:val="0"/>
        <w:rPr>
          <w:rFonts w:cs="Open Sans"/>
          <w:lang w:eastAsia="pt-BR"/>
        </w:rPr>
      </w:pPr>
      <w:r w:rsidRPr="00A70BCE">
        <w:rPr>
          <w:rFonts w:cs="Open Sans"/>
          <w:lang w:eastAsia="pt-BR"/>
        </w:rPr>
        <w:t>Neste campo são informados os projetos em que o usuário está envolvido.</w:t>
      </w:r>
    </w:p>
    <w:p w:rsidR="00B908B6" w:rsidRPr="00A70BCE"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b/>
          <w:bCs/>
          <w:lang w:eastAsia="pt-BR"/>
        </w:rPr>
      </w:pPr>
      <w:r w:rsidRPr="00A70BCE">
        <w:rPr>
          <w:rFonts w:cs="Open Sans"/>
          <w:b/>
          <w:bCs/>
          <w:lang w:eastAsia="pt-BR"/>
        </w:rPr>
        <w:t>Especialização:</w:t>
      </w:r>
    </w:p>
    <w:p w:rsidR="00B908B6" w:rsidRPr="00A70BCE" w:rsidRDefault="00B908B6" w:rsidP="00B908B6">
      <w:pPr>
        <w:autoSpaceDE w:val="0"/>
        <w:autoSpaceDN w:val="0"/>
        <w:adjustRightInd w:val="0"/>
        <w:rPr>
          <w:rFonts w:cs="Open Sans"/>
          <w:lang w:eastAsia="pt-BR"/>
        </w:rPr>
      </w:pPr>
      <w:r w:rsidRPr="00A70BCE">
        <w:rPr>
          <w:rFonts w:cs="Open Sans"/>
          <w:lang w:eastAsia="pt-BR"/>
        </w:rPr>
        <w:t>Neste campo é possível informar determinada especialização que o usuário pode ter em alguma área de interesse da empresa.</w:t>
      </w:r>
    </w:p>
    <w:p w:rsidR="00B908B6" w:rsidRPr="00A70BCE" w:rsidRDefault="00B908B6" w:rsidP="00B908B6">
      <w:pPr>
        <w:autoSpaceDE w:val="0"/>
        <w:autoSpaceDN w:val="0"/>
        <w:adjustRightInd w:val="0"/>
        <w:rPr>
          <w:rFonts w:cs="Open Sans"/>
          <w:lang w:eastAsia="pt-BR"/>
        </w:rPr>
      </w:pPr>
      <w:r w:rsidRPr="00A70BCE">
        <w:rPr>
          <w:rFonts w:cs="Open Sans"/>
          <w:lang w:eastAsia="pt-BR"/>
        </w:rPr>
        <w:t>Exemplo: Pós-graduação em Gerenciamento de Projetos.</w:t>
      </w:r>
    </w:p>
    <w:p w:rsidR="00B908B6" w:rsidRPr="00A70BCE"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b/>
          <w:bCs/>
          <w:lang w:eastAsia="pt-BR"/>
        </w:rPr>
      </w:pPr>
      <w:r w:rsidRPr="00A70BCE">
        <w:rPr>
          <w:rFonts w:cs="Open Sans"/>
          <w:b/>
          <w:bCs/>
          <w:lang w:eastAsia="pt-BR"/>
        </w:rPr>
        <w:t>Grupo de trabalho workflow:</w:t>
      </w:r>
    </w:p>
    <w:p w:rsidR="00B908B6" w:rsidRPr="00A70BCE" w:rsidRDefault="00B908B6" w:rsidP="00B908B6">
      <w:pPr>
        <w:autoSpaceDE w:val="0"/>
        <w:autoSpaceDN w:val="0"/>
        <w:adjustRightInd w:val="0"/>
        <w:rPr>
          <w:rFonts w:cs="Open Sans"/>
          <w:lang w:eastAsia="pt-BR"/>
        </w:rPr>
      </w:pPr>
      <w:r w:rsidRPr="00A70BCE">
        <w:rPr>
          <w:rFonts w:cs="Open Sans"/>
          <w:lang w:eastAsia="pt-BR"/>
        </w:rPr>
        <w:t>Deve ser informado a qual grupo o usuário irá pertencer nas solicitações workflow.</w:t>
      </w:r>
    </w:p>
    <w:p w:rsidR="00B908B6" w:rsidRPr="00A70BCE" w:rsidRDefault="00B908B6" w:rsidP="00B908B6">
      <w:pPr>
        <w:autoSpaceDE w:val="0"/>
        <w:autoSpaceDN w:val="0"/>
        <w:adjustRightInd w:val="0"/>
        <w:rPr>
          <w:rFonts w:cs="Open Sans"/>
          <w:lang w:eastAsia="pt-BR"/>
        </w:rPr>
      </w:pPr>
      <w:r w:rsidRPr="00A70BCE">
        <w:rPr>
          <w:rFonts w:cs="Open Sans"/>
          <w:lang w:eastAsia="pt-BR"/>
        </w:rPr>
        <w:lastRenderedPageBreak/>
        <w:t>Preencha os campos para cadastrar um novo usuário.</w:t>
      </w:r>
    </w:p>
    <w:p w:rsidR="00B908B6" w:rsidRDefault="00B908B6" w:rsidP="00B908B6"/>
    <w:p w:rsidR="00B908B6" w:rsidRDefault="00B908B6" w:rsidP="00B908B6"/>
    <w:p w:rsidR="00B908B6" w:rsidRPr="00A70BCE" w:rsidRDefault="00B908B6" w:rsidP="00B908B6">
      <w:pPr>
        <w:rPr>
          <w:b/>
          <w:sz w:val="28"/>
        </w:rPr>
      </w:pPr>
      <w:r w:rsidRPr="00A70BCE">
        <w:rPr>
          <w:b/>
          <w:sz w:val="28"/>
        </w:rPr>
        <w:t>3º Passo</w:t>
      </w:r>
    </w:p>
    <w:p w:rsidR="00B908B6"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No cadastro de usuário é possível identificar se o usuário é </w:t>
      </w:r>
      <w:r w:rsidRPr="00A70BCE">
        <w:rPr>
          <w:rFonts w:cs="Open Sans"/>
          <w:b/>
          <w:bCs/>
          <w:lang w:eastAsia="pt-BR"/>
        </w:rPr>
        <w:t>administrador</w:t>
      </w:r>
      <w:r w:rsidRPr="00A70BCE">
        <w:rPr>
          <w:rFonts w:cs="Open Sans"/>
          <w:lang w:eastAsia="pt-BR"/>
        </w:rPr>
        <w:t xml:space="preserve"> do sistema.</w:t>
      </w:r>
    </w:p>
    <w:p w:rsidR="00B908B6" w:rsidRPr="00A70BCE"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Podemos identificá-lo como </w:t>
      </w:r>
      <w:r w:rsidRPr="00A70BCE">
        <w:rPr>
          <w:rFonts w:cs="Open Sans"/>
          <w:b/>
          <w:bCs/>
          <w:lang w:eastAsia="pt-BR"/>
        </w:rPr>
        <w:t>administrador</w:t>
      </w:r>
      <w:r w:rsidRPr="00A70BCE">
        <w:rPr>
          <w:rFonts w:cs="Open Sans"/>
          <w:lang w:eastAsia="pt-BR"/>
        </w:rPr>
        <w:t xml:space="preserve"> atribuindo o papel ao usuário.</w:t>
      </w:r>
    </w:p>
    <w:p w:rsidR="00B908B6" w:rsidRPr="00A70BCE"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O usuário com papel de </w:t>
      </w:r>
      <w:r w:rsidRPr="00A70BCE">
        <w:rPr>
          <w:rFonts w:cs="Open Sans"/>
          <w:b/>
          <w:bCs/>
          <w:lang w:eastAsia="pt-BR"/>
        </w:rPr>
        <w:t>administrador</w:t>
      </w:r>
      <w:r w:rsidRPr="00A70BCE">
        <w:rPr>
          <w:rFonts w:cs="Open Sans"/>
          <w:lang w:eastAsia="pt-BR"/>
        </w:rPr>
        <w:t xml:space="preserve"> possui acesso completo a todas as funcionalidades do produto, exceto aos documentos particulares de usuários. Mesmo que o administrador não esteja cadastrado no grupo de segurança de uma determinada funcionalidade do produto, ele terá acesso, pois é um usuário administrador.</w:t>
      </w:r>
    </w:p>
    <w:p w:rsidR="00B908B6" w:rsidRPr="00A70BCE" w:rsidRDefault="00B908B6" w:rsidP="00B908B6"/>
    <w:p w:rsidR="00B908B6" w:rsidRDefault="00B908B6" w:rsidP="00B908B6"/>
    <w:p w:rsidR="00B908B6" w:rsidRPr="00A70BCE" w:rsidRDefault="00B908B6" w:rsidP="00B908B6">
      <w:pPr>
        <w:rPr>
          <w:b/>
          <w:sz w:val="28"/>
        </w:rPr>
      </w:pPr>
      <w:r w:rsidRPr="00A70BCE">
        <w:rPr>
          <w:b/>
          <w:sz w:val="28"/>
        </w:rPr>
        <w:t>4º Passo</w:t>
      </w:r>
    </w:p>
    <w:p w:rsidR="00B908B6" w:rsidRDefault="00B908B6" w:rsidP="00B908B6"/>
    <w:p w:rsidR="00B908B6" w:rsidRPr="00A70BCE" w:rsidRDefault="00B908B6" w:rsidP="00B908B6">
      <w:pPr>
        <w:jc w:val="center"/>
      </w:pPr>
      <w:r>
        <w:rPr>
          <w:noProof/>
          <w:lang w:eastAsia="pt-BR"/>
        </w:rPr>
        <w:drawing>
          <wp:inline distT="0" distB="0" distL="0" distR="0">
            <wp:extent cx="5276850" cy="1762125"/>
            <wp:effectExtent l="19050" t="0" r="0" b="0"/>
            <wp:docPr id="41" name="Imagem 41" descr="C:\Users\rafael.silverio\Desktop\LMS - Fluig Revisão\2_Administracao_e_Instalacao\1_Administrador_Geral\Producao\04_10_usuarios\web\engage_content\imageZoo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fael.silverio\Desktop\LMS - Fluig Revisão\2_Administracao_e_Instalacao\1_Administrador_Geral\Producao\04_10_usuarios\web\engage_content\imageZoom4.jpg"/>
                    <pic:cNvPicPr>
                      <a:picLocks noChangeAspect="1" noChangeArrowheads="1"/>
                    </pic:cNvPicPr>
                  </pic:nvPicPr>
                  <pic:blipFill>
                    <a:blip r:embed="rId29" cstate="print"/>
                    <a:srcRect/>
                    <a:stretch>
                      <a:fillRect/>
                    </a:stretch>
                  </pic:blipFill>
                  <pic:spPr bwMode="auto">
                    <a:xfrm>
                      <a:off x="0" y="0"/>
                      <a:ext cx="5276850" cy="1762125"/>
                    </a:xfrm>
                    <a:prstGeom prst="rect">
                      <a:avLst/>
                    </a:prstGeom>
                    <a:noFill/>
                    <a:ln w="9525">
                      <a:noFill/>
                      <a:miter lim="800000"/>
                      <a:headEnd/>
                      <a:tailEnd/>
                    </a:ln>
                  </pic:spPr>
                </pic:pic>
              </a:graphicData>
            </a:graphic>
          </wp:inline>
        </w:drawing>
      </w:r>
    </w:p>
    <w:p w:rsidR="00B908B6"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No cadastro de usuários é possível também </w:t>
      </w:r>
      <w:r w:rsidRPr="00A70BCE">
        <w:rPr>
          <w:rFonts w:cs="Open Sans"/>
          <w:b/>
          <w:bCs/>
          <w:lang w:eastAsia="pt-BR"/>
        </w:rPr>
        <w:t>ativar</w:t>
      </w:r>
      <w:r w:rsidRPr="00A70BCE">
        <w:rPr>
          <w:rFonts w:cs="Open Sans"/>
          <w:lang w:eastAsia="pt-BR"/>
        </w:rPr>
        <w:t xml:space="preserve"> ou </w:t>
      </w:r>
      <w:r w:rsidRPr="00A70BCE">
        <w:rPr>
          <w:rFonts w:cs="Open Sans"/>
          <w:b/>
          <w:bCs/>
          <w:lang w:eastAsia="pt-BR"/>
        </w:rPr>
        <w:t>desativar</w:t>
      </w:r>
      <w:r w:rsidRPr="00A70BCE">
        <w:rPr>
          <w:rFonts w:cs="Open Sans"/>
          <w:lang w:eastAsia="pt-BR"/>
        </w:rPr>
        <w:t xml:space="preserve"> um usuário. Basta marcar o campo, ao lado do login do usuário, e clicar em </w:t>
      </w:r>
      <w:r w:rsidRPr="00A70BCE">
        <w:rPr>
          <w:rFonts w:cs="Open Sans"/>
          <w:b/>
          <w:bCs/>
          <w:lang w:eastAsia="pt-BR"/>
        </w:rPr>
        <w:t>Ativar/Desativar</w:t>
      </w:r>
      <w:r w:rsidRPr="00A70BCE">
        <w:rPr>
          <w:rFonts w:cs="Open Sans"/>
          <w:lang w:eastAsia="pt-BR"/>
        </w:rPr>
        <w:t xml:space="preserve"> na barra superior de funções.</w:t>
      </w:r>
    </w:p>
    <w:p w:rsidR="00B908B6" w:rsidRPr="00A70BCE" w:rsidRDefault="00B908B6" w:rsidP="00B908B6">
      <w:pPr>
        <w:autoSpaceDE w:val="0"/>
        <w:autoSpaceDN w:val="0"/>
        <w:adjustRightInd w:val="0"/>
        <w:rPr>
          <w:rFonts w:cs="Open Sans"/>
          <w:lang w:eastAsia="pt-BR"/>
        </w:rPr>
      </w:pPr>
    </w:p>
    <w:p w:rsidR="00B908B6" w:rsidRPr="00A70BCE" w:rsidRDefault="00B908B6" w:rsidP="00B908B6">
      <w:pPr>
        <w:autoSpaceDE w:val="0"/>
        <w:autoSpaceDN w:val="0"/>
        <w:adjustRightInd w:val="0"/>
        <w:rPr>
          <w:rFonts w:cs="Open Sans"/>
          <w:lang w:eastAsia="pt-BR"/>
        </w:rPr>
      </w:pPr>
      <w:r w:rsidRPr="00A70BCE">
        <w:rPr>
          <w:rFonts w:cs="Open Sans"/>
          <w:lang w:eastAsia="pt-BR"/>
        </w:rPr>
        <w:t xml:space="preserve">Os usuários </w:t>
      </w:r>
      <w:r w:rsidRPr="00A70BCE">
        <w:rPr>
          <w:rFonts w:cs="Open Sans"/>
          <w:b/>
          <w:bCs/>
          <w:lang w:eastAsia="pt-BR"/>
        </w:rPr>
        <w:t>inativos</w:t>
      </w:r>
      <w:r w:rsidRPr="00A70BCE">
        <w:rPr>
          <w:rFonts w:cs="Open Sans"/>
          <w:lang w:eastAsia="pt-BR"/>
        </w:rPr>
        <w:t xml:space="preserve"> são usuários mantidos no sistema somente para manter histórico de autoria ou publicação de documentos.</w:t>
      </w:r>
    </w:p>
    <w:p w:rsidR="00B908B6" w:rsidRPr="00A70BCE" w:rsidRDefault="00B908B6" w:rsidP="00B908B6">
      <w:pPr>
        <w:autoSpaceDE w:val="0"/>
        <w:autoSpaceDN w:val="0"/>
        <w:adjustRightInd w:val="0"/>
        <w:rPr>
          <w:rFonts w:cs="Open Sans"/>
          <w:lang w:eastAsia="pt-BR"/>
        </w:rPr>
      </w:pPr>
    </w:p>
    <w:p w:rsidR="004552F9" w:rsidRDefault="00B908B6" w:rsidP="00B908B6">
      <w:pPr>
        <w:jc w:val="left"/>
        <w:rPr>
          <w:rFonts w:cs="Open Sans"/>
          <w:lang w:eastAsia="pt-BR"/>
        </w:rPr>
      </w:pPr>
      <w:r w:rsidRPr="00A70BCE">
        <w:rPr>
          <w:rFonts w:cs="Open Sans"/>
          <w:lang w:eastAsia="pt-BR"/>
        </w:rPr>
        <w:t xml:space="preserve">Um usuário </w:t>
      </w:r>
      <w:r w:rsidRPr="00A70BCE">
        <w:rPr>
          <w:rFonts w:cs="Open Sans"/>
          <w:b/>
          <w:bCs/>
          <w:lang w:eastAsia="pt-BR"/>
        </w:rPr>
        <w:t>inativo</w:t>
      </w:r>
      <w:r w:rsidRPr="00A70BCE">
        <w:rPr>
          <w:rFonts w:cs="Open Sans"/>
          <w:lang w:eastAsia="pt-BR"/>
        </w:rPr>
        <w:t xml:space="preserve"> não possui mais acesso ao sistema e, também, não é considerado no controle de registro do produto.</w:t>
      </w:r>
    </w:p>
    <w:p w:rsidR="00B908B6" w:rsidRDefault="00B908B6" w:rsidP="00B908B6">
      <w:pPr>
        <w:jc w:val="left"/>
        <w:rPr>
          <w:rFonts w:cs="Open Sans"/>
          <w:lang w:eastAsia="pt-BR"/>
        </w:rPr>
      </w:pPr>
    </w:p>
    <w:p w:rsidR="00B908B6" w:rsidRDefault="00B908B6" w:rsidP="00B908B6">
      <w:pPr>
        <w:jc w:val="left"/>
        <w:rPr>
          <w:rFonts w:cs="Open Sans"/>
          <w:lang w:eastAsia="pt-BR"/>
        </w:rPr>
      </w:pPr>
    </w:p>
    <w:p w:rsidR="00B908B6" w:rsidRDefault="00B908B6" w:rsidP="00B908B6">
      <w:pPr>
        <w:jc w:val="left"/>
        <w:rPr>
          <w:rFonts w:cs="Open Sans"/>
          <w:lang w:eastAsia="pt-BR"/>
        </w:rPr>
      </w:pPr>
    </w:p>
    <w:p w:rsidR="00B908B6" w:rsidRPr="00DE3F3C" w:rsidRDefault="00B908B6" w:rsidP="00B908B6">
      <w:pPr>
        <w:jc w:val="left"/>
      </w:pPr>
    </w:p>
    <w:p w:rsidR="004552F9" w:rsidRDefault="00BE10B9" w:rsidP="00B908B6">
      <w:pPr>
        <w:pStyle w:val="Ttulo1"/>
        <w:numPr>
          <w:ilvl w:val="2"/>
          <w:numId w:val="5"/>
        </w:numPr>
        <w:ind w:left="567" w:hanging="567"/>
      </w:pPr>
      <w:bookmarkStart w:id="8" w:name="_Toc401736979"/>
      <w:r>
        <w:lastRenderedPageBreak/>
        <w:t>Grupo de Usuários</w:t>
      </w:r>
      <w:bookmarkEnd w:id="8"/>
    </w:p>
    <w:p w:rsidR="00CC27AA" w:rsidRDefault="00CC27AA" w:rsidP="009425EF"/>
    <w:p w:rsidR="00B908B6" w:rsidRPr="002E5633" w:rsidRDefault="00B908B6" w:rsidP="00B908B6">
      <w:pPr>
        <w:autoSpaceDE w:val="0"/>
        <w:autoSpaceDN w:val="0"/>
        <w:adjustRightInd w:val="0"/>
        <w:rPr>
          <w:rFonts w:cs="Open Sans"/>
          <w:lang w:eastAsia="pt-BR"/>
        </w:rPr>
      </w:pPr>
      <w:r w:rsidRPr="002E5633">
        <w:rPr>
          <w:rFonts w:cs="Open Sans"/>
          <w:b/>
          <w:bCs/>
          <w:lang w:eastAsia="pt-BR"/>
        </w:rPr>
        <w:t>Grupo</w:t>
      </w:r>
      <w:r w:rsidRPr="002E5633">
        <w:rPr>
          <w:rFonts w:cs="Open Sans"/>
          <w:lang w:eastAsia="pt-BR"/>
        </w:rPr>
        <w:t xml:space="preserve"> é o conjunto de pessoas ou objetos que tem características, traços, objetivos e interesses em comum.</w:t>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O </w:t>
      </w:r>
      <w:r w:rsidRPr="002E5633">
        <w:rPr>
          <w:rFonts w:cs="Open Sans"/>
          <w:b/>
          <w:bCs/>
          <w:lang w:eastAsia="pt-BR"/>
        </w:rPr>
        <w:t>Fluig</w:t>
      </w:r>
      <w:r w:rsidRPr="002E5633">
        <w:rPr>
          <w:rFonts w:cs="Open Sans"/>
          <w:lang w:eastAsia="pt-BR"/>
        </w:rPr>
        <w:t xml:space="preserve"> utiliza este mesmo conceito com o objetivo de identificar e reunir em grupos usuários de um mesmo setor ou que possuam outras características em comum.</w:t>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Alguns exemplos de </w:t>
      </w:r>
      <w:r w:rsidRPr="002E5633">
        <w:rPr>
          <w:rFonts w:cs="Open Sans"/>
          <w:b/>
          <w:bCs/>
          <w:lang w:eastAsia="pt-BR"/>
        </w:rPr>
        <w:t>Grupos</w:t>
      </w:r>
      <w:r w:rsidRPr="002E5633">
        <w:rPr>
          <w:rFonts w:cs="Open Sans"/>
          <w:lang w:eastAsia="pt-BR"/>
        </w:rPr>
        <w:t xml:space="preserve"> que podem ser utilizados são:</w:t>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numPr>
          <w:ilvl w:val="0"/>
          <w:numId w:val="20"/>
        </w:numPr>
        <w:autoSpaceDE w:val="0"/>
        <w:autoSpaceDN w:val="0"/>
        <w:adjustRightInd w:val="0"/>
        <w:rPr>
          <w:rFonts w:cs="Open Sans"/>
          <w:lang w:eastAsia="pt-BR"/>
        </w:rPr>
      </w:pPr>
      <w:r w:rsidRPr="002E5633">
        <w:rPr>
          <w:rFonts w:cs="Open Sans"/>
          <w:lang w:eastAsia="pt-BR"/>
        </w:rPr>
        <w:t>Almoxarifado.</w:t>
      </w:r>
    </w:p>
    <w:p w:rsidR="00B908B6" w:rsidRPr="002E5633" w:rsidRDefault="00B908B6" w:rsidP="00B908B6">
      <w:pPr>
        <w:numPr>
          <w:ilvl w:val="0"/>
          <w:numId w:val="20"/>
        </w:numPr>
        <w:autoSpaceDE w:val="0"/>
        <w:autoSpaceDN w:val="0"/>
        <w:adjustRightInd w:val="0"/>
        <w:rPr>
          <w:rFonts w:cs="Open Sans"/>
          <w:lang w:eastAsia="pt-BR"/>
        </w:rPr>
      </w:pPr>
      <w:r w:rsidRPr="002E5633">
        <w:rPr>
          <w:rFonts w:cs="Open Sans"/>
          <w:lang w:eastAsia="pt-BR"/>
        </w:rPr>
        <w:t>Administração.</w:t>
      </w:r>
    </w:p>
    <w:p w:rsidR="00B908B6" w:rsidRPr="002E5633" w:rsidRDefault="00B908B6" w:rsidP="00B908B6">
      <w:pPr>
        <w:numPr>
          <w:ilvl w:val="0"/>
          <w:numId w:val="20"/>
        </w:numPr>
        <w:autoSpaceDE w:val="0"/>
        <w:autoSpaceDN w:val="0"/>
        <w:adjustRightInd w:val="0"/>
        <w:rPr>
          <w:rFonts w:cs="Open Sans"/>
          <w:lang w:eastAsia="pt-BR"/>
        </w:rPr>
      </w:pPr>
      <w:r w:rsidRPr="002E5633">
        <w:rPr>
          <w:rFonts w:cs="Open Sans"/>
          <w:lang w:eastAsia="pt-BR"/>
        </w:rPr>
        <w:t>Financeiro.</w:t>
      </w:r>
    </w:p>
    <w:p w:rsidR="00B908B6" w:rsidRPr="002E5633" w:rsidRDefault="00B908B6" w:rsidP="00B908B6">
      <w:pPr>
        <w:autoSpaceDE w:val="0"/>
        <w:autoSpaceDN w:val="0"/>
        <w:adjustRightInd w:val="0"/>
        <w:rPr>
          <w:rFonts w:cs="Articulate"/>
          <w:lang w:eastAsia="pt-BR"/>
        </w:rPr>
      </w:pPr>
    </w:p>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Outra característica dos grupos do </w:t>
      </w:r>
      <w:r w:rsidRPr="002E5633">
        <w:rPr>
          <w:rFonts w:cs="Open Sans"/>
          <w:b/>
          <w:bCs/>
          <w:lang w:eastAsia="pt-BR"/>
        </w:rPr>
        <w:t>Fluig</w:t>
      </w:r>
      <w:r w:rsidRPr="002E5633">
        <w:rPr>
          <w:rFonts w:cs="Open Sans"/>
          <w:lang w:eastAsia="pt-BR"/>
        </w:rPr>
        <w:t xml:space="preserve"> é a hierarquia entre os grupos.</w:t>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Articulate"/>
          <w:lang w:eastAsia="pt-BR"/>
        </w:rPr>
      </w:pPr>
      <w:r w:rsidRPr="002E5633">
        <w:rPr>
          <w:rFonts w:cs="Open Sans"/>
          <w:lang w:eastAsia="pt-BR"/>
        </w:rPr>
        <w:t xml:space="preserve">A seguir, veja o passo a passo para as configurações de grupos de usuários do </w:t>
      </w:r>
      <w:r w:rsidRPr="002E5633">
        <w:rPr>
          <w:rFonts w:cs="Open Sans"/>
          <w:b/>
          <w:bCs/>
          <w:lang w:eastAsia="pt-BR"/>
        </w:rPr>
        <w:t>Fluig</w:t>
      </w:r>
      <w:r>
        <w:rPr>
          <w:rFonts w:cs="Open Sans"/>
          <w:lang w:eastAsia="pt-BR"/>
        </w:rPr>
        <w:t>.</w:t>
      </w:r>
    </w:p>
    <w:p w:rsidR="00B908B6" w:rsidRDefault="00B908B6" w:rsidP="00B908B6"/>
    <w:p w:rsidR="00B908B6" w:rsidRPr="002E5633" w:rsidRDefault="00B908B6" w:rsidP="00B908B6"/>
    <w:p w:rsidR="00B908B6" w:rsidRPr="002E5633" w:rsidRDefault="00B908B6" w:rsidP="00B908B6">
      <w:pPr>
        <w:rPr>
          <w:b/>
          <w:sz w:val="28"/>
        </w:rPr>
      </w:pPr>
      <w:r w:rsidRPr="002E5633">
        <w:rPr>
          <w:b/>
          <w:sz w:val="28"/>
        </w:rPr>
        <w:t>Acesso</w:t>
      </w:r>
    </w:p>
    <w:p w:rsidR="00B908B6" w:rsidRPr="002E5633" w:rsidRDefault="00B908B6" w:rsidP="00B908B6">
      <w:pPr>
        <w:jc w:val="center"/>
      </w:pPr>
      <w:r>
        <w:rPr>
          <w:noProof/>
          <w:lang w:eastAsia="pt-BR"/>
        </w:rPr>
        <w:drawing>
          <wp:inline distT="0" distB="0" distL="0" distR="0">
            <wp:extent cx="3171825" cy="942975"/>
            <wp:effectExtent l="19050" t="0" r="9525" b="0"/>
            <wp:docPr id="48" name="Imagem 48" descr="C:\Users\rafael.silverio\Desktop\LMS - Fluig Revisão\2_Administracao_e_Instalacao\1_Administrador_Geral\Producao\05_11_grupo_usuarios\web\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afael.silverio\Desktop\LMS - Fluig Revisão\2_Administracao_e_Instalacao\1_Administrador_Geral\Producao\05_11_grupo_usuarios\web\engage_content\image0.jpg"/>
                    <pic:cNvPicPr>
                      <a:picLocks noChangeAspect="1" noChangeArrowheads="1"/>
                    </pic:cNvPicPr>
                  </pic:nvPicPr>
                  <pic:blipFill>
                    <a:blip r:embed="rId30" cstate="print"/>
                    <a:srcRect/>
                    <a:stretch>
                      <a:fillRect/>
                    </a:stretch>
                  </pic:blipFill>
                  <pic:spPr bwMode="auto">
                    <a:xfrm>
                      <a:off x="0" y="0"/>
                      <a:ext cx="3171825" cy="942975"/>
                    </a:xfrm>
                    <a:prstGeom prst="rect">
                      <a:avLst/>
                    </a:prstGeom>
                    <a:noFill/>
                    <a:ln w="9525">
                      <a:noFill/>
                      <a:miter lim="800000"/>
                      <a:headEnd/>
                      <a:tailEnd/>
                    </a:ln>
                  </pic:spPr>
                </pic:pic>
              </a:graphicData>
            </a:graphic>
          </wp:inline>
        </w:drawing>
      </w:r>
    </w:p>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Para gerenciar os </w:t>
      </w:r>
      <w:r w:rsidRPr="002E5633">
        <w:rPr>
          <w:rFonts w:cs="Open Sans"/>
          <w:b/>
          <w:bCs/>
          <w:lang w:eastAsia="pt-BR"/>
        </w:rPr>
        <w:t>Grupos</w:t>
      </w:r>
      <w:r w:rsidRPr="002E5633">
        <w:rPr>
          <w:rFonts w:cs="Open Sans"/>
          <w:lang w:eastAsia="pt-BR"/>
        </w:rPr>
        <w:t xml:space="preserve"> do </w:t>
      </w:r>
      <w:r w:rsidRPr="002E5633">
        <w:rPr>
          <w:rFonts w:cs="Open Sans"/>
          <w:b/>
          <w:bCs/>
          <w:lang w:eastAsia="pt-BR"/>
        </w:rPr>
        <w:t>Fluig</w:t>
      </w:r>
      <w:r w:rsidRPr="002E5633">
        <w:rPr>
          <w:rFonts w:cs="Open Sans"/>
          <w:lang w:eastAsia="pt-BR"/>
        </w:rPr>
        <w:t xml:space="preserve">, acesse </w:t>
      </w:r>
      <w:r w:rsidRPr="002E5633">
        <w:rPr>
          <w:rFonts w:cs="Open Sans"/>
          <w:b/>
          <w:bCs/>
          <w:lang w:eastAsia="pt-BR"/>
        </w:rPr>
        <w:t xml:space="preserve">Grupos </w:t>
      </w:r>
      <w:r w:rsidRPr="002E5633">
        <w:rPr>
          <w:rFonts w:cs="Open Sans"/>
          <w:lang w:eastAsia="pt-BR"/>
        </w:rPr>
        <w:t xml:space="preserve">na guia </w:t>
      </w:r>
      <w:r w:rsidRPr="002E5633">
        <w:rPr>
          <w:rFonts w:cs="Open Sans"/>
          <w:b/>
          <w:bCs/>
          <w:lang w:eastAsia="pt-BR"/>
        </w:rPr>
        <w:t>Gerais</w:t>
      </w:r>
      <w:r w:rsidRPr="002E5633">
        <w:rPr>
          <w:rFonts w:cs="Open Sans"/>
          <w:lang w:eastAsia="pt-BR"/>
        </w:rPr>
        <w:t xml:space="preserve"> do </w:t>
      </w:r>
      <w:r w:rsidRPr="002E5633">
        <w:rPr>
          <w:rFonts w:cs="Open Sans"/>
          <w:b/>
          <w:bCs/>
          <w:lang w:eastAsia="pt-BR"/>
        </w:rPr>
        <w:t>Painel de Controle.</w:t>
      </w:r>
    </w:p>
    <w:p w:rsidR="00B908B6" w:rsidRPr="002E5633" w:rsidRDefault="00B908B6" w:rsidP="00B908B6">
      <w:pPr>
        <w:autoSpaceDE w:val="0"/>
        <w:autoSpaceDN w:val="0"/>
        <w:adjustRightInd w:val="0"/>
        <w:rPr>
          <w:rFonts w:cs="Open Sans"/>
          <w:lang w:eastAsia="pt-BR"/>
        </w:rPr>
      </w:pPr>
    </w:p>
    <w:p w:rsidR="00B908B6" w:rsidRPr="002E5633" w:rsidRDefault="00B908B6" w:rsidP="00B908B6"/>
    <w:p w:rsidR="00B908B6" w:rsidRPr="002E5633" w:rsidRDefault="00B908B6" w:rsidP="00B908B6">
      <w:pPr>
        <w:rPr>
          <w:b/>
          <w:sz w:val="28"/>
        </w:rPr>
      </w:pPr>
      <w:r w:rsidRPr="002E5633">
        <w:rPr>
          <w:b/>
          <w:sz w:val="28"/>
        </w:rPr>
        <w:t>Funcionalidades</w:t>
      </w:r>
    </w:p>
    <w:p w:rsidR="00B908B6" w:rsidRDefault="00B908B6" w:rsidP="00B908B6"/>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Na função </w:t>
      </w:r>
      <w:r w:rsidRPr="002E5633">
        <w:rPr>
          <w:rFonts w:cs="Open Sans"/>
          <w:b/>
          <w:bCs/>
          <w:lang w:eastAsia="pt-BR"/>
        </w:rPr>
        <w:t xml:space="preserve">Grupos </w:t>
      </w:r>
      <w:r>
        <w:rPr>
          <w:rFonts w:cs="Open Sans"/>
          <w:lang w:eastAsia="pt-BR"/>
        </w:rPr>
        <w:t>podemos criar,</w:t>
      </w:r>
      <w:r w:rsidRPr="002E5633">
        <w:rPr>
          <w:rFonts w:cs="Open Sans"/>
          <w:lang w:eastAsia="pt-BR"/>
        </w:rPr>
        <w:t xml:space="preserve"> editar e remover grupos do </w:t>
      </w:r>
      <w:r w:rsidRPr="002E5633">
        <w:rPr>
          <w:rFonts w:cs="Open Sans"/>
          <w:b/>
          <w:bCs/>
          <w:lang w:eastAsia="pt-BR"/>
        </w:rPr>
        <w:t>Fluig</w:t>
      </w:r>
      <w:r w:rsidRPr="002E5633">
        <w:rPr>
          <w:rFonts w:cs="Open Sans"/>
          <w:lang w:eastAsia="pt-BR"/>
        </w:rPr>
        <w:t>.</w:t>
      </w:r>
    </w:p>
    <w:p w:rsidR="00B908B6" w:rsidRDefault="00B908B6" w:rsidP="00B908B6"/>
    <w:p w:rsidR="00B908B6" w:rsidRPr="002E5633" w:rsidRDefault="00B908B6" w:rsidP="00B908B6">
      <w:r>
        <w:rPr>
          <w:noProof/>
          <w:lang w:eastAsia="pt-BR"/>
        </w:rPr>
        <w:lastRenderedPageBreak/>
        <w:drawing>
          <wp:inline distT="0" distB="0" distL="0" distR="0">
            <wp:extent cx="5229225" cy="2876550"/>
            <wp:effectExtent l="19050" t="0" r="9525" b="0"/>
            <wp:docPr id="42" name="Imagem 46" descr="C:\Users\rafael.silverio\Desktop\LMS - Fluig Revisão\2_Administracao_e_Instalacao\1_Administrador_Geral\Producao\05_11_grupo_usuarios\web\engage_content\imageZoo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afael.silverio\Desktop\LMS - Fluig Revisão\2_Administracao_e_Instalacao\1_Administrador_Geral\Producao\05_11_grupo_usuarios\web\engage_content\imageZoom5.jpg"/>
                    <pic:cNvPicPr>
                      <a:picLocks noChangeAspect="1" noChangeArrowheads="1"/>
                    </pic:cNvPicPr>
                  </pic:nvPicPr>
                  <pic:blipFill>
                    <a:blip r:embed="rId31" cstate="print"/>
                    <a:srcRect/>
                    <a:stretch>
                      <a:fillRect/>
                    </a:stretch>
                  </pic:blipFill>
                  <pic:spPr bwMode="auto">
                    <a:xfrm>
                      <a:off x="0" y="0"/>
                      <a:ext cx="5229225" cy="2876550"/>
                    </a:xfrm>
                    <a:prstGeom prst="rect">
                      <a:avLst/>
                    </a:prstGeom>
                    <a:noFill/>
                    <a:ln w="9525">
                      <a:noFill/>
                      <a:miter lim="800000"/>
                      <a:headEnd/>
                      <a:tailEnd/>
                    </a:ln>
                  </pic:spPr>
                </pic:pic>
              </a:graphicData>
            </a:graphic>
          </wp:inline>
        </w:drawing>
      </w:r>
    </w:p>
    <w:p w:rsidR="00B908B6" w:rsidRDefault="00B908B6" w:rsidP="00B908B6">
      <w:pPr>
        <w:autoSpaceDE w:val="0"/>
        <w:autoSpaceDN w:val="0"/>
        <w:adjustRightInd w:val="0"/>
        <w:rPr>
          <w:rFonts w:cs="Open Sans"/>
          <w:lang w:eastAsia="pt-BR"/>
        </w:rPr>
      </w:pPr>
    </w:p>
    <w:p w:rsidR="00B908B6" w:rsidRDefault="00B908B6" w:rsidP="00B908B6">
      <w:pPr>
        <w:autoSpaceDE w:val="0"/>
        <w:autoSpaceDN w:val="0"/>
        <w:adjustRightInd w:val="0"/>
        <w:rPr>
          <w:rFonts w:cs="Open Sans"/>
          <w:lang w:eastAsia="pt-BR"/>
        </w:rPr>
      </w:pPr>
    </w:p>
    <w:p w:rsidR="00B904D8" w:rsidRPr="00B904D8" w:rsidRDefault="00B904D8" w:rsidP="00B908B6">
      <w:pPr>
        <w:autoSpaceDE w:val="0"/>
        <w:autoSpaceDN w:val="0"/>
        <w:adjustRightInd w:val="0"/>
        <w:rPr>
          <w:rFonts w:cs="Open Sans"/>
          <w:b/>
          <w:sz w:val="28"/>
          <w:lang w:eastAsia="pt-BR"/>
        </w:rPr>
      </w:pPr>
      <w:r w:rsidRPr="00B904D8">
        <w:rPr>
          <w:rFonts w:cs="Open Sans"/>
          <w:b/>
          <w:sz w:val="28"/>
          <w:lang w:eastAsia="pt-BR"/>
        </w:rPr>
        <w:t>Grupos e papéis</w:t>
      </w:r>
    </w:p>
    <w:p w:rsidR="00B904D8" w:rsidRPr="002E5633" w:rsidRDefault="00B904D8"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Além de adicionar usuários em um grupo, há a possibilidade de adicionar </w:t>
      </w:r>
      <w:r w:rsidRPr="002E5633">
        <w:rPr>
          <w:rFonts w:cs="Open Sans"/>
          <w:b/>
          <w:bCs/>
          <w:lang w:eastAsia="pt-BR"/>
        </w:rPr>
        <w:t>papéis</w:t>
      </w:r>
      <w:r w:rsidRPr="002E5633">
        <w:rPr>
          <w:rFonts w:cs="Open Sans"/>
          <w:lang w:eastAsia="pt-BR"/>
        </w:rPr>
        <w:t xml:space="preserve"> e </w:t>
      </w:r>
      <w:r w:rsidRPr="002E5633">
        <w:rPr>
          <w:rFonts w:cs="Open Sans"/>
          <w:b/>
          <w:bCs/>
          <w:lang w:eastAsia="pt-BR"/>
        </w:rPr>
        <w:t>relacionar os grupos</w:t>
      </w:r>
      <w:r w:rsidRPr="002E5633">
        <w:rPr>
          <w:rFonts w:cs="Open Sans"/>
          <w:lang w:eastAsia="pt-BR"/>
        </w:rPr>
        <w:t>.</w:t>
      </w:r>
    </w:p>
    <w:p w:rsidR="00B908B6" w:rsidRDefault="00B908B6" w:rsidP="00B908B6">
      <w:pPr>
        <w:autoSpaceDE w:val="0"/>
        <w:autoSpaceDN w:val="0"/>
        <w:adjustRightInd w:val="0"/>
        <w:rPr>
          <w:rFonts w:cs="Open Sans"/>
          <w:lang w:eastAsia="pt-BR"/>
        </w:rPr>
      </w:pPr>
    </w:p>
    <w:p w:rsidR="00B904D8" w:rsidRDefault="00B904D8" w:rsidP="00B904D8">
      <w:pPr>
        <w:autoSpaceDE w:val="0"/>
        <w:autoSpaceDN w:val="0"/>
        <w:adjustRightInd w:val="0"/>
        <w:jc w:val="center"/>
        <w:rPr>
          <w:rFonts w:cs="Open Sans"/>
          <w:lang w:eastAsia="pt-BR"/>
        </w:rPr>
      </w:pPr>
      <w:r w:rsidRPr="00B904D8">
        <w:rPr>
          <w:rFonts w:cs="Open Sans"/>
          <w:noProof/>
          <w:lang w:eastAsia="pt-BR"/>
        </w:rPr>
        <w:drawing>
          <wp:inline distT="0" distB="0" distL="0" distR="0">
            <wp:extent cx="4371975" cy="2876550"/>
            <wp:effectExtent l="19050" t="0" r="9525" b="0"/>
            <wp:docPr id="43" name="Imagem 44" descr="C:\Users\rafael.silverio\Desktop\LMS - Fluig Revisão\2_Administracao_e_Instalacao\1_Administrador_Geral\Producao\05_11_grupo_usuarios\web\engage_content\imageZo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afael.silverio\Desktop\LMS - Fluig Revisão\2_Administracao_e_Instalacao\1_Administrador_Geral\Producao\05_11_grupo_usuarios\web\engage_content\imageZoom2.jpg"/>
                    <pic:cNvPicPr>
                      <a:picLocks noChangeAspect="1" noChangeArrowheads="1"/>
                    </pic:cNvPicPr>
                  </pic:nvPicPr>
                  <pic:blipFill>
                    <a:blip r:embed="rId32" cstate="print"/>
                    <a:srcRect/>
                    <a:stretch>
                      <a:fillRect/>
                    </a:stretch>
                  </pic:blipFill>
                  <pic:spPr bwMode="auto">
                    <a:xfrm>
                      <a:off x="0" y="0"/>
                      <a:ext cx="4371975" cy="2876550"/>
                    </a:xfrm>
                    <a:prstGeom prst="rect">
                      <a:avLst/>
                    </a:prstGeom>
                    <a:noFill/>
                    <a:ln w="9525">
                      <a:noFill/>
                      <a:miter lim="800000"/>
                      <a:headEnd/>
                      <a:tailEnd/>
                    </a:ln>
                  </pic:spPr>
                </pic:pic>
              </a:graphicData>
            </a:graphic>
          </wp:inline>
        </w:drawing>
      </w:r>
    </w:p>
    <w:p w:rsidR="00B904D8" w:rsidRPr="002E5633" w:rsidRDefault="00B904D8"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A relação de grupos é de pai para filho, ou seja, é possível criar uma </w:t>
      </w:r>
      <w:r w:rsidRPr="002E5633">
        <w:rPr>
          <w:rFonts w:cs="Open Sans"/>
          <w:b/>
          <w:bCs/>
          <w:lang w:eastAsia="pt-BR"/>
        </w:rPr>
        <w:t>hierarquia</w:t>
      </w:r>
      <w:r w:rsidRPr="002E5633">
        <w:rPr>
          <w:rFonts w:cs="Open Sans"/>
          <w:lang w:eastAsia="pt-BR"/>
        </w:rPr>
        <w:t xml:space="preserve"> entre os grupos.</w:t>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r w:rsidRPr="002E5633">
        <w:rPr>
          <w:rFonts w:cs="Open Sans"/>
          <w:b/>
          <w:bCs/>
          <w:lang w:eastAsia="pt-BR"/>
        </w:rPr>
        <w:lastRenderedPageBreak/>
        <w:t>Exemplo:</w:t>
      </w:r>
      <w:r w:rsidRPr="002E5633">
        <w:rPr>
          <w:rFonts w:cs="Open Sans"/>
          <w:lang w:eastAsia="pt-BR"/>
        </w:rPr>
        <w:t xml:space="preserve"> Após a criação do grupo </w:t>
      </w:r>
      <w:r w:rsidRPr="002E5633">
        <w:rPr>
          <w:rFonts w:cs="Open Sans"/>
          <w:b/>
          <w:bCs/>
          <w:lang w:eastAsia="pt-BR"/>
        </w:rPr>
        <w:t>Serviços Gerais</w:t>
      </w:r>
      <w:r w:rsidRPr="002E5633">
        <w:rPr>
          <w:rFonts w:cs="Open Sans"/>
          <w:lang w:eastAsia="pt-BR"/>
        </w:rPr>
        <w:t xml:space="preserve"> e </w:t>
      </w:r>
      <w:r w:rsidRPr="002E5633">
        <w:rPr>
          <w:rFonts w:cs="Open Sans"/>
          <w:b/>
          <w:bCs/>
          <w:lang w:eastAsia="pt-BR"/>
        </w:rPr>
        <w:t>Almoxarifado</w:t>
      </w:r>
      <w:r w:rsidRPr="002E5633">
        <w:rPr>
          <w:rFonts w:cs="Open Sans"/>
          <w:lang w:eastAsia="pt-BR"/>
        </w:rPr>
        <w:t xml:space="preserve">, é possível relacionar o grupo </w:t>
      </w:r>
      <w:r w:rsidRPr="002E5633">
        <w:rPr>
          <w:rFonts w:cs="Open Sans"/>
          <w:b/>
          <w:bCs/>
          <w:lang w:eastAsia="pt-BR"/>
        </w:rPr>
        <w:t>Almoxarifado</w:t>
      </w:r>
      <w:r w:rsidRPr="002E5633">
        <w:rPr>
          <w:rFonts w:cs="Open Sans"/>
          <w:lang w:eastAsia="pt-BR"/>
        </w:rPr>
        <w:t xml:space="preserve"> como um grupo filho de </w:t>
      </w:r>
      <w:r w:rsidRPr="002E5633">
        <w:rPr>
          <w:rFonts w:cs="Open Sans"/>
          <w:b/>
          <w:bCs/>
          <w:lang w:eastAsia="pt-BR"/>
        </w:rPr>
        <w:t>Serviços Gerais</w:t>
      </w:r>
      <w:r w:rsidRPr="002E5633">
        <w:rPr>
          <w:rFonts w:cs="Open Sans"/>
          <w:lang w:eastAsia="pt-BR"/>
        </w:rPr>
        <w:t xml:space="preserve">. </w:t>
      </w:r>
      <w:r w:rsidRPr="002E5633">
        <w:rPr>
          <w:rFonts w:cs="Open Sans"/>
          <w:lang w:eastAsia="pt-BR"/>
        </w:rPr>
        <w:br/>
      </w:r>
    </w:p>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Também é possível relacionar </w:t>
      </w:r>
      <w:r w:rsidRPr="002E5633">
        <w:rPr>
          <w:rFonts w:cs="Open Sans"/>
          <w:b/>
          <w:bCs/>
          <w:lang w:eastAsia="pt-BR"/>
        </w:rPr>
        <w:t>papéis</w:t>
      </w:r>
      <w:r w:rsidRPr="002E5633">
        <w:rPr>
          <w:rFonts w:cs="Open Sans"/>
          <w:lang w:eastAsia="pt-BR"/>
        </w:rPr>
        <w:t xml:space="preserve"> a grupos, assim como </w:t>
      </w:r>
      <w:r w:rsidRPr="002E5633">
        <w:rPr>
          <w:rFonts w:cs="Open Sans"/>
          <w:b/>
          <w:bCs/>
          <w:lang w:eastAsia="pt-BR"/>
        </w:rPr>
        <w:t>usuários</w:t>
      </w:r>
      <w:r w:rsidRPr="002E5633">
        <w:rPr>
          <w:rFonts w:cs="Open Sans"/>
          <w:lang w:eastAsia="pt-BR"/>
        </w:rPr>
        <w:t>.</w:t>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r w:rsidRPr="002E5633">
        <w:rPr>
          <w:rFonts w:cs="Open Sans"/>
          <w:b/>
          <w:bCs/>
          <w:lang w:eastAsia="pt-BR"/>
        </w:rPr>
        <w:t>Exemplo:</w:t>
      </w:r>
      <w:r w:rsidRPr="002E5633">
        <w:rPr>
          <w:rFonts w:cs="Open Sans"/>
          <w:lang w:eastAsia="pt-BR"/>
        </w:rPr>
        <w:t xml:space="preserve"> Os usuários João e Maria, com o papel de </w:t>
      </w:r>
      <w:r w:rsidRPr="002E5633">
        <w:rPr>
          <w:rFonts w:cs="Open Sans"/>
          <w:b/>
          <w:bCs/>
          <w:lang w:eastAsia="pt-BR"/>
        </w:rPr>
        <w:t>Gerência</w:t>
      </w:r>
      <w:r w:rsidRPr="002E5633">
        <w:rPr>
          <w:rFonts w:cs="Open Sans"/>
          <w:lang w:eastAsia="pt-BR"/>
        </w:rPr>
        <w:t xml:space="preserve">, podem ser relacionados ao grupo </w:t>
      </w:r>
      <w:r w:rsidRPr="002E5633">
        <w:rPr>
          <w:rFonts w:cs="Open Sans"/>
          <w:b/>
          <w:bCs/>
          <w:lang w:eastAsia="pt-BR"/>
        </w:rPr>
        <w:t>Serviços Gerais</w:t>
      </w:r>
      <w:r w:rsidRPr="002E5633">
        <w:rPr>
          <w:rFonts w:cs="Open Sans"/>
          <w:lang w:eastAsia="pt-BR"/>
        </w:rPr>
        <w:t>.</w:t>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p>
    <w:p w:rsidR="00B908B6" w:rsidRPr="002E5633" w:rsidRDefault="00B908B6" w:rsidP="00B908B6">
      <w:pPr>
        <w:rPr>
          <w:b/>
          <w:sz w:val="28"/>
        </w:rPr>
      </w:pPr>
      <w:r w:rsidRPr="002E5633">
        <w:rPr>
          <w:b/>
          <w:sz w:val="28"/>
        </w:rPr>
        <w:t>Hierarquia de grupos</w:t>
      </w:r>
    </w:p>
    <w:p w:rsidR="00B908B6" w:rsidRPr="002E5633" w:rsidRDefault="00B908B6" w:rsidP="00B908B6"/>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No </w:t>
      </w:r>
      <w:r w:rsidRPr="002E5633">
        <w:rPr>
          <w:rFonts w:cs="Open Sans"/>
          <w:b/>
          <w:bCs/>
          <w:lang w:eastAsia="pt-BR"/>
        </w:rPr>
        <w:t xml:space="preserve">Fluig </w:t>
      </w:r>
      <w:r w:rsidRPr="002E5633">
        <w:rPr>
          <w:rFonts w:cs="Open Sans"/>
          <w:lang w:eastAsia="pt-BR"/>
        </w:rPr>
        <w:t>é possível adicionar grupos a um outro grupo, este conceito é chamado de hierarquia. A imagem mostra como fica uma estrutura hierárquica de grupos.</w:t>
      </w:r>
    </w:p>
    <w:p w:rsidR="00B908B6" w:rsidRDefault="00B908B6" w:rsidP="00B908B6">
      <w:pPr>
        <w:autoSpaceDE w:val="0"/>
        <w:autoSpaceDN w:val="0"/>
        <w:adjustRightInd w:val="0"/>
        <w:rPr>
          <w:rFonts w:cs="Open Sans"/>
          <w:lang w:eastAsia="pt-BR"/>
        </w:rPr>
      </w:pPr>
    </w:p>
    <w:p w:rsidR="00B908B6" w:rsidRDefault="00B908B6" w:rsidP="00B908B6">
      <w:pPr>
        <w:autoSpaceDE w:val="0"/>
        <w:autoSpaceDN w:val="0"/>
        <w:adjustRightInd w:val="0"/>
        <w:jc w:val="center"/>
        <w:rPr>
          <w:rFonts w:cs="Open Sans"/>
          <w:lang w:eastAsia="pt-BR"/>
        </w:rPr>
      </w:pPr>
      <w:r>
        <w:rPr>
          <w:noProof/>
          <w:lang w:eastAsia="pt-BR"/>
        </w:rPr>
        <w:drawing>
          <wp:inline distT="0" distB="0" distL="0" distR="0">
            <wp:extent cx="4019550" cy="2400300"/>
            <wp:effectExtent l="19050" t="0" r="0" b="0"/>
            <wp:docPr id="53" name="Imagem 53" descr="C:\Users\rafael.silverio\Desktop\LMS - Fluig Revisão\2_Administracao_e_Instalacao\1_Administrador_Geral\Producao\05_11_grupo_usuarios\web\engage_content\imageZoo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afael.silverio\Desktop\LMS - Fluig Revisão\2_Administracao_e_Instalacao\1_Administrador_Geral\Producao\05_11_grupo_usuarios\web\engage_content\imageZoom3.jpg"/>
                    <pic:cNvPicPr>
                      <a:picLocks noChangeAspect="1" noChangeArrowheads="1"/>
                    </pic:cNvPicPr>
                  </pic:nvPicPr>
                  <pic:blipFill>
                    <a:blip r:embed="rId33" cstate="print"/>
                    <a:srcRect t="7947" b="8609"/>
                    <a:stretch>
                      <a:fillRect/>
                    </a:stretch>
                  </pic:blipFill>
                  <pic:spPr bwMode="auto">
                    <a:xfrm>
                      <a:off x="0" y="0"/>
                      <a:ext cx="4019550" cy="2400300"/>
                    </a:xfrm>
                    <a:prstGeom prst="rect">
                      <a:avLst/>
                    </a:prstGeom>
                    <a:noFill/>
                    <a:ln w="9525">
                      <a:noFill/>
                      <a:miter lim="800000"/>
                      <a:headEnd/>
                      <a:tailEnd/>
                    </a:ln>
                  </pic:spPr>
                </pic:pic>
              </a:graphicData>
            </a:graphic>
          </wp:inline>
        </w:drawing>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Os </w:t>
      </w:r>
      <w:r w:rsidRPr="002E5633">
        <w:rPr>
          <w:rFonts w:cs="Open Sans"/>
          <w:b/>
          <w:bCs/>
          <w:lang w:eastAsia="pt-BR"/>
        </w:rPr>
        <w:t>grupos</w:t>
      </w:r>
      <w:r w:rsidRPr="002E5633">
        <w:rPr>
          <w:rFonts w:cs="Open Sans"/>
          <w:lang w:eastAsia="pt-BR"/>
        </w:rPr>
        <w:t xml:space="preserve"> estão identificados como as caixas azuis e os usuários como as caixas cinza.</w:t>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r w:rsidRPr="002E5633">
        <w:rPr>
          <w:rFonts w:cs="Open Sans"/>
          <w:b/>
          <w:bCs/>
          <w:lang w:eastAsia="pt-BR"/>
        </w:rPr>
        <w:t>Subgrupos</w:t>
      </w:r>
      <w:r w:rsidRPr="002E5633">
        <w:rPr>
          <w:rFonts w:cs="Open Sans"/>
          <w:lang w:eastAsia="pt-BR"/>
        </w:rPr>
        <w:t xml:space="preserve"> são grupos que fazem parte de um outro grupo.</w:t>
      </w:r>
    </w:p>
    <w:p w:rsidR="00B908B6" w:rsidRPr="002E5633" w:rsidRDefault="00B908B6" w:rsidP="00B908B6">
      <w:pPr>
        <w:autoSpaceDE w:val="0"/>
        <w:autoSpaceDN w:val="0"/>
        <w:adjustRightInd w:val="0"/>
        <w:rPr>
          <w:rFonts w:cs="Open Sans"/>
          <w:lang w:eastAsia="pt-BR"/>
        </w:rPr>
      </w:pPr>
      <w:r w:rsidRPr="002E5633">
        <w:rPr>
          <w:rFonts w:cs="Open Sans"/>
          <w:lang w:eastAsia="pt-BR"/>
        </w:rPr>
        <w:t xml:space="preserve">Exemplo: </w:t>
      </w:r>
      <w:r w:rsidRPr="002E5633">
        <w:rPr>
          <w:rFonts w:cs="Open Sans"/>
          <w:b/>
          <w:bCs/>
          <w:lang w:eastAsia="pt-BR"/>
        </w:rPr>
        <w:t>Matriz</w:t>
      </w:r>
      <w:r w:rsidRPr="002E5633">
        <w:rPr>
          <w:rFonts w:cs="Open Sans"/>
          <w:lang w:eastAsia="pt-BR"/>
        </w:rPr>
        <w:t xml:space="preserve"> é um subgrupo de </w:t>
      </w:r>
      <w:r w:rsidRPr="002E5633">
        <w:rPr>
          <w:rFonts w:cs="Open Sans"/>
          <w:b/>
          <w:bCs/>
          <w:lang w:eastAsia="pt-BR"/>
        </w:rPr>
        <w:t>Empresa</w:t>
      </w:r>
      <w:r w:rsidRPr="002E5633">
        <w:rPr>
          <w:rFonts w:cs="Open Sans"/>
          <w:lang w:eastAsia="pt-BR"/>
        </w:rPr>
        <w:t xml:space="preserve">, então pode-se dizer que o grupo </w:t>
      </w:r>
      <w:r w:rsidRPr="002E5633">
        <w:rPr>
          <w:rFonts w:cs="Open Sans"/>
          <w:b/>
          <w:bCs/>
          <w:lang w:eastAsia="pt-BR"/>
        </w:rPr>
        <w:t>Empresa</w:t>
      </w:r>
      <w:r w:rsidRPr="002E5633">
        <w:rPr>
          <w:rFonts w:cs="Open Sans"/>
          <w:lang w:eastAsia="pt-BR"/>
        </w:rPr>
        <w:t xml:space="preserve"> é pai da </w:t>
      </w:r>
      <w:r w:rsidRPr="002E5633">
        <w:rPr>
          <w:rFonts w:cs="Open Sans"/>
          <w:b/>
          <w:bCs/>
          <w:lang w:eastAsia="pt-BR"/>
        </w:rPr>
        <w:t>Matriz</w:t>
      </w:r>
      <w:r w:rsidRPr="002E5633">
        <w:rPr>
          <w:rFonts w:cs="Open Sans"/>
          <w:lang w:eastAsia="pt-BR"/>
        </w:rPr>
        <w:t>.</w:t>
      </w:r>
    </w:p>
    <w:p w:rsidR="00B908B6" w:rsidRPr="002E5633" w:rsidRDefault="00B908B6" w:rsidP="00B908B6">
      <w:pPr>
        <w:autoSpaceDE w:val="0"/>
        <w:autoSpaceDN w:val="0"/>
        <w:adjustRightInd w:val="0"/>
        <w:rPr>
          <w:rFonts w:cs="Open Sans"/>
          <w:lang w:eastAsia="pt-BR"/>
        </w:rPr>
      </w:pPr>
    </w:p>
    <w:p w:rsidR="00B908B6" w:rsidRPr="002E5633" w:rsidRDefault="00B908B6" w:rsidP="00B908B6">
      <w:pPr>
        <w:autoSpaceDE w:val="0"/>
        <w:autoSpaceDN w:val="0"/>
        <w:adjustRightInd w:val="0"/>
        <w:rPr>
          <w:rFonts w:cs="Open Sans"/>
          <w:lang w:eastAsia="pt-BR"/>
        </w:rPr>
      </w:pPr>
      <w:r w:rsidRPr="002E5633">
        <w:rPr>
          <w:rFonts w:cs="Open Sans"/>
          <w:lang w:eastAsia="pt-BR"/>
        </w:rPr>
        <w:t>Quando um grupo que contém subgrupos é selecionado, todos os usuários do grupo e seus respectivos subgrupos serão apresentados.</w:t>
      </w:r>
    </w:p>
    <w:p w:rsidR="00FD04F7" w:rsidRDefault="00FD04F7" w:rsidP="009425EF"/>
    <w:p w:rsidR="00B904D8" w:rsidRDefault="00B904D8" w:rsidP="009425EF"/>
    <w:p w:rsidR="00B904D8" w:rsidRDefault="00B904D8" w:rsidP="009425EF"/>
    <w:p w:rsidR="002E2338" w:rsidRPr="00DE3F3C" w:rsidRDefault="002E2338" w:rsidP="009425EF">
      <w:pPr>
        <w:jc w:val="left"/>
      </w:pPr>
    </w:p>
    <w:p w:rsidR="002E2338" w:rsidRDefault="002E2338" w:rsidP="00DA5062">
      <w:pPr>
        <w:pStyle w:val="Ttulo1"/>
        <w:numPr>
          <w:ilvl w:val="2"/>
          <w:numId w:val="5"/>
        </w:numPr>
        <w:ind w:left="567" w:hanging="567"/>
      </w:pPr>
      <w:bookmarkStart w:id="9" w:name="_Toc401736980"/>
      <w:r>
        <w:lastRenderedPageBreak/>
        <w:t>Papéis</w:t>
      </w:r>
      <w:bookmarkEnd w:id="9"/>
    </w:p>
    <w:p w:rsidR="002E2338" w:rsidRDefault="002E2338" w:rsidP="009425EF"/>
    <w:p w:rsidR="00B904D8" w:rsidRPr="00B904D8" w:rsidRDefault="00B904D8" w:rsidP="00B904D8">
      <w:r w:rsidRPr="00B904D8">
        <w:t>Papéis são como responsabilidades assumidas por usuários na empresa. Algumas pessoas, por exemplo, desempenham o papel de coordenador, líder, diretor ou técnico.</w:t>
      </w:r>
    </w:p>
    <w:p w:rsidR="00B904D8" w:rsidRDefault="00B904D8" w:rsidP="00B904D8">
      <w:pPr>
        <w:jc w:val="center"/>
      </w:pPr>
      <w:r w:rsidRPr="00B904D8">
        <w:rPr>
          <w:noProof/>
          <w:lang w:eastAsia="pt-BR"/>
        </w:rPr>
        <w:drawing>
          <wp:inline distT="0" distB="0" distL="0" distR="0">
            <wp:extent cx="3171825" cy="942975"/>
            <wp:effectExtent l="19050" t="0" r="9525" b="0"/>
            <wp:docPr id="45" name="Imagem 12" descr="C:\Users\emeline.sombrio\Desktop\fluig\1_Adminstrador_Geral\img\papeis.png"/>
            <wp:cNvGraphicFramePr/>
            <a:graphic xmlns:a="http://schemas.openxmlformats.org/drawingml/2006/main">
              <a:graphicData uri="http://schemas.openxmlformats.org/drawingml/2006/picture">
                <pic:pic xmlns:pic="http://schemas.openxmlformats.org/drawingml/2006/picture">
                  <pic:nvPicPr>
                    <pic:cNvPr id="2050" name="Picture 2" descr="C:\Users\emeline.sombrio\Desktop\fluig\1_Adminstrador_Geral\img\papeis.png"/>
                    <pic:cNvPicPr>
                      <a:picLocks noChangeAspect="1" noChangeArrowheads="1"/>
                    </pic:cNvPicPr>
                  </pic:nvPicPr>
                  <pic:blipFill>
                    <a:blip r:embed="rId34"/>
                    <a:srcRect/>
                    <a:stretch>
                      <a:fillRect/>
                    </a:stretch>
                  </pic:blipFill>
                  <pic:spPr bwMode="auto">
                    <a:xfrm>
                      <a:off x="0" y="0"/>
                      <a:ext cx="3171825" cy="942975"/>
                    </a:xfrm>
                    <a:prstGeom prst="rect">
                      <a:avLst/>
                    </a:prstGeom>
                    <a:noFill/>
                  </pic:spPr>
                </pic:pic>
              </a:graphicData>
            </a:graphic>
          </wp:inline>
        </w:drawing>
      </w:r>
    </w:p>
    <w:p w:rsidR="00B904D8" w:rsidRPr="00B904D8" w:rsidRDefault="00B904D8" w:rsidP="00B904D8">
      <w:r w:rsidRPr="00B904D8">
        <w:t>No Fluig é possível criar um determinado papel e relacionar diversos usuários que desempenham tal papel em comum.</w:t>
      </w:r>
    </w:p>
    <w:p w:rsidR="00B904D8" w:rsidRDefault="00B904D8" w:rsidP="00B904D8"/>
    <w:p w:rsidR="00B904D8" w:rsidRPr="00B904D8" w:rsidRDefault="00B904D8" w:rsidP="00B904D8">
      <w:r w:rsidRPr="00B904D8">
        <w:t xml:space="preserve">Na função </w:t>
      </w:r>
      <w:r w:rsidRPr="00B904D8">
        <w:rPr>
          <w:b/>
          <w:bCs/>
        </w:rPr>
        <w:t>Papéis</w:t>
      </w:r>
      <w:r w:rsidRPr="00B904D8">
        <w:t xml:space="preserve"> podemos criar, editar e remover os papéis do </w:t>
      </w:r>
      <w:r w:rsidRPr="00B904D8">
        <w:rPr>
          <w:b/>
          <w:bCs/>
        </w:rPr>
        <w:t>Fluig</w:t>
      </w:r>
      <w:r w:rsidRPr="00B904D8">
        <w:t>.</w:t>
      </w:r>
    </w:p>
    <w:p w:rsidR="00B904D8" w:rsidRDefault="00B904D8" w:rsidP="00B904D8"/>
    <w:p w:rsidR="00B904D8" w:rsidRPr="00B904D8" w:rsidRDefault="00B904D8" w:rsidP="00B904D8">
      <w:r w:rsidRPr="00B904D8">
        <w:t xml:space="preserve">Para gerenciar os papéis do </w:t>
      </w:r>
      <w:r w:rsidRPr="00B904D8">
        <w:rPr>
          <w:b/>
          <w:bCs/>
        </w:rPr>
        <w:t>Fluig</w:t>
      </w:r>
      <w:r w:rsidRPr="00B904D8">
        <w:t xml:space="preserve">, clique em </w:t>
      </w:r>
      <w:r w:rsidRPr="00B904D8">
        <w:rPr>
          <w:b/>
          <w:bCs/>
        </w:rPr>
        <w:t>Papéis</w:t>
      </w:r>
      <w:r w:rsidRPr="00B904D8">
        <w:t xml:space="preserve"> na guia </w:t>
      </w:r>
      <w:r w:rsidRPr="00B904D8">
        <w:rPr>
          <w:b/>
          <w:bCs/>
        </w:rPr>
        <w:t>Gerais</w:t>
      </w:r>
      <w:r w:rsidRPr="00B904D8">
        <w:t xml:space="preserve"> do </w:t>
      </w:r>
      <w:r w:rsidRPr="00B904D8">
        <w:rPr>
          <w:b/>
          <w:bCs/>
        </w:rPr>
        <w:t>Painel de Controle</w:t>
      </w:r>
      <w:r w:rsidRPr="00B904D8">
        <w:t>.</w:t>
      </w:r>
    </w:p>
    <w:p w:rsidR="002E2338" w:rsidRDefault="002E2338" w:rsidP="009425EF"/>
    <w:p w:rsidR="00B904D8" w:rsidRPr="00B904D8" w:rsidRDefault="00B904D8" w:rsidP="00B904D8">
      <w:r w:rsidRPr="00B904D8">
        <w:t>No cadastro de papéis, é possível parametrizar um papel que é desempenhado por um ou mais usuários. Além disso, um usuário pode estar relacionado a mais de um papel, conforme as funções que desempenha.</w:t>
      </w:r>
    </w:p>
    <w:p w:rsidR="00B904D8" w:rsidRDefault="00B904D8" w:rsidP="009425EF"/>
    <w:p w:rsidR="00D53CAD" w:rsidRDefault="00B904D8" w:rsidP="00B904D8">
      <w:r w:rsidRPr="00B904D8">
        <w:t>Exemplo de papéis:</w:t>
      </w:r>
    </w:p>
    <w:p w:rsidR="00D53CAD" w:rsidRPr="00B904D8" w:rsidRDefault="00D53CAD" w:rsidP="00B904D8"/>
    <w:p w:rsidR="00DA5062" w:rsidRPr="00B904D8" w:rsidRDefault="00DA5062" w:rsidP="00B904D8">
      <w:pPr>
        <w:numPr>
          <w:ilvl w:val="0"/>
          <w:numId w:val="21"/>
        </w:numPr>
      </w:pPr>
      <w:r w:rsidRPr="00B904D8">
        <w:t>Gestor.</w:t>
      </w:r>
    </w:p>
    <w:p w:rsidR="00DA5062" w:rsidRPr="00B904D8" w:rsidRDefault="00DA5062" w:rsidP="00B904D8">
      <w:pPr>
        <w:numPr>
          <w:ilvl w:val="0"/>
          <w:numId w:val="21"/>
        </w:numPr>
      </w:pPr>
      <w:r w:rsidRPr="00B904D8">
        <w:t>Analista.</w:t>
      </w:r>
    </w:p>
    <w:p w:rsidR="00DA5062" w:rsidRPr="00B904D8" w:rsidRDefault="00DA5062" w:rsidP="00B904D8">
      <w:pPr>
        <w:numPr>
          <w:ilvl w:val="0"/>
          <w:numId w:val="21"/>
        </w:numPr>
      </w:pPr>
      <w:r w:rsidRPr="00B904D8">
        <w:t>Diretor.</w:t>
      </w:r>
    </w:p>
    <w:p w:rsidR="002E2338" w:rsidRDefault="002E2338" w:rsidP="009425EF"/>
    <w:p w:rsidR="002E2338" w:rsidRDefault="002E2338" w:rsidP="00B904D8">
      <w:pPr>
        <w:jc w:val="center"/>
      </w:pPr>
      <w:r w:rsidRPr="002E2338">
        <w:rPr>
          <w:noProof/>
          <w:lang w:eastAsia="pt-BR"/>
        </w:rPr>
        <w:drawing>
          <wp:inline distT="0" distB="0" distL="0" distR="0">
            <wp:extent cx="4573970" cy="2740403"/>
            <wp:effectExtent l="19050" t="0" r="0" b="0"/>
            <wp:docPr id="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5"/>
                    <a:srcRect b="4842"/>
                    <a:stretch>
                      <a:fillRect/>
                    </a:stretch>
                  </pic:blipFill>
                  <pic:spPr bwMode="auto">
                    <a:xfrm>
                      <a:off x="0" y="0"/>
                      <a:ext cx="4573970" cy="2740403"/>
                    </a:xfrm>
                    <a:prstGeom prst="rect">
                      <a:avLst/>
                    </a:prstGeom>
                    <a:noFill/>
                    <a:ln w="57150" cmpd="thinThick" algn="ctr">
                      <a:noFill/>
                      <a:miter lim="800000"/>
                      <a:headEnd/>
                      <a:tailEnd/>
                    </a:ln>
                    <a:effectLst/>
                  </pic:spPr>
                </pic:pic>
              </a:graphicData>
            </a:graphic>
          </wp:inline>
        </w:drawing>
      </w:r>
    </w:p>
    <w:p w:rsidR="002E2338" w:rsidRDefault="002E2338" w:rsidP="00DA5062">
      <w:pPr>
        <w:pStyle w:val="Ttulo1"/>
        <w:numPr>
          <w:ilvl w:val="2"/>
          <w:numId w:val="5"/>
        </w:numPr>
        <w:ind w:left="567" w:hanging="567"/>
      </w:pPr>
      <w:bookmarkStart w:id="10" w:name="_Toc401736981"/>
      <w:r>
        <w:lastRenderedPageBreak/>
        <w:t>Agendador de Tarefas</w:t>
      </w:r>
      <w:bookmarkEnd w:id="10"/>
    </w:p>
    <w:p w:rsidR="002E2338" w:rsidRDefault="002E2338" w:rsidP="009425EF"/>
    <w:p w:rsidR="00B904D8" w:rsidRPr="00B904D8" w:rsidRDefault="00B904D8" w:rsidP="00D53CAD">
      <w:r w:rsidRPr="00B904D8">
        <w:t xml:space="preserve">Na função </w:t>
      </w:r>
      <w:r w:rsidRPr="00B904D8">
        <w:rPr>
          <w:b/>
          <w:bCs/>
        </w:rPr>
        <w:t>Agendador de Tarefas</w:t>
      </w:r>
      <w:r w:rsidRPr="00B904D8">
        <w:t xml:space="preserve"> podemos criar tarefas que serão executadas automaticamente pelo sistema, conforme suas configurações de data e hora.</w:t>
      </w:r>
    </w:p>
    <w:p w:rsidR="00B904D8" w:rsidRDefault="00B904D8" w:rsidP="00B904D8">
      <w:pPr>
        <w:jc w:val="center"/>
      </w:pPr>
      <w:r w:rsidRPr="00B904D8">
        <w:rPr>
          <w:noProof/>
          <w:lang w:eastAsia="pt-BR"/>
        </w:rPr>
        <w:drawing>
          <wp:inline distT="0" distB="0" distL="0" distR="0">
            <wp:extent cx="3171825" cy="942975"/>
            <wp:effectExtent l="19050" t="0" r="9525" b="0"/>
            <wp:docPr id="47" name="Imagem 14" descr="C:\Users\emeline.sombrio\Desktop\fluig\1_Adminstrador_Geral\img\agendador_01.png"/>
            <wp:cNvGraphicFramePr/>
            <a:graphic xmlns:a="http://schemas.openxmlformats.org/drawingml/2006/main">
              <a:graphicData uri="http://schemas.openxmlformats.org/drawingml/2006/picture">
                <pic:pic xmlns:pic="http://schemas.openxmlformats.org/drawingml/2006/picture">
                  <pic:nvPicPr>
                    <pic:cNvPr id="3074" name="Picture 2" descr="C:\Users\emeline.sombrio\Desktop\fluig\1_Adminstrador_Geral\img\agendador_01.png"/>
                    <pic:cNvPicPr>
                      <a:picLocks noChangeAspect="1" noChangeArrowheads="1"/>
                    </pic:cNvPicPr>
                  </pic:nvPicPr>
                  <pic:blipFill>
                    <a:blip r:embed="rId36"/>
                    <a:srcRect/>
                    <a:stretch>
                      <a:fillRect/>
                    </a:stretch>
                  </pic:blipFill>
                  <pic:spPr bwMode="auto">
                    <a:xfrm>
                      <a:off x="0" y="0"/>
                      <a:ext cx="3171825" cy="942975"/>
                    </a:xfrm>
                    <a:prstGeom prst="rect">
                      <a:avLst/>
                    </a:prstGeom>
                    <a:noFill/>
                  </pic:spPr>
                </pic:pic>
              </a:graphicData>
            </a:graphic>
          </wp:inline>
        </w:drawing>
      </w:r>
    </w:p>
    <w:p w:rsidR="00B904D8" w:rsidRPr="00B904D8" w:rsidRDefault="00B904D8" w:rsidP="00D53CAD">
      <w:r w:rsidRPr="00B904D8">
        <w:t xml:space="preserve">Para gerenciar as tarefas agendadas do </w:t>
      </w:r>
      <w:r w:rsidRPr="00B904D8">
        <w:rPr>
          <w:b/>
          <w:bCs/>
        </w:rPr>
        <w:t>Fluig</w:t>
      </w:r>
      <w:r w:rsidRPr="00B904D8">
        <w:t xml:space="preserve">, clique em </w:t>
      </w:r>
      <w:r w:rsidRPr="00B904D8">
        <w:rPr>
          <w:b/>
          <w:bCs/>
        </w:rPr>
        <w:t xml:space="preserve">Agendador de Tarefas </w:t>
      </w:r>
      <w:r w:rsidRPr="00B904D8">
        <w:t xml:space="preserve">na guia </w:t>
      </w:r>
      <w:r w:rsidRPr="00B904D8">
        <w:rPr>
          <w:b/>
          <w:bCs/>
        </w:rPr>
        <w:t>Gerais</w:t>
      </w:r>
      <w:r w:rsidRPr="00B904D8">
        <w:t xml:space="preserve"> do </w:t>
      </w:r>
      <w:r w:rsidRPr="00B904D8">
        <w:rPr>
          <w:b/>
          <w:bCs/>
        </w:rPr>
        <w:t>Painel de Controle</w:t>
      </w:r>
      <w:r w:rsidRPr="00B904D8">
        <w:t>.</w:t>
      </w:r>
    </w:p>
    <w:p w:rsidR="00856925" w:rsidRDefault="00856925" w:rsidP="009425EF">
      <w:pPr>
        <w:jc w:val="left"/>
      </w:pPr>
    </w:p>
    <w:p w:rsidR="00856925" w:rsidRDefault="00B904D8" w:rsidP="00B904D8">
      <w:pPr>
        <w:jc w:val="center"/>
      </w:pPr>
      <w:r>
        <w:rPr>
          <w:noProof/>
          <w:lang w:eastAsia="pt-BR"/>
        </w:rPr>
        <w:drawing>
          <wp:inline distT="0" distB="0" distL="0" distR="0">
            <wp:extent cx="5274310" cy="1174978"/>
            <wp:effectExtent l="19050" t="0" r="2540" b="0"/>
            <wp:docPr id="51" name="Imagem 1" descr="C:\Users\rafael.silverio\Desktop\Imag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silverio\Desktop\Imagem1.png"/>
                    <pic:cNvPicPr>
                      <a:picLocks noChangeAspect="1" noChangeArrowheads="1"/>
                    </pic:cNvPicPr>
                  </pic:nvPicPr>
                  <pic:blipFill>
                    <a:blip r:embed="rId37"/>
                    <a:srcRect/>
                    <a:stretch>
                      <a:fillRect/>
                    </a:stretch>
                  </pic:blipFill>
                  <pic:spPr bwMode="auto">
                    <a:xfrm>
                      <a:off x="0" y="0"/>
                      <a:ext cx="5274310" cy="1174978"/>
                    </a:xfrm>
                    <a:prstGeom prst="rect">
                      <a:avLst/>
                    </a:prstGeom>
                    <a:noFill/>
                    <a:ln w="9525">
                      <a:noFill/>
                      <a:miter lim="800000"/>
                      <a:headEnd/>
                      <a:tailEnd/>
                    </a:ln>
                  </pic:spPr>
                </pic:pic>
              </a:graphicData>
            </a:graphic>
          </wp:inline>
        </w:drawing>
      </w:r>
    </w:p>
    <w:p w:rsidR="00856925" w:rsidRDefault="00856925" w:rsidP="009425EF">
      <w:pPr>
        <w:jc w:val="left"/>
      </w:pPr>
    </w:p>
    <w:p w:rsidR="00B904D8" w:rsidRDefault="00B904D8" w:rsidP="00B904D8">
      <w:pPr>
        <w:jc w:val="left"/>
      </w:pPr>
      <w:r w:rsidRPr="00B904D8">
        <w:t xml:space="preserve">Para criar uma nova tarefa clique em </w:t>
      </w:r>
      <w:r w:rsidRPr="00B904D8">
        <w:rPr>
          <w:b/>
          <w:bCs/>
        </w:rPr>
        <w:t>Adicionar</w:t>
      </w:r>
      <w:r w:rsidRPr="00B904D8">
        <w:t xml:space="preserve"> e preencha os campos.</w:t>
      </w:r>
    </w:p>
    <w:p w:rsidR="00B904D8" w:rsidRDefault="00B904D8" w:rsidP="00B904D8">
      <w:pPr>
        <w:jc w:val="left"/>
      </w:pPr>
    </w:p>
    <w:p w:rsidR="00B904D8" w:rsidRDefault="00B904D8" w:rsidP="00B904D8">
      <w:pPr>
        <w:jc w:val="center"/>
      </w:pPr>
      <w:r w:rsidRPr="00B904D8">
        <w:rPr>
          <w:noProof/>
          <w:lang w:eastAsia="pt-BR"/>
        </w:rPr>
        <w:drawing>
          <wp:inline distT="0" distB="0" distL="0" distR="0">
            <wp:extent cx="2527130" cy="2880000"/>
            <wp:effectExtent l="19050" t="0" r="6520" b="0"/>
            <wp:docPr id="52"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38"/>
                    <a:srcRect/>
                    <a:stretch>
                      <a:fillRect/>
                    </a:stretch>
                  </pic:blipFill>
                  <pic:spPr bwMode="auto">
                    <a:xfrm>
                      <a:off x="0" y="0"/>
                      <a:ext cx="2527130" cy="2880000"/>
                    </a:xfrm>
                    <a:prstGeom prst="rect">
                      <a:avLst/>
                    </a:prstGeom>
                    <a:noFill/>
                    <a:ln w="57150" cmpd="thinThick" algn="ctr">
                      <a:noFill/>
                      <a:miter lim="800000"/>
                      <a:headEnd/>
                      <a:tailEnd/>
                    </a:ln>
                  </pic:spPr>
                </pic:pic>
              </a:graphicData>
            </a:graphic>
          </wp:inline>
        </w:drawing>
      </w:r>
    </w:p>
    <w:p w:rsidR="00B904D8" w:rsidRPr="00B904D8" w:rsidRDefault="00B904D8" w:rsidP="00B904D8">
      <w:pPr>
        <w:jc w:val="center"/>
      </w:pPr>
    </w:p>
    <w:p w:rsidR="00DA5062" w:rsidRPr="00B904D8" w:rsidRDefault="00DA5062" w:rsidP="00D53CAD">
      <w:pPr>
        <w:numPr>
          <w:ilvl w:val="0"/>
          <w:numId w:val="22"/>
        </w:numPr>
        <w:tabs>
          <w:tab w:val="num" w:pos="720"/>
        </w:tabs>
      </w:pPr>
      <w:r w:rsidRPr="00B904D8">
        <w:t xml:space="preserve">Informe a </w:t>
      </w:r>
      <w:r w:rsidRPr="00B904D8">
        <w:rPr>
          <w:b/>
          <w:bCs/>
        </w:rPr>
        <w:t>Descrição</w:t>
      </w:r>
      <w:r w:rsidRPr="00B904D8">
        <w:t xml:space="preserve"> do agendamento que será cadastrado.</w:t>
      </w:r>
    </w:p>
    <w:p w:rsidR="00DA5062" w:rsidRPr="00B904D8" w:rsidRDefault="00DA5062" w:rsidP="00D53CAD">
      <w:pPr>
        <w:numPr>
          <w:ilvl w:val="0"/>
          <w:numId w:val="22"/>
        </w:numPr>
        <w:tabs>
          <w:tab w:val="num" w:pos="720"/>
        </w:tabs>
      </w:pPr>
      <w:r w:rsidRPr="00B904D8">
        <w:t xml:space="preserve">Informe o </w:t>
      </w:r>
      <w:r w:rsidRPr="00B904D8">
        <w:rPr>
          <w:b/>
          <w:bCs/>
        </w:rPr>
        <w:t>Tipo</w:t>
      </w:r>
      <w:r w:rsidRPr="00B904D8">
        <w:t xml:space="preserve"> de agendamento a cadastrar, entre eles é possível optar por: </w:t>
      </w:r>
    </w:p>
    <w:p w:rsidR="00DA5062" w:rsidRPr="00B904D8" w:rsidRDefault="00DA5062" w:rsidP="00D53CAD">
      <w:pPr>
        <w:numPr>
          <w:ilvl w:val="1"/>
          <w:numId w:val="22"/>
        </w:numPr>
        <w:tabs>
          <w:tab w:val="num" w:pos="1440"/>
        </w:tabs>
      </w:pPr>
      <w:r w:rsidRPr="00B904D8">
        <w:t>Expiração de Documentos.</w:t>
      </w:r>
    </w:p>
    <w:p w:rsidR="00DA5062" w:rsidRPr="00B904D8" w:rsidRDefault="00DA5062" w:rsidP="00D53CAD">
      <w:pPr>
        <w:numPr>
          <w:ilvl w:val="1"/>
          <w:numId w:val="22"/>
        </w:numPr>
        <w:tabs>
          <w:tab w:val="num" w:pos="1440"/>
        </w:tabs>
      </w:pPr>
      <w:r w:rsidRPr="00B904D8">
        <w:lastRenderedPageBreak/>
        <w:t>Tarefas Atrasadas.</w:t>
      </w:r>
    </w:p>
    <w:p w:rsidR="00DA5062" w:rsidRPr="00B904D8" w:rsidRDefault="00DA5062" w:rsidP="00D53CAD">
      <w:pPr>
        <w:numPr>
          <w:ilvl w:val="1"/>
          <w:numId w:val="22"/>
        </w:numPr>
        <w:tabs>
          <w:tab w:val="num" w:pos="1440"/>
        </w:tabs>
      </w:pPr>
      <w:r w:rsidRPr="00B904D8">
        <w:t>Fluxo Automático.</w:t>
      </w:r>
    </w:p>
    <w:p w:rsidR="00DA5062" w:rsidRPr="00B904D8" w:rsidRDefault="00DA5062" w:rsidP="00D53CAD">
      <w:pPr>
        <w:numPr>
          <w:ilvl w:val="1"/>
          <w:numId w:val="22"/>
        </w:numPr>
        <w:tabs>
          <w:tab w:val="num" w:pos="1440"/>
        </w:tabs>
      </w:pPr>
      <w:r w:rsidRPr="00B904D8">
        <w:t>Indexação de Documentos.</w:t>
      </w:r>
    </w:p>
    <w:p w:rsidR="00DA5062" w:rsidRPr="00B904D8" w:rsidRDefault="00DA5062" w:rsidP="00D53CAD">
      <w:pPr>
        <w:numPr>
          <w:ilvl w:val="1"/>
          <w:numId w:val="22"/>
        </w:numPr>
        <w:tabs>
          <w:tab w:val="num" w:pos="1440"/>
        </w:tabs>
      </w:pPr>
      <w:r w:rsidRPr="00B904D8">
        <w:t>Snapshot de Processo.</w:t>
      </w:r>
    </w:p>
    <w:p w:rsidR="00DA5062" w:rsidRPr="00B904D8" w:rsidRDefault="00DA5062" w:rsidP="00D53CAD">
      <w:pPr>
        <w:numPr>
          <w:ilvl w:val="1"/>
          <w:numId w:val="22"/>
        </w:numPr>
        <w:tabs>
          <w:tab w:val="num" w:pos="1440"/>
        </w:tabs>
      </w:pPr>
      <w:r w:rsidRPr="00B904D8">
        <w:t>Compactar Solicitações Finalizadas.</w:t>
      </w:r>
    </w:p>
    <w:p w:rsidR="00DA5062" w:rsidRPr="00B904D8" w:rsidRDefault="00DA5062" w:rsidP="00D53CAD">
      <w:pPr>
        <w:numPr>
          <w:ilvl w:val="0"/>
          <w:numId w:val="22"/>
        </w:numPr>
        <w:tabs>
          <w:tab w:val="num" w:pos="720"/>
        </w:tabs>
      </w:pPr>
      <w:r w:rsidRPr="00B904D8">
        <w:t xml:space="preserve">Preencha o campo </w:t>
      </w:r>
      <w:r w:rsidRPr="00B904D8">
        <w:rPr>
          <w:b/>
          <w:bCs/>
        </w:rPr>
        <w:t>Horário Padrão</w:t>
      </w:r>
      <w:r w:rsidRPr="00B904D8">
        <w:t xml:space="preserve"> indicando o horário de execução da tarefa.</w:t>
      </w:r>
    </w:p>
    <w:p w:rsidR="00DA5062" w:rsidRPr="00B904D8" w:rsidRDefault="00DA5062" w:rsidP="00D53CAD">
      <w:pPr>
        <w:numPr>
          <w:ilvl w:val="0"/>
          <w:numId w:val="22"/>
        </w:numPr>
        <w:tabs>
          <w:tab w:val="num" w:pos="720"/>
        </w:tabs>
      </w:pPr>
      <w:r w:rsidRPr="00B904D8">
        <w:t xml:space="preserve">Em seguida, informe a </w:t>
      </w:r>
      <w:r w:rsidRPr="00B904D8">
        <w:rPr>
          <w:b/>
          <w:bCs/>
        </w:rPr>
        <w:t xml:space="preserve">Frequência </w:t>
      </w:r>
      <w:r w:rsidRPr="00B904D8">
        <w:t>de atualização do agendador configurado.</w:t>
      </w:r>
    </w:p>
    <w:p w:rsidR="00B904D8" w:rsidRDefault="00B904D8" w:rsidP="00B904D8">
      <w:pPr>
        <w:jc w:val="left"/>
      </w:pPr>
    </w:p>
    <w:p w:rsidR="00B904D8" w:rsidRDefault="00B904D8" w:rsidP="00D53CAD">
      <w:r w:rsidRPr="00B904D8">
        <w:t xml:space="preserve">A seguir, veremos mais sobre os </w:t>
      </w:r>
      <w:r w:rsidRPr="00B904D8">
        <w:rPr>
          <w:b/>
          <w:bCs/>
        </w:rPr>
        <w:t xml:space="preserve">tipos de tarefas </w:t>
      </w:r>
      <w:r w:rsidRPr="00B904D8">
        <w:t xml:space="preserve">e como são configuradas as frequências </w:t>
      </w:r>
      <w:r w:rsidRPr="00B904D8">
        <w:rPr>
          <w:b/>
          <w:bCs/>
        </w:rPr>
        <w:t>diária</w:t>
      </w:r>
      <w:r w:rsidRPr="00B904D8">
        <w:t xml:space="preserve"> e </w:t>
      </w:r>
      <w:r w:rsidRPr="00B904D8">
        <w:rPr>
          <w:b/>
          <w:bCs/>
        </w:rPr>
        <w:t>mensal</w:t>
      </w:r>
      <w:r w:rsidRPr="00B904D8">
        <w:t>.</w:t>
      </w:r>
    </w:p>
    <w:p w:rsidR="00B904D8" w:rsidRDefault="00B904D8" w:rsidP="00D53CAD"/>
    <w:p w:rsidR="00B904D8" w:rsidRPr="00E578F2" w:rsidRDefault="00B904D8" w:rsidP="00D53CAD">
      <w:pPr>
        <w:autoSpaceDE w:val="0"/>
        <w:autoSpaceDN w:val="0"/>
        <w:adjustRightInd w:val="0"/>
        <w:rPr>
          <w:rFonts w:cs="Open Sans"/>
          <w:lang w:eastAsia="pt-BR"/>
        </w:rPr>
      </w:pPr>
      <w:r>
        <w:rPr>
          <w:rFonts w:cs="Open Sans"/>
          <w:lang w:eastAsia="pt-BR"/>
        </w:rPr>
        <w:t>O</w:t>
      </w:r>
      <w:r w:rsidRPr="00E578F2">
        <w:rPr>
          <w:rFonts w:cs="Open Sans"/>
          <w:lang w:eastAsia="pt-BR"/>
        </w:rPr>
        <w:t xml:space="preserve">s seis tipos de tarefas que poderão ser executadas no </w:t>
      </w:r>
      <w:r w:rsidRPr="00E578F2">
        <w:rPr>
          <w:rFonts w:cs="Open Sans"/>
          <w:b/>
          <w:bCs/>
          <w:lang w:eastAsia="pt-BR"/>
        </w:rPr>
        <w:t>Agendador de Tarefas</w:t>
      </w:r>
      <w:r w:rsidRPr="00E578F2">
        <w:rPr>
          <w:rFonts w:cs="Open Sans"/>
          <w:lang w:eastAsia="pt-BR"/>
        </w:rPr>
        <w:t xml:space="preserve"> do </w:t>
      </w:r>
      <w:r w:rsidRPr="00E578F2">
        <w:rPr>
          <w:rFonts w:cs="Open Sans"/>
          <w:b/>
          <w:bCs/>
          <w:lang w:eastAsia="pt-BR"/>
        </w:rPr>
        <w:t>Fluig</w:t>
      </w:r>
      <w:r>
        <w:rPr>
          <w:rFonts w:cs="Open Sans"/>
          <w:lang w:eastAsia="pt-BR"/>
        </w:rPr>
        <w:t>:</w:t>
      </w:r>
    </w:p>
    <w:p w:rsidR="00B904D8" w:rsidRDefault="00B904D8" w:rsidP="00B904D8"/>
    <w:p w:rsidR="00B904D8" w:rsidRDefault="00B904D8" w:rsidP="00B904D8">
      <w:pPr>
        <w:jc w:val="center"/>
      </w:pPr>
      <w:r w:rsidRPr="00B8297A">
        <w:rPr>
          <w:noProof/>
          <w:lang w:eastAsia="pt-BR"/>
        </w:rPr>
        <w:drawing>
          <wp:inline distT="0" distB="0" distL="0" distR="0">
            <wp:extent cx="4010025" cy="1619250"/>
            <wp:effectExtent l="19050" t="0" r="9525" b="0"/>
            <wp:docPr id="54" name="Imagem 3" descr="C:\Users\rafael.silverio\Desktop\LMS - Fluig Revisão\2_Administracao_e_Instalacao\1_Administrador_Geral\Producao\06_16_agen_tars_Tipos\web\engage_content\image3.jpg"/>
            <wp:cNvGraphicFramePr/>
            <a:graphic xmlns:a="http://schemas.openxmlformats.org/drawingml/2006/main">
              <a:graphicData uri="http://schemas.openxmlformats.org/drawingml/2006/picture">
                <pic:pic xmlns:pic="http://schemas.openxmlformats.org/drawingml/2006/picture">
                  <pic:nvPicPr>
                    <pic:cNvPr id="7" name="Imagem 6" descr="C:\Users\rafael.silverio\Desktop\LMS - Fluig Revisão\2_Administracao_e_Instalacao\1_Administrador_Geral\Producao\06_16_agen_tars_Tipos\web\engage_content\image3.jpg"/>
                    <pic:cNvPicPr/>
                  </pic:nvPicPr>
                  <pic:blipFill>
                    <a:blip r:embed="rId39" cstate="print"/>
                    <a:srcRect t="10048" b="8612"/>
                    <a:stretch>
                      <a:fillRect/>
                    </a:stretch>
                  </pic:blipFill>
                  <pic:spPr bwMode="auto">
                    <a:xfrm>
                      <a:off x="0" y="0"/>
                      <a:ext cx="4010025" cy="1619250"/>
                    </a:xfrm>
                    <a:prstGeom prst="rect">
                      <a:avLst/>
                    </a:prstGeom>
                    <a:noFill/>
                    <a:ln w="9525">
                      <a:noFill/>
                      <a:miter lim="800000"/>
                      <a:headEnd/>
                      <a:tailEnd/>
                    </a:ln>
                  </pic:spPr>
                </pic:pic>
              </a:graphicData>
            </a:graphic>
          </wp:inline>
        </w:drawing>
      </w:r>
    </w:p>
    <w:p w:rsidR="00B904D8" w:rsidRDefault="00B904D8" w:rsidP="00B904D8">
      <w:pPr>
        <w:jc w:val="center"/>
      </w:pPr>
    </w:p>
    <w:p w:rsidR="00B904D8" w:rsidRPr="00E578F2" w:rsidRDefault="00B904D8" w:rsidP="00B904D8">
      <w:pPr>
        <w:rPr>
          <w:b/>
          <w:sz w:val="28"/>
        </w:rPr>
      </w:pPr>
      <w:r w:rsidRPr="00E578F2">
        <w:rPr>
          <w:b/>
          <w:sz w:val="28"/>
        </w:rPr>
        <w:t>Expiração de Documentos</w:t>
      </w:r>
    </w:p>
    <w:p w:rsidR="00B904D8" w:rsidRPr="00E578F2" w:rsidRDefault="00B904D8" w:rsidP="00B904D8"/>
    <w:p w:rsidR="00B904D8" w:rsidRPr="00E578F2" w:rsidRDefault="00B904D8" w:rsidP="00B904D8">
      <w:pPr>
        <w:autoSpaceDE w:val="0"/>
        <w:autoSpaceDN w:val="0"/>
        <w:adjustRightInd w:val="0"/>
        <w:rPr>
          <w:rFonts w:cs="Articulate"/>
          <w:lang w:eastAsia="pt-BR"/>
        </w:rPr>
      </w:pPr>
      <w:r w:rsidRPr="00E578F2">
        <w:rPr>
          <w:rFonts w:cs="Open Sans"/>
          <w:lang w:eastAsia="pt-BR"/>
        </w:rPr>
        <w:t>Esta tarefa deve ser criada para que as notificações sejam enviadas via e-mail nos casos de expiração de documentos.</w:t>
      </w:r>
    </w:p>
    <w:p w:rsidR="00B904D8" w:rsidRDefault="00B904D8" w:rsidP="00D53CAD">
      <w:pPr>
        <w:ind w:firstLine="720"/>
      </w:pPr>
    </w:p>
    <w:p w:rsidR="00D53CAD" w:rsidRDefault="00D53CAD" w:rsidP="00D53CAD">
      <w:pPr>
        <w:ind w:firstLine="720"/>
      </w:pPr>
    </w:p>
    <w:p w:rsidR="00B904D8" w:rsidRPr="00E578F2" w:rsidRDefault="00B904D8" w:rsidP="00B904D8">
      <w:pPr>
        <w:rPr>
          <w:b/>
          <w:sz w:val="28"/>
        </w:rPr>
      </w:pPr>
      <w:r w:rsidRPr="00E578F2">
        <w:rPr>
          <w:b/>
          <w:sz w:val="28"/>
        </w:rPr>
        <w:t>Tarefas Atrasadas</w:t>
      </w:r>
    </w:p>
    <w:p w:rsidR="00B904D8" w:rsidRPr="00E578F2" w:rsidRDefault="00B904D8" w:rsidP="00B904D8"/>
    <w:p w:rsidR="00B904D8" w:rsidRPr="00E578F2" w:rsidRDefault="00B904D8" w:rsidP="00B904D8">
      <w:pPr>
        <w:autoSpaceDE w:val="0"/>
        <w:autoSpaceDN w:val="0"/>
        <w:adjustRightInd w:val="0"/>
        <w:rPr>
          <w:rFonts w:cs="Open Sans"/>
          <w:lang w:eastAsia="pt-BR"/>
        </w:rPr>
      </w:pPr>
      <w:r w:rsidRPr="00E578F2">
        <w:rPr>
          <w:rFonts w:cs="Open Sans"/>
          <w:lang w:eastAsia="pt-BR"/>
        </w:rPr>
        <w:t>Esta tarefa deve ser criada para que as notificações de tarefas atrasadas dos usuários sejam enviadas via e-mail para o usuário responsável.</w:t>
      </w:r>
    </w:p>
    <w:p w:rsidR="00B904D8" w:rsidRDefault="00B904D8" w:rsidP="00B904D8"/>
    <w:p w:rsidR="00D53CAD" w:rsidRDefault="00D53CAD" w:rsidP="00B904D8"/>
    <w:p w:rsidR="00B904D8" w:rsidRPr="00E578F2" w:rsidRDefault="00B904D8" w:rsidP="00B904D8">
      <w:pPr>
        <w:rPr>
          <w:b/>
          <w:sz w:val="28"/>
        </w:rPr>
      </w:pPr>
      <w:r w:rsidRPr="00E578F2">
        <w:rPr>
          <w:b/>
          <w:sz w:val="28"/>
        </w:rPr>
        <w:t>Fluxo Automático</w:t>
      </w:r>
    </w:p>
    <w:p w:rsidR="00B904D8" w:rsidRPr="00E578F2" w:rsidRDefault="00B904D8" w:rsidP="00B904D8"/>
    <w:p w:rsidR="00B904D8" w:rsidRPr="00E578F2" w:rsidRDefault="00B904D8" w:rsidP="00B904D8">
      <w:pPr>
        <w:autoSpaceDE w:val="0"/>
        <w:autoSpaceDN w:val="0"/>
        <w:adjustRightInd w:val="0"/>
        <w:rPr>
          <w:rFonts w:cs="Open Sans"/>
          <w:lang w:eastAsia="pt-BR"/>
        </w:rPr>
      </w:pPr>
      <w:r w:rsidRPr="00E578F2">
        <w:rPr>
          <w:rFonts w:cs="Open Sans"/>
          <w:lang w:eastAsia="pt-BR"/>
        </w:rPr>
        <w:t>Esta tarefa deve ser criada quando há a necessidade do avanço automático das atividades de um processo. Quando o prazo de uma atividade chega ao fim, o sistema avança automaticamente para a próxima atividade. O prazo de cada atividade é definido dentro da respectiva atividade.</w:t>
      </w:r>
    </w:p>
    <w:p w:rsidR="00B904D8" w:rsidRPr="00E578F2" w:rsidRDefault="00B904D8" w:rsidP="00B904D8"/>
    <w:p w:rsidR="00B904D8" w:rsidRDefault="00B904D8" w:rsidP="00B904D8">
      <w:pPr>
        <w:rPr>
          <w:b/>
          <w:sz w:val="28"/>
        </w:rPr>
      </w:pPr>
    </w:p>
    <w:p w:rsidR="00B904D8" w:rsidRPr="00E578F2" w:rsidRDefault="00B904D8" w:rsidP="00B904D8">
      <w:pPr>
        <w:rPr>
          <w:b/>
          <w:sz w:val="28"/>
        </w:rPr>
      </w:pPr>
      <w:r w:rsidRPr="00E578F2">
        <w:rPr>
          <w:b/>
          <w:sz w:val="28"/>
        </w:rPr>
        <w:t>Indexação de Documentos</w:t>
      </w:r>
    </w:p>
    <w:p w:rsidR="00B904D8" w:rsidRPr="00E578F2" w:rsidRDefault="00B904D8" w:rsidP="00B904D8"/>
    <w:p w:rsidR="00B904D8" w:rsidRPr="00E578F2" w:rsidRDefault="00B904D8" w:rsidP="00B904D8">
      <w:pPr>
        <w:autoSpaceDE w:val="0"/>
        <w:autoSpaceDN w:val="0"/>
        <w:adjustRightInd w:val="0"/>
        <w:rPr>
          <w:rFonts w:cs="Open Sans"/>
          <w:lang w:eastAsia="pt-BR"/>
        </w:rPr>
      </w:pPr>
      <w:r w:rsidRPr="00E578F2">
        <w:rPr>
          <w:rFonts w:cs="Open Sans"/>
          <w:lang w:eastAsia="pt-BR"/>
        </w:rPr>
        <w:t>Esta tarefa deve ser criada para a inicialização da indexação dos documentos. Caso a indexação automática esteja desabilitada, é possível agendar a indexação de todos os documentos. Todos os documentos serão indexados novamente, até aqueles que já foram indexados em outro momento.</w:t>
      </w:r>
    </w:p>
    <w:p w:rsidR="00B904D8" w:rsidRPr="00E578F2" w:rsidRDefault="00B904D8" w:rsidP="00B904D8"/>
    <w:p w:rsidR="00B904D8" w:rsidRDefault="00B904D8" w:rsidP="00B904D8"/>
    <w:p w:rsidR="00B904D8" w:rsidRPr="00E578F2" w:rsidRDefault="00B904D8" w:rsidP="00B904D8">
      <w:pPr>
        <w:rPr>
          <w:b/>
          <w:sz w:val="28"/>
        </w:rPr>
      </w:pPr>
      <w:r w:rsidRPr="00E578F2">
        <w:rPr>
          <w:b/>
          <w:sz w:val="28"/>
        </w:rPr>
        <w:t>Recalcular Volumes</w:t>
      </w:r>
    </w:p>
    <w:p w:rsidR="00B904D8" w:rsidRPr="00E578F2" w:rsidRDefault="00B904D8" w:rsidP="00B904D8"/>
    <w:p w:rsidR="00B904D8" w:rsidRPr="00E578F2" w:rsidRDefault="00B904D8" w:rsidP="00B904D8">
      <w:pPr>
        <w:autoSpaceDE w:val="0"/>
        <w:autoSpaceDN w:val="0"/>
        <w:adjustRightInd w:val="0"/>
        <w:rPr>
          <w:rFonts w:cs="Open Sans"/>
          <w:lang w:eastAsia="pt-BR"/>
        </w:rPr>
      </w:pPr>
      <w:r w:rsidRPr="00E578F2">
        <w:rPr>
          <w:rFonts w:cs="Open Sans"/>
          <w:lang w:eastAsia="pt-BR"/>
        </w:rPr>
        <w:t xml:space="preserve">Esta tarefa deve ser criada para que seja iniciado o recálculo dos volumes cadastrados. </w:t>
      </w:r>
    </w:p>
    <w:p w:rsidR="00B904D8" w:rsidRPr="00E578F2" w:rsidRDefault="00B904D8" w:rsidP="00B904D8">
      <w:pPr>
        <w:autoSpaceDE w:val="0"/>
        <w:autoSpaceDN w:val="0"/>
        <w:adjustRightInd w:val="0"/>
        <w:rPr>
          <w:rFonts w:cs="Open Sans"/>
          <w:lang w:eastAsia="pt-BR"/>
        </w:rPr>
      </w:pPr>
      <w:r w:rsidRPr="00E578F2">
        <w:rPr>
          <w:rFonts w:cs="Open Sans"/>
          <w:lang w:eastAsia="pt-BR"/>
        </w:rPr>
        <w:br/>
        <w:t xml:space="preserve">Após a execução desta tarefa, será exibida a quantidade em </w:t>
      </w:r>
      <w:r w:rsidRPr="00E578F2">
        <w:rPr>
          <w:rFonts w:cs="Open Sans"/>
          <w:i/>
          <w:iCs/>
          <w:lang w:eastAsia="pt-BR"/>
        </w:rPr>
        <w:t>megabytes</w:t>
      </w:r>
      <w:r w:rsidRPr="00E578F2">
        <w:rPr>
          <w:rFonts w:cs="Open Sans"/>
          <w:lang w:eastAsia="pt-BR"/>
        </w:rPr>
        <w:t xml:space="preserve"> que cada volume utiliza.</w:t>
      </w:r>
    </w:p>
    <w:p w:rsidR="00B904D8" w:rsidRPr="00E578F2" w:rsidRDefault="00B904D8" w:rsidP="00B904D8"/>
    <w:p w:rsidR="00B904D8" w:rsidRPr="00E578F2" w:rsidRDefault="00B904D8" w:rsidP="00B904D8">
      <w:pPr>
        <w:rPr>
          <w:b/>
        </w:rPr>
      </w:pPr>
    </w:p>
    <w:p w:rsidR="00B904D8" w:rsidRPr="00E578F2" w:rsidRDefault="00B904D8" w:rsidP="00B904D8">
      <w:pPr>
        <w:rPr>
          <w:b/>
          <w:sz w:val="28"/>
        </w:rPr>
      </w:pPr>
      <w:r w:rsidRPr="00E578F2">
        <w:rPr>
          <w:b/>
          <w:sz w:val="28"/>
        </w:rPr>
        <w:t>Snapshot de Processo</w:t>
      </w:r>
    </w:p>
    <w:p w:rsidR="00B904D8" w:rsidRPr="00E578F2" w:rsidRDefault="00B904D8" w:rsidP="00B904D8"/>
    <w:p w:rsidR="00B904D8" w:rsidRDefault="00B904D8" w:rsidP="00B904D8">
      <w:pPr>
        <w:jc w:val="left"/>
        <w:rPr>
          <w:rFonts w:cs="Open Sans"/>
          <w:lang w:eastAsia="pt-BR"/>
        </w:rPr>
      </w:pPr>
      <w:r w:rsidRPr="00E578F2">
        <w:rPr>
          <w:rFonts w:cs="Open Sans"/>
          <w:lang w:eastAsia="pt-BR"/>
        </w:rPr>
        <w:t xml:space="preserve">Esta tarefa deve ser criada para que sejam gerados os gráficos na </w:t>
      </w:r>
      <w:r w:rsidRPr="00E578F2">
        <w:rPr>
          <w:rFonts w:cs="Open Sans"/>
          <w:b/>
          <w:bCs/>
          <w:lang w:eastAsia="pt-BR"/>
        </w:rPr>
        <w:t>Central de Análise</w:t>
      </w:r>
      <w:r w:rsidRPr="00E578F2">
        <w:rPr>
          <w:rFonts w:cs="Open Sans"/>
          <w:lang w:eastAsia="pt-BR"/>
        </w:rPr>
        <w:t>.</w:t>
      </w:r>
    </w:p>
    <w:p w:rsidR="00B904D8" w:rsidRDefault="00B904D8" w:rsidP="00B904D8">
      <w:pPr>
        <w:jc w:val="left"/>
        <w:rPr>
          <w:rFonts w:cs="Open Sans"/>
          <w:lang w:eastAsia="pt-BR"/>
        </w:rPr>
      </w:pPr>
    </w:p>
    <w:p w:rsidR="00D53CAD" w:rsidRDefault="00D53CAD" w:rsidP="00B904D8">
      <w:pPr>
        <w:jc w:val="left"/>
        <w:rPr>
          <w:rFonts w:cs="Open Sans"/>
          <w:lang w:eastAsia="pt-BR"/>
        </w:rPr>
      </w:pPr>
    </w:p>
    <w:p w:rsidR="00B904D8" w:rsidRPr="00505615" w:rsidRDefault="00B904D8" w:rsidP="00B904D8">
      <w:pPr>
        <w:autoSpaceDE w:val="0"/>
        <w:autoSpaceDN w:val="0"/>
        <w:adjustRightInd w:val="0"/>
        <w:rPr>
          <w:rFonts w:cs="Open Sans"/>
          <w:lang w:eastAsia="pt-BR"/>
        </w:rPr>
      </w:pPr>
      <w:r w:rsidRPr="00505615">
        <w:rPr>
          <w:rFonts w:cs="Open Sans"/>
          <w:lang w:eastAsia="pt-BR"/>
        </w:rPr>
        <w:t xml:space="preserve">Para cadastrar uma tarefa que deve ser executada diariamente, deve-se utilizar as configurações que estão na guia </w:t>
      </w:r>
      <w:r w:rsidRPr="00505615">
        <w:rPr>
          <w:rFonts w:cs="Open Sans"/>
          <w:b/>
          <w:bCs/>
          <w:lang w:eastAsia="pt-BR"/>
        </w:rPr>
        <w:t>Diário</w:t>
      </w:r>
      <w:r w:rsidRPr="00505615">
        <w:rPr>
          <w:rFonts w:cs="Open Sans"/>
          <w:lang w:eastAsia="pt-BR"/>
        </w:rPr>
        <w:t xml:space="preserve"> da seção </w:t>
      </w:r>
      <w:r w:rsidRPr="00505615">
        <w:rPr>
          <w:rFonts w:cs="Open Sans"/>
          <w:b/>
          <w:bCs/>
          <w:lang w:eastAsia="pt-BR"/>
        </w:rPr>
        <w:t>Frequência</w:t>
      </w:r>
      <w:r w:rsidRPr="00505615">
        <w:rPr>
          <w:rFonts w:cs="Open Sans"/>
          <w:lang w:eastAsia="pt-BR"/>
        </w:rPr>
        <w:t>.</w:t>
      </w:r>
    </w:p>
    <w:p w:rsidR="00B904D8" w:rsidRPr="00505615" w:rsidRDefault="00B904D8" w:rsidP="00B904D8">
      <w:pPr>
        <w:autoSpaceDE w:val="0"/>
        <w:autoSpaceDN w:val="0"/>
        <w:adjustRightInd w:val="0"/>
        <w:rPr>
          <w:rFonts w:cs="Open Sans"/>
          <w:lang w:eastAsia="pt-BR"/>
        </w:rPr>
      </w:pPr>
    </w:p>
    <w:p w:rsidR="00B904D8" w:rsidRPr="00505615" w:rsidRDefault="00B904D8" w:rsidP="00B904D8">
      <w:pPr>
        <w:autoSpaceDE w:val="0"/>
        <w:autoSpaceDN w:val="0"/>
        <w:adjustRightInd w:val="0"/>
        <w:rPr>
          <w:rFonts w:cs="Open Sans"/>
          <w:lang w:eastAsia="pt-BR"/>
        </w:rPr>
      </w:pPr>
      <w:r w:rsidRPr="00505615">
        <w:rPr>
          <w:rFonts w:cs="Open Sans"/>
          <w:lang w:eastAsia="pt-BR"/>
        </w:rPr>
        <w:t>Existem 4 opções para cadastrar a frequência.</w:t>
      </w:r>
    </w:p>
    <w:p w:rsidR="00B904D8" w:rsidRDefault="00B904D8" w:rsidP="00B904D8">
      <w:pPr>
        <w:autoSpaceDE w:val="0"/>
        <w:autoSpaceDN w:val="0"/>
        <w:adjustRightInd w:val="0"/>
        <w:rPr>
          <w:rFonts w:cs="Open Sans"/>
          <w:lang w:eastAsia="pt-BR"/>
        </w:rPr>
      </w:pPr>
    </w:p>
    <w:p w:rsidR="00B904D8" w:rsidRDefault="00B904D8" w:rsidP="00B904D8">
      <w:pPr>
        <w:autoSpaceDE w:val="0"/>
        <w:autoSpaceDN w:val="0"/>
        <w:adjustRightInd w:val="0"/>
        <w:jc w:val="center"/>
        <w:rPr>
          <w:rFonts w:cs="Open Sans"/>
          <w:lang w:eastAsia="pt-BR"/>
        </w:rPr>
      </w:pPr>
      <w:r w:rsidRPr="006961CE">
        <w:rPr>
          <w:rFonts w:cs="Open Sans"/>
          <w:noProof/>
          <w:lang w:eastAsia="pt-BR"/>
        </w:rPr>
        <w:lastRenderedPageBreak/>
        <w:drawing>
          <wp:inline distT="0" distB="0" distL="0" distR="0">
            <wp:extent cx="4674774" cy="2520000"/>
            <wp:effectExtent l="19050" t="0" r="0" b="0"/>
            <wp:docPr id="55" name="Imagem 45" descr="C:\Users\rafael.silverio\Desktop\LMS - Fluig Revisão\2_Administracao_e_Instalacao\1_Administrador_Geral\Producao\07_17_agen_tars_dia\web\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afael.silverio\Desktop\LMS - Fluig Revisão\2_Administracao_e_Instalacao\1_Administrador_Geral\Producao\07_17_agen_tars_dia\web\engage_content\image0.jpg"/>
                    <pic:cNvPicPr>
                      <a:picLocks noChangeAspect="1" noChangeArrowheads="1"/>
                    </pic:cNvPicPr>
                  </pic:nvPicPr>
                  <pic:blipFill>
                    <a:blip r:embed="rId40" cstate="print"/>
                    <a:srcRect/>
                    <a:stretch>
                      <a:fillRect/>
                    </a:stretch>
                  </pic:blipFill>
                  <pic:spPr bwMode="auto">
                    <a:xfrm>
                      <a:off x="0" y="0"/>
                      <a:ext cx="4674774" cy="2520000"/>
                    </a:xfrm>
                    <a:prstGeom prst="rect">
                      <a:avLst/>
                    </a:prstGeom>
                    <a:noFill/>
                    <a:ln w="9525">
                      <a:noFill/>
                      <a:miter lim="800000"/>
                      <a:headEnd/>
                      <a:tailEnd/>
                    </a:ln>
                  </pic:spPr>
                </pic:pic>
              </a:graphicData>
            </a:graphic>
          </wp:inline>
        </w:drawing>
      </w:r>
    </w:p>
    <w:p w:rsidR="00B904D8" w:rsidRPr="00505615" w:rsidRDefault="00B904D8" w:rsidP="00B904D8">
      <w:pPr>
        <w:autoSpaceDE w:val="0"/>
        <w:autoSpaceDN w:val="0"/>
        <w:adjustRightInd w:val="0"/>
        <w:rPr>
          <w:rFonts w:cs="Open Sans"/>
          <w:lang w:eastAsia="pt-BR"/>
        </w:rPr>
      </w:pPr>
    </w:p>
    <w:p w:rsidR="00B904D8" w:rsidRPr="00505615" w:rsidRDefault="00B904D8" w:rsidP="00B904D8">
      <w:pPr>
        <w:autoSpaceDE w:val="0"/>
        <w:autoSpaceDN w:val="0"/>
        <w:adjustRightInd w:val="0"/>
        <w:rPr>
          <w:rFonts w:cs="Open Sans"/>
          <w:lang w:eastAsia="pt-BR"/>
        </w:rPr>
      </w:pPr>
      <w:r w:rsidRPr="00505615">
        <w:rPr>
          <w:rFonts w:cs="Open Sans"/>
          <w:lang w:eastAsia="pt-BR"/>
        </w:rPr>
        <w:t>A seguir, verifi</w:t>
      </w:r>
      <w:r>
        <w:rPr>
          <w:rFonts w:cs="Open Sans"/>
          <w:lang w:eastAsia="pt-BR"/>
        </w:rPr>
        <w:t>que</w:t>
      </w:r>
      <w:r w:rsidRPr="00505615">
        <w:rPr>
          <w:rFonts w:cs="Open Sans"/>
          <w:lang w:eastAsia="pt-BR"/>
        </w:rPr>
        <w:t xml:space="preserve"> as configurações de frequência diária.</w:t>
      </w:r>
    </w:p>
    <w:p w:rsidR="00B904D8" w:rsidRPr="00505615" w:rsidRDefault="00B904D8" w:rsidP="00B904D8"/>
    <w:p w:rsidR="00B904D8" w:rsidRDefault="00B904D8" w:rsidP="00B904D8"/>
    <w:p w:rsidR="00B904D8" w:rsidRPr="00505615" w:rsidRDefault="00B904D8" w:rsidP="00B904D8">
      <w:pPr>
        <w:rPr>
          <w:b/>
          <w:sz w:val="28"/>
        </w:rPr>
      </w:pPr>
      <w:r w:rsidRPr="00505615">
        <w:rPr>
          <w:b/>
          <w:sz w:val="28"/>
        </w:rPr>
        <w:t>A cada minuto(s)</w:t>
      </w:r>
    </w:p>
    <w:p w:rsidR="00B904D8" w:rsidRPr="00505615" w:rsidRDefault="00B904D8" w:rsidP="00B904D8"/>
    <w:p w:rsidR="00B904D8" w:rsidRPr="00505615" w:rsidRDefault="00B904D8" w:rsidP="00B904D8">
      <w:pPr>
        <w:autoSpaceDE w:val="0"/>
        <w:autoSpaceDN w:val="0"/>
        <w:adjustRightInd w:val="0"/>
        <w:rPr>
          <w:rFonts w:cs="Open Sans"/>
          <w:lang w:eastAsia="pt-BR"/>
        </w:rPr>
      </w:pPr>
      <w:r w:rsidRPr="00505615">
        <w:rPr>
          <w:rFonts w:cs="Open Sans"/>
          <w:lang w:eastAsia="pt-BR"/>
        </w:rPr>
        <w:t>Informe em minutos o intervalo em que a tarefa será executada. O intervalo mínimo é de 1 minuto e o máximo é de 30 minutos.</w:t>
      </w:r>
    </w:p>
    <w:p w:rsidR="00B904D8" w:rsidRPr="00505615" w:rsidRDefault="00B904D8" w:rsidP="00B904D8">
      <w:pPr>
        <w:autoSpaceDE w:val="0"/>
        <w:autoSpaceDN w:val="0"/>
        <w:adjustRightInd w:val="0"/>
        <w:rPr>
          <w:rFonts w:cs="Open Sans"/>
          <w:lang w:eastAsia="pt-BR"/>
        </w:rPr>
      </w:pPr>
    </w:p>
    <w:p w:rsidR="00B904D8" w:rsidRDefault="00B904D8" w:rsidP="00B904D8">
      <w:pPr>
        <w:tabs>
          <w:tab w:val="left" w:pos="1965"/>
        </w:tabs>
      </w:pPr>
      <w:r>
        <w:tab/>
      </w:r>
    </w:p>
    <w:p w:rsidR="00B904D8" w:rsidRPr="00505615" w:rsidRDefault="00B904D8" w:rsidP="00B904D8">
      <w:pPr>
        <w:rPr>
          <w:b/>
          <w:sz w:val="28"/>
        </w:rPr>
      </w:pPr>
      <w:r w:rsidRPr="00505615">
        <w:rPr>
          <w:b/>
          <w:sz w:val="28"/>
        </w:rPr>
        <w:t>A cada hora(s)</w:t>
      </w:r>
    </w:p>
    <w:p w:rsidR="00B904D8" w:rsidRPr="00505615" w:rsidRDefault="00B904D8" w:rsidP="00B904D8"/>
    <w:p w:rsidR="00B904D8" w:rsidRPr="00505615" w:rsidRDefault="00B904D8" w:rsidP="00B904D8">
      <w:pPr>
        <w:autoSpaceDE w:val="0"/>
        <w:autoSpaceDN w:val="0"/>
        <w:adjustRightInd w:val="0"/>
        <w:rPr>
          <w:rFonts w:cs="Open Sans"/>
          <w:lang w:eastAsia="pt-BR"/>
        </w:rPr>
      </w:pPr>
      <w:r w:rsidRPr="00505615">
        <w:rPr>
          <w:rFonts w:cs="Open Sans"/>
          <w:lang w:eastAsia="pt-BR"/>
        </w:rPr>
        <w:t>Informe em horas o intervalo em que a tarefa será executada.</w:t>
      </w:r>
    </w:p>
    <w:p w:rsidR="00B904D8" w:rsidRDefault="00B904D8" w:rsidP="00B904D8">
      <w:pPr>
        <w:autoSpaceDE w:val="0"/>
        <w:autoSpaceDN w:val="0"/>
        <w:adjustRightInd w:val="0"/>
        <w:rPr>
          <w:rFonts w:cs="Open Sans"/>
          <w:lang w:eastAsia="pt-BR"/>
        </w:rPr>
      </w:pPr>
    </w:p>
    <w:p w:rsidR="00B904D8" w:rsidRPr="00505615" w:rsidRDefault="00B904D8" w:rsidP="00B904D8">
      <w:pPr>
        <w:autoSpaceDE w:val="0"/>
        <w:autoSpaceDN w:val="0"/>
        <w:adjustRightInd w:val="0"/>
        <w:rPr>
          <w:rFonts w:cs="Open Sans"/>
          <w:lang w:eastAsia="pt-BR"/>
        </w:rPr>
      </w:pPr>
    </w:p>
    <w:p w:rsidR="00B904D8" w:rsidRPr="00505615" w:rsidRDefault="00B904D8" w:rsidP="00B904D8">
      <w:pPr>
        <w:rPr>
          <w:b/>
          <w:sz w:val="28"/>
        </w:rPr>
      </w:pPr>
      <w:r w:rsidRPr="00505615">
        <w:rPr>
          <w:b/>
          <w:sz w:val="28"/>
        </w:rPr>
        <w:t>A cada dia(s)</w:t>
      </w:r>
    </w:p>
    <w:p w:rsidR="00B904D8" w:rsidRPr="00505615" w:rsidRDefault="00B904D8" w:rsidP="00B904D8"/>
    <w:p w:rsidR="00B904D8" w:rsidRPr="00505615" w:rsidRDefault="00B904D8" w:rsidP="00B904D8">
      <w:pPr>
        <w:autoSpaceDE w:val="0"/>
        <w:autoSpaceDN w:val="0"/>
        <w:adjustRightInd w:val="0"/>
        <w:rPr>
          <w:rFonts w:cs="Open Sans"/>
          <w:lang w:eastAsia="pt-BR"/>
        </w:rPr>
      </w:pPr>
      <w:r w:rsidRPr="00505615">
        <w:rPr>
          <w:rFonts w:cs="Open Sans"/>
          <w:lang w:eastAsia="pt-BR"/>
        </w:rPr>
        <w:t>Informe em dias o intervalo em que a tarefa será executada.</w:t>
      </w:r>
    </w:p>
    <w:p w:rsidR="00B904D8" w:rsidRPr="00505615" w:rsidRDefault="00B904D8" w:rsidP="00B904D8"/>
    <w:p w:rsidR="00B904D8" w:rsidRDefault="00B904D8" w:rsidP="00B904D8"/>
    <w:p w:rsidR="00B904D8" w:rsidRPr="00505615" w:rsidRDefault="00B904D8" w:rsidP="00B904D8">
      <w:pPr>
        <w:rPr>
          <w:b/>
          <w:sz w:val="28"/>
        </w:rPr>
      </w:pPr>
      <w:r w:rsidRPr="00505615">
        <w:rPr>
          <w:b/>
          <w:sz w:val="28"/>
        </w:rPr>
        <w:t>Todos os dias da semana</w:t>
      </w:r>
    </w:p>
    <w:p w:rsidR="00B904D8" w:rsidRPr="00505615" w:rsidRDefault="00B904D8" w:rsidP="00B904D8"/>
    <w:p w:rsidR="00B904D8" w:rsidRPr="00505615" w:rsidRDefault="00B904D8" w:rsidP="00B904D8">
      <w:pPr>
        <w:autoSpaceDE w:val="0"/>
        <w:autoSpaceDN w:val="0"/>
        <w:adjustRightInd w:val="0"/>
        <w:rPr>
          <w:rFonts w:cs="Open Sans"/>
          <w:lang w:eastAsia="pt-BR"/>
        </w:rPr>
      </w:pPr>
      <w:r w:rsidRPr="00505615">
        <w:rPr>
          <w:rFonts w:cs="Open Sans"/>
          <w:lang w:eastAsia="pt-BR"/>
        </w:rPr>
        <w:t xml:space="preserve">Nesta opção a tarefa será executada todos os dias da semana no horário padrão informado. </w:t>
      </w:r>
    </w:p>
    <w:p w:rsidR="00B904D8" w:rsidRPr="00505615" w:rsidRDefault="00B904D8" w:rsidP="00B904D8">
      <w:pPr>
        <w:autoSpaceDE w:val="0"/>
        <w:autoSpaceDN w:val="0"/>
        <w:adjustRightInd w:val="0"/>
        <w:rPr>
          <w:rFonts w:cs="Open Sans"/>
          <w:lang w:eastAsia="pt-BR"/>
        </w:rPr>
      </w:pPr>
    </w:p>
    <w:p w:rsidR="00B904D8" w:rsidRPr="00505615" w:rsidRDefault="00B904D8" w:rsidP="00B904D8">
      <w:pPr>
        <w:autoSpaceDE w:val="0"/>
        <w:autoSpaceDN w:val="0"/>
        <w:adjustRightInd w:val="0"/>
        <w:rPr>
          <w:rFonts w:cs="Open Sans"/>
          <w:lang w:eastAsia="pt-BR"/>
        </w:rPr>
      </w:pPr>
      <w:r w:rsidRPr="00505615">
        <w:rPr>
          <w:rFonts w:cs="Open Sans"/>
          <w:b/>
          <w:bCs/>
          <w:lang w:eastAsia="pt-BR"/>
        </w:rPr>
        <w:t>Observação:</w:t>
      </w:r>
      <w:r w:rsidRPr="00505615">
        <w:rPr>
          <w:rFonts w:cs="Open Sans"/>
          <w:lang w:eastAsia="pt-BR"/>
        </w:rPr>
        <w:t xml:space="preserve"> o cálculo da frequência é baseado no horário padrão informado. Informando 00:00 será calculada a próxima frequência válida após a hora atual.</w:t>
      </w:r>
    </w:p>
    <w:p w:rsidR="00B904D8" w:rsidRDefault="00B904D8" w:rsidP="00B904D8">
      <w:pPr>
        <w:jc w:val="left"/>
        <w:rPr>
          <w:rFonts w:cs="Open Sans"/>
          <w:lang w:eastAsia="pt-BR"/>
        </w:rPr>
      </w:pPr>
    </w:p>
    <w:p w:rsidR="00B904D8" w:rsidRPr="0027649A" w:rsidRDefault="00B904D8" w:rsidP="00B904D8">
      <w:pPr>
        <w:autoSpaceDE w:val="0"/>
        <w:autoSpaceDN w:val="0"/>
        <w:adjustRightInd w:val="0"/>
        <w:rPr>
          <w:rFonts w:cs="Open Sans"/>
          <w:lang w:eastAsia="pt-BR"/>
        </w:rPr>
      </w:pPr>
      <w:r w:rsidRPr="0027649A">
        <w:rPr>
          <w:rFonts w:cs="Open Sans"/>
          <w:lang w:eastAsia="pt-BR"/>
        </w:rPr>
        <w:lastRenderedPageBreak/>
        <w:t xml:space="preserve">Para cadastrar uma tarefa que deve ser executada mensalmente, deve-se utilizar as configurações que estão na guia </w:t>
      </w:r>
      <w:r w:rsidRPr="0027649A">
        <w:rPr>
          <w:rFonts w:cs="Open Sans"/>
          <w:b/>
          <w:bCs/>
          <w:lang w:eastAsia="pt-BR"/>
        </w:rPr>
        <w:t>Mensal</w:t>
      </w:r>
      <w:r w:rsidRPr="0027649A">
        <w:rPr>
          <w:rFonts w:cs="Open Sans"/>
          <w:lang w:eastAsia="pt-BR"/>
        </w:rPr>
        <w:t xml:space="preserve"> da seção </w:t>
      </w:r>
      <w:r w:rsidRPr="0027649A">
        <w:rPr>
          <w:rFonts w:cs="Open Sans"/>
          <w:b/>
          <w:bCs/>
          <w:lang w:eastAsia="pt-BR"/>
        </w:rPr>
        <w:t>Frequência</w:t>
      </w:r>
      <w:r w:rsidRPr="0027649A">
        <w:rPr>
          <w:rFonts w:cs="Open Sans"/>
          <w:lang w:eastAsia="pt-BR"/>
        </w:rPr>
        <w:t>.</w:t>
      </w:r>
    </w:p>
    <w:p w:rsidR="00B904D8" w:rsidRDefault="00B904D8" w:rsidP="00B904D8">
      <w:pPr>
        <w:autoSpaceDE w:val="0"/>
        <w:autoSpaceDN w:val="0"/>
        <w:adjustRightInd w:val="0"/>
        <w:rPr>
          <w:rFonts w:cs="Open Sans"/>
          <w:lang w:eastAsia="pt-BR"/>
        </w:rPr>
      </w:pPr>
    </w:p>
    <w:p w:rsidR="00B904D8" w:rsidRDefault="00B904D8" w:rsidP="00B904D8">
      <w:pPr>
        <w:autoSpaceDE w:val="0"/>
        <w:autoSpaceDN w:val="0"/>
        <w:adjustRightInd w:val="0"/>
        <w:jc w:val="center"/>
        <w:rPr>
          <w:rFonts w:cs="Open Sans"/>
          <w:lang w:eastAsia="pt-BR"/>
        </w:rPr>
      </w:pPr>
      <w:r>
        <w:rPr>
          <w:noProof/>
          <w:lang w:eastAsia="pt-BR"/>
        </w:rPr>
        <w:drawing>
          <wp:inline distT="0" distB="0" distL="0" distR="0">
            <wp:extent cx="4905375" cy="2028825"/>
            <wp:effectExtent l="19050" t="0" r="9525" b="0"/>
            <wp:docPr id="56" name="Imagem 24" descr="C:\Users\rafael.silverio\Desktop\LMS - Fluig Revisão\2_Administracao_e_Instalacao\1_Administrador_Geral\Producao\08_18_agen_tars_mes\web\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fael.silverio\Desktop\LMS - Fluig Revisão\2_Administracao_e_Instalacao\1_Administrador_Geral\Producao\08_18_agen_tars_mes\web\engage_content\image0.jpg"/>
                    <pic:cNvPicPr>
                      <a:picLocks noChangeAspect="1" noChangeArrowheads="1"/>
                    </pic:cNvPicPr>
                  </pic:nvPicPr>
                  <pic:blipFill>
                    <a:blip r:embed="rId41" cstate="print"/>
                    <a:srcRect/>
                    <a:stretch>
                      <a:fillRect/>
                    </a:stretch>
                  </pic:blipFill>
                  <pic:spPr bwMode="auto">
                    <a:xfrm>
                      <a:off x="0" y="0"/>
                      <a:ext cx="4905375" cy="2028825"/>
                    </a:xfrm>
                    <a:prstGeom prst="rect">
                      <a:avLst/>
                    </a:prstGeom>
                    <a:noFill/>
                    <a:ln w="9525">
                      <a:noFill/>
                      <a:miter lim="800000"/>
                      <a:headEnd/>
                      <a:tailEnd/>
                    </a:ln>
                  </pic:spPr>
                </pic:pic>
              </a:graphicData>
            </a:graphic>
          </wp:inline>
        </w:drawing>
      </w:r>
    </w:p>
    <w:p w:rsidR="00B904D8" w:rsidRPr="0027649A" w:rsidRDefault="00B904D8" w:rsidP="00B904D8">
      <w:pPr>
        <w:autoSpaceDE w:val="0"/>
        <w:autoSpaceDN w:val="0"/>
        <w:adjustRightInd w:val="0"/>
        <w:rPr>
          <w:rFonts w:cs="Open Sans"/>
          <w:lang w:eastAsia="pt-BR"/>
        </w:rPr>
      </w:pPr>
    </w:p>
    <w:p w:rsidR="00B904D8" w:rsidRPr="0027649A" w:rsidRDefault="00B904D8" w:rsidP="00B904D8">
      <w:pPr>
        <w:autoSpaceDE w:val="0"/>
        <w:autoSpaceDN w:val="0"/>
        <w:adjustRightInd w:val="0"/>
        <w:rPr>
          <w:rFonts w:cs="Articulate"/>
          <w:lang w:eastAsia="pt-BR"/>
        </w:rPr>
      </w:pPr>
      <w:r w:rsidRPr="0027649A">
        <w:rPr>
          <w:rFonts w:cs="Open Sans"/>
          <w:lang w:eastAsia="pt-BR"/>
        </w:rPr>
        <w:t>A seguir, veja as configuraçõe</w:t>
      </w:r>
      <w:r>
        <w:rPr>
          <w:rFonts w:cs="Open Sans"/>
          <w:lang w:eastAsia="pt-BR"/>
        </w:rPr>
        <w:t xml:space="preserve">s </w:t>
      </w:r>
      <w:r w:rsidRPr="0027649A">
        <w:rPr>
          <w:rFonts w:cs="Open Sans"/>
          <w:lang w:eastAsia="pt-BR"/>
        </w:rPr>
        <w:t>de frequência mensal.</w:t>
      </w:r>
    </w:p>
    <w:p w:rsidR="00B904D8" w:rsidRPr="0027649A" w:rsidRDefault="00B904D8" w:rsidP="00B904D8"/>
    <w:p w:rsidR="00B904D8" w:rsidRDefault="00B904D8" w:rsidP="00B904D8"/>
    <w:p w:rsidR="00B904D8" w:rsidRPr="0027649A" w:rsidRDefault="00B904D8" w:rsidP="00B904D8">
      <w:pPr>
        <w:rPr>
          <w:b/>
          <w:sz w:val="28"/>
        </w:rPr>
      </w:pPr>
      <w:r w:rsidRPr="0027649A">
        <w:rPr>
          <w:b/>
          <w:sz w:val="28"/>
        </w:rPr>
        <w:t>Dia (dia do mês) de cada mês</w:t>
      </w:r>
    </w:p>
    <w:p w:rsidR="00B904D8" w:rsidRPr="0027649A" w:rsidRDefault="00B904D8" w:rsidP="00B904D8"/>
    <w:p w:rsidR="00B904D8" w:rsidRPr="0027649A" w:rsidRDefault="00B904D8" w:rsidP="00B904D8">
      <w:pPr>
        <w:autoSpaceDE w:val="0"/>
        <w:autoSpaceDN w:val="0"/>
        <w:adjustRightInd w:val="0"/>
        <w:rPr>
          <w:rFonts w:cs="Open Sans"/>
          <w:lang w:eastAsia="pt-BR"/>
        </w:rPr>
      </w:pPr>
      <w:r w:rsidRPr="0027649A">
        <w:rPr>
          <w:rFonts w:cs="Open Sans"/>
          <w:lang w:eastAsia="pt-BR"/>
        </w:rPr>
        <w:t>Informe o dia do mês em que esta tarefa será executada.</w:t>
      </w:r>
    </w:p>
    <w:p w:rsidR="00B904D8" w:rsidRPr="0027649A" w:rsidRDefault="00B904D8" w:rsidP="00B904D8">
      <w:pPr>
        <w:autoSpaceDE w:val="0"/>
        <w:autoSpaceDN w:val="0"/>
        <w:adjustRightInd w:val="0"/>
        <w:rPr>
          <w:rFonts w:cs="Articulate"/>
          <w:lang w:eastAsia="pt-BR"/>
        </w:rPr>
      </w:pPr>
    </w:p>
    <w:p w:rsidR="00B904D8" w:rsidRPr="0027649A" w:rsidRDefault="00B904D8" w:rsidP="00B904D8"/>
    <w:p w:rsidR="00B904D8" w:rsidRPr="0027649A" w:rsidRDefault="00B904D8" w:rsidP="00B904D8">
      <w:pPr>
        <w:rPr>
          <w:b/>
          <w:sz w:val="28"/>
        </w:rPr>
      </w:pPr>
      <w:r w:rsidRPr="0027649A">
        <w:rPr>
          <w:b/>
          <w:sz w:val="28"/>
        </w:rPr>
        <w:t>No (semana) (dia da semana) de cada mês</w:t>
      </w:r>
    </w:p>
    <w:p w:rsidR="00B904D8" w:rsidRPr="0027649A" w:rsidRDefault="00B904D8" w:rsidP="00B904D8"/>
    <w:p w:rsidR="00B904D8" w:rsidRPr="0027649A" w:rsidRDefault="00B904D8" w:rsidP="00B904D8">
      <w:pPr>
        <w:autoSpaceDE w:val="0"/>
        <w:autoSpaceDN w:val="0"/>
        <w:adjustRightInd w:val="0"/>
        <w:rPr>
          <w:rFonts w:cs="Open Sans"/>
          <w:lang w:eastAsia="pt-BR"/>
        </w:rPr>
      </w:pPr>
      <w:r w:rsidRPr="0027649A">
        <w:rPr>
          <w:rFonts w:cs="Open Sans"/>
          <w:lang w:eastAsia="pt-BR"/>
        </w:rPr>
        <w:t>Informe em qual semana e o dia da semana que esta tarefa será executada.</w:t>
      </w:r>
    </w:p>
    <w:p w:rsidR="00B904D8" w:rsidRDefault="00B904D8" w:rsidP="00B904D8">
      <w:pPr>
        <w:jc w:val="left"/>
      </w:pPr>
    </w:p>
    <w:p w:rsidR="00B904D8" w:rsidRDefault="00B904D8" w:rsidP="00B904D8">
      <w:pPr>
        <w:jc w:val="left"/>
      </w:pPr>
    </w:p>
    <w:p w:rsidR="002E2338" w:rsidRDefault="00250D7D" w:rsidP="00DA5062">
      <w:pPr>
        <w:pStyle w:val="Ttulo1"/>
        <w:numPr>
          <w:ilvl w:val="2"/>
          <w:numId w:val="5"/>
        </w:numPr>
        <w:ind w:left="567" w:hanging="567"/>
      </w:pPr>
      <w:bookmarkStart w:id="11" w:name="_Toc401736982"/>
      <w:r>
        <w:t>Substituto</w:t>
      </w:r>
      <w:bookmarkEnd w:id="11"/>
    </w:p>
    <w:p w:rsidR="002E2338" w:rsidRDefault="002E2338" w:rsidP="009425EF"/>
    <w:p w:rsidR="00546F2B" w:rsidRPr="00546F2B" w:rsidRDefault="00546F2B" w:rsidP="00546F2B">
      <w:r w:rsidRPr="00546F2B">
        <w:t xml:space="preserve">O cadastro de substitutos possibilita que, por determinado período, um usuário possa realizar as tarefas </w:t>
      </w:r>
      <w:r w:rsidRPr="00546F2B">
        <w:rPr>
          <w:i/>
          <w:iCs/>
        </w:rPr>
        <w:t>workflow</w:t>
      </w:r>
      <w:r w:rsidRPr="00546F2B">
        <w:t xml:space="preserve"> e as aprovações de documentos de outro usuário, sendo possível definir também se a substituição será válida para todos os processos ou somente para processos específicos.</w:t>
      </w:r>
    </w:p>
    <w:p w:rsidR="00DA5062" w:rsidRDefault="00DA5062" w:rsidP="00DA5062">
      <w:pPr>
        <w:jc w:val="center"/>
      </w:pPr>
      <w:r w:rsidRPr="00DA5062">
        <w:rPr>
          <w:noProof/>
          <w:lang w:eastAsia="pt-BR"/>
        </w:rPr>
        <w:drawing>
          <wp:inline distT="0" distB="0" distL="0" distR="0">
            <wp:extent cx="2717800" cy="858253"/>
            <wp:effectExtent l="19050" t="0" r="6350" b="0"/>
            <wp:docPr id="57" name="Imagem 20"/>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71613" t="33739" r="10441" b="44639"/>
                    <a:stretch/>
                  </pic:blipFill>
                  <pic:spPr bwMode="auto">
                    <a:xfrm>
                      <a:off x="0" y="0"/>
                      <a:ext cx="2717800" cy="85825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904D8" w:rsidRPr="00B904D8" w:rsidRDefault="00B904D8" w:rsidP="00B904D8">
      <w:r w:rsidRPr="00B904D8">
        <w:t>É permitido cadastrar vários substitutos para um mesmo usuário origem, inclusive no mesmo período.</w:t>
      </w:r>
    </w:p>
    <w:p w:rsidR="00B904D8" w:rsidRDefault="00B904D8" w:rsidP="00B904D8"/>
    <w:p w:rsidR="00B904D8" w:rsidRPr="00B904D8" w:rsidRDefault="00B904D8" w:rsidP="00B904D8">
      <w:r w:rsidRPr="00B904D8">
        <w:lastRenderedPageBreak/>
        <w:t>A combinação de usuário origem e usuário substituto é única, logo somente será possível realizá-la uma vez.</w:t>
      </w:r>
    </w:p>
    <w:p w:rsidR="00B904D8" w:rsidRPr="00B904D8" w:rsidRDefault="00B904D8" w:rsidP="00B904D8">
      <w:r w:rsidRPr="00B904D8">
        <w:t>Exemplo: João sairá de férias e, dessa forma, Anderson, Fábio e Marcelo foram delegados a substituir João pelo período de 30 dias.</w:t>
      </w:r>
    </w:p>
    <w:p w:rsidR="00B904D8" w:rsidRPr="00B904D8" w:rsidRDefault="00B904D8" w:rsidP="00B904D8">
      <w:r w:rsidRPr="00B904D8">
        <w:t xml:space="preserve">O administrador do sistema irá cadastrar os três usuários como substitutos de João pelo período de 30 dias em que João ficará ausente. </w:t>
      </w:r>
    </w:p>
    <w:p w:rsidR="0021226A" w:rsidRDefault="0021226A" w:rsidP="009425EF"/>
    <w:p w:rsidR="00DA5062" w:rsidRPr="00DA5062" w:rsidRDefault="00DA5062" w:rsidP="00DA5062">
      <w:r w:rsidRPr="00DA5062">
        <w:t xml:space="preserve">Para gerenciar um substituto no </w:t>
      </w:r>
      <w:r w:rsidRPr="00DA5062">
        <w:rPr>
          <w:b/>
          <w:bCs/>
        </w:rPr>
        <w:t>Fluig</w:t>
      </w:r>
      <w:r w:rsidRPr="00DA5062">
        <w:t xml:space="preserve">, clique em </w:t>
      </w:r>
      <w:r w:rsidRPr="00DA5062">
        <w:rPr>
          <w:b/>
          <w:bCs/>
        </w:rPr>
        <w:t>Substituto</w:t>
      </w:r>
      <w:r w:rsidRPr="00DA5062">
        <w:t xml:space="preserve"> na guia </w:t>
      </w:r>
      <w:r w:rsidRPr="00DA5062">
        <w:rPr>
          <w:b/>
          <w:bCs/>
        </w:rPr>
        <w:t>Gerais</w:t>
      </w:r>
      <w:r w:rsidRPr="00DA5062">
        <w:t xml:space="preserve"> do </w:t>
      </w:r>
      <w:r w:rsidRPr="00DA5062">
        <w:rPr>
          <w:b/>
          <w:bCs/>
        </w:rPr>
        <w:t xml:space="preserve">Painel de Controle. </w:t>
      </w:r>
    </w:p>
    <w:p w:rsidR="00DA5062" w:rsidRDefault="00DA5062" w:rsidP="009425EF"/>
    <w:p w:rsidR="00DA5062" w:rsidRDefault="0069627C" w:rsidP="0069627C">
      <w:r>
        <w:rPr>
          <w:noProof/>
          <w:lang w:eastAsia="pt-BR"/>
        </w:rPr>
        <w:drawing>
          <wp:inline distT="0" distB="0" distL="0" distR="0" wp14:anchorId="36CDCEF3" wp14:editId="10890BBC">
            <wp:extent cx="5274310" cy="11423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42365"/>
                    </a:xfrm>
                    <a:prstGeom prst="rect">
                      <a:avLst/>
                    </a:prstGeom>
                  </pic:spPr>
                </pic:pic>
              </a:graphicData>
            </a:graphic>
          </wp:inline>
        </w:drawing>
      </w:r>
    </w:p>
    <w:p w:rsidR="00DA5062" w:rsidRDefault="00DA5062" w:rsidP="009425EF"/>
    <w:p w:rsidR="0069627C" w:rsidRPr="0069627C" w:rsidRDefault="0069627C" w:rsidP="0069627C">
      <w:r w:rsidRPr="0069627C">
        <w:t>Para cadastrar um novo substituto, é necessário informar: o nome do substituído, o nome do substituto, o período que ocorrerá a substituição e definir para quais processos a substituição será válida.</w:t>
      </w:r>
    </w:p>
    <w:p w:rsidR="00DA5062" w:rsidRDefault="00DA5062" w:rsidP="009425EF"/>
    <w:p w:rsidR="00DA5062" w:rsidRDefault="00DA5062" w:rsidP="00DA5062">
      <w:pPr>
        <w:jc w:val="center"/>
      </w:pPr>
      <w:r w:rsidRPr="00DA5062">
        <w:rPr>
          <w:noProof/>
          <w:lang w:eastAsia="pt-BR"/>
        </w:rPr>
        <w:drawing>
          <wp:inline distT="0" distB="0" distL="0" distR="0">
            <wp:extent cx="2644338" cy="2880000"/>
            <wp:effectExtent l="19050" t="0" r="3612" b="0"/>
            <wp:docPr id="5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pic:nvPicPr>
                  <pic:blipFill>
                    <a:blip r:embed="rId44"/>
                    <a:stretch>
                      <a:fillRect/>
                    </a:stretch>
                  </pic:blipFill>
                  <pic:spPr>
                    <a:xfrm>
                      <a:off x="0" y="0"/>
                      <a:ext cx="2644338" cy="2880000"/>
                    </a:xfrm>
                    <a:prstGeom prst="rect">
                      <a:avLst/>
                    </a:prstGeom>
                  </pic:spPr>
                </pic:pic>
              </a:graphicData>
            </a:graphic>
          </wp:inline>
        </w:drawing>
      </w:r>
    </w:p>
    <w:p w:rsidR="0069627C" w:rsidRDefault="0069627C" w:rsidP="009425EF">
      <w:pPr>
        <w:jc w:val="left"/>
      </w:pPr>
    </w:p>
    <w:p w:rsidR="0069627C" w:rsidRDefault="0069627C" w:rsidP="0069627C">
      <w:r w:rsidRPr="0069627C">
        <w:t xml:space="preserve">A definição dos processos para os quais a substituição será válida é feita por meio da opção </w:t>
      </w:r>
      <w:r w:rsidRPr="0069627C">
        <w:rPr>
          <w:b/>
          <w:bCs/>
        </w:rPr>
        <w:t>Configurar</w:t>
      </w:r>
      <w:r w:rsidRPr="0069627C">
        <w:t>. Quando clicada apresentada uma tela na qual é possível selecionar os processos dos quais as tarefas serão assumidas pelo substituto durante o período definido.</w:t>
      </w:r>
    </w:p>
    <w:p w:rsidR="0069627C" w:rsidRDefault="0069627C" w:rsidP="0069627C"/>
    <w:p w:rsidR="0069627C" w:rsidRDefault="0069627C" w:rsidP="0069627C">
      <w:pPr>
        <w:jc w:val="center"/>
      </w:pPr>
      <w:r>
        <w:rPr>
          <w:noProof/>
          <w:lang w:eastAsia="pt-BR"/>
        </w:rPr>
        <w:lastRenderedPageBreak/>
        <w:drawing>
          <wp:inline distT="0" distB="0" distL="0" distR="0" wp14:anchorId="32DADE95" wp14:editId="1199C4B0">
            <wp:extent cx="3679590" cy="288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3.png"/>
                    <pic:cNvPicPr/>
                  </pic:nvPicPr>
                  <pic:blipFill>
                    <a:blip r:embed="rId45">
                      <a:extLst>
                        <a:ext uri="{28A0092B-C50C-407E-A947-70E740481C1C}">
                          <a14:useLocalDpi xmlns:a14="http://schemas.microsoft.com/office/drawing/2010/main" val="0"/>
                        </a:ext>
                      </a:extLst>
                    </a:blip>
                    <a:stretch>
                      <a:fillRect/>
                    </a:stretch>
                  </pic:blipFill>
                  <pic:spPr>
                    <a:xfrm>
                      <a:off x="0" y="0"/>
                      <a:ext cx="3679590" cy="2880000"/>
                    </a:xfrm>
                    <a:prstGeom prst="rect">
                      <a:avLst/>
                    </a:prstGeom>
                  </pic:spPr>
                </pic:pic>
              </a:graphicData>
            </a:graphic>
          </wp:inline>
        </w:drawing>
      </w:r>
    </w:p>
    <w:p w:rsidR="0069627C" w:rsidRPr="0069627C" w:rsidRDefault="0069627C" w:rsidP="0069627C">
      <w:pPr>
        <w:jc w:val="center"/>
      </w:pPr>
    </w:p>
    <w:p w:rsidR="0069627C" w:rsidRPr="0069627C" w:rsidRDefault="0069627C" w:rsidP="0069627C">
      <w:r w:rsidRPr="0069627C">
        <w:t xml:space="preserve">O próprio usuário também pode incluir um substituto para si, por intermédio da opção </w:t>
      </w:r>
      <w:r w:rsidRPr="0069627C">
        <w:rPr>
          <w:b/>
          <w:bCs/>
        </w:rPr>
        <w:t>Editar perfil</w:t>
      </w:r>
      <w:r w:rsidRPr="0069627C">
        <w:t xml:space="preserve">. Mais detalhes são apresentados no treinamento </w:t>
      </w:r>
      <w:r w:rsidRPr="0069627C">
        <w:rPr>
          <w:b/>
          <w:bCs/>
        </w:rPr>
        <w:t>Visão Geral</w:t>
      </w:r>
      <w:r w:rsidRPr="0069627C">
        <w:t xml:space="preserve">, nas </w:t>
      </w:r>
      <w:r w:rsidRPr="0069627C">
        <w:rPr>
          <w:b/>
          <w:bCs/>
        </w:rPr>
        <w:t>Preferências do Usuário</w:t>
      </w:r>
      <w:r w:rsidRPr="0069627C">
        <w:t>.</w:t>
      </w:r>
    </w:p>
    <w:p w:rsidR="0069627C" w:rsidRDefault="0069627C" w:rsidP="009425EF">
      <w:pPr>
        <w:jc w:val="left"/>
      </w:pPr>
    </w:p>
    <w:p w:rsidR="00D53CAD" w:rsidRPr="00DE3F3C" w:rsidRDefault="00D53CAD" w:rsidP="009425EF">
      <w:pPr>
        <w:jc w:val="left"/>
      </w:pPr>
    </w:p>
    <w:p w:rsidR="0021226A" w:rsidRDefault="006B068B" w:rsidP="00DA5062">
      <w:pPr>
        <w:pStyle w:val="Ttulo1"/>
        <w:numPr>
          <w:ilvl w:val="2"/>
          <w:numId w:val="5"/>
        </w:numPr>
        <w:ind w:left="567" w:hanging="567"/>
      </w:pPr>
      <w:bookmarkStart w:id="12" w:name="_Toc401736983"/>
      <w:r>
        <w:t>Template de E-mail</w:t>
      </w:r>
      <w:bookmarkEnd w:id="12"/>
    </w:p>
    <w:p w:rsidR="006B068B" w:rsidRDefault="006B068B" w:rsidP="009425EF"/>
    <w:p w:rsidR="00DA5062" w:rsidRPr="00DA5062" w:rsidRDefault="00DA5062" w:rsidP="00DA5062">
      <w:r w:rsidRPr="00DA5062">
        <w:t xml:space="preserve">A função de </w:t>
      </w:r>
      <w:r w:rsidRPr="00DA5062">
        <w:rPr>
          <w:b/>
          <w:bCs/>
        </w:rPr>
        <w:t>Template de e-mail</w:t>
      </w:r>
      <w:r w:rsidRPr="00DA5062">
        <w:t xml:space="preserve"> permite que sejam adicionados novos formatos (templates) de e-mail ao produto padrão. Dessa forma, as notificações enviadas tornam-se mais flexíveis e podem conter informações mais específicas, definidas pelo usuário.</w:t>
      </w:r>
    </w:p>
    <w:p w:rsidR="00DA5062" w:rsidRDefault="00DA5062" w:rsidP="00DA5062">
      <w:pPr>
        <w:jc w:val="center"/>
      </w:pPr>
      <w:r w:rsidRPr="00DA5062">
        <w:rPr>
          <w:noProof/>
          <w:lang w:eastAsia="pt-BR"/>
        </w:rPr>
        <w:drawing>
          <wp:inline distT="0" distB="0" distL="0" distR="0">
            <wp:extent cx="3171825" cy="942975"/>
            <wp:effectExtent l="19050" t="0" r="9525" b="0"/>
            <wp:docPr id="60" name="Imagem 25" descr="C:\Users\emeline.sombrio\Desktop\fluig\1_Adminstrador_Geral\img\template_email_01.png"/>
            <wp:cNvGraphicFramePr/>
            <a:graphic xmlns:a="http://schemas.openxmlformats.org/drawingml/2006/main">
              <a:graphicData uri="http://schemas.openxmlformats.org/drawingml/2006/picture">
                <pic:pic xmlns:pic="http://schemas.openxmlformats.org/drawingml/2006/picture">
                  <pic:nvPicPr>
                    <pic:cNvPr id="4098" name="Picture 2" descr="C:\Users\emeline.sombrio\Desktop\fluig\1_Adminstrador_Geral\img\template_email_01.png"/>
                    <pic:cNvPicPr>
                      <a:picLocks noChangeAspect="1" noChangeArrowheads="1"/>
                    </pic:cNvPicPr>
                  </pic:nvPicPr>
                  <pic:blipFill>
                    <a:blip r:embed="rId46"/>
                    <a:srcRect/>
                    <a:stretch>
                      <a:fillRect/>
                    </a:stretch>
                  </pic:blipFill>
                  <pic:spPr bwMode="auto">
                    <a:xfrm>
                      <a:off x="0" y="0"/>
                      <a:ext cx="3171825" cy="942975"/>
                    </a:xfrm>
                    <a:prstGeom prst="rect">
                      <a:avLst/>
                    </a:prstGeom>
                    <a:noFill/>
                  </pic:spPr>
                </pic:pic>
              </a:graphicData>
            </a:graphic>
          </wp:inline>
        </w:drawing>
      </w:r>
    </w:p>
    <w:p w:rsidR="00DA5062" w:rsidRPr="00DA5062" w:rsidRDefault="00DA5062" w:rsidP="00DA5062">
      <w:r w:rsidRPr="00DA5062">
        <w:t xml:space="preserve">Para gerenciar os </w:t>
      </w:r>
      <w:r w:rsidRPr="00DA5062">
        <w:rPr>
          <w:b/>
          <w:bCs/>
        </w:rPr>
        <w:t>Templates  de E-mail</w:t>
      </w:r>
      <w:r w:rsidRPr="00DA5062">
        <w:t xml:space="preserve"> do </w:t>
      </w:r>
      <w:r w:rsidRPr="00DA5062">
        <w:rPr>
          <w:b/>
          <w:bCs/>
        </w:rPr>
        <w:t>Fluig,</w:t>
      </w:r>
      <w:r w:rsidRPr="00DA5062">
        <w:t xml:space="preserve"> acesse </w:t>
      </w:r>
      <w:r w:rsidRPr="00DA5062">
        <w:rPr>
          <w:b/>
          <w:bCs/>
        </w:rPr>
        <w:t>Templates  de E-mails</w:t>
      </w:r>
      <w:r w:rsidRPr="00DA5062">
        <w:t xml:space="preserve"> na guia </w:t>
      </w:r>
      <w:r w:rsidRPr="00DA5062">
        <w:rPr>
          <w:b/>
          <w:bCs/>
        </w:rPr>
        <w:t>Gerais</w:t>
      </w:r>
      <w:r w:rsidRPr="00DA5062">
        <w:t xml:space="preserve"> do </w:t>
      </w:r>
      <w:r w:rsidRPr="00DA5062">
        <w:rPr>
          <w:b/>
          <w:bCs/>
        </w:rPr>
        <w:t>Painel de Controle</w:t>
      </w:r>
      <w:r w:rsidRPr="00DA5062">
        <w:t xml:space="preserve">. </w:t>
      </w:r>
    </w:p>
    <w:p w:rsidR="006B068B" w:rsidRDefault="006B068B" w:rsidP="009425EF"/>
    <w:p w:rsidR="00DA5062" w:rsidRPr="00DA5062" w:rsidRDefault="00DA5062" w:rsidP="00DA5062">
      <w:r w:rsidRPr="00DA5062">
        <w:t xml:space="preserve">Para criar um novo </w:t>
      </w:r>
      <w:r w:rsidRPr="00DA5062">
        <w:rPr>
          <w:b/>
          <w:bCs/>
        </w:rPr>
        <w:t>template de E-mail</w:t>
      </w:r>
      <w:r w:rsidRPr="00DA5062">
        <w:rPr>
          <w:i/>
          <w:iCs/>
        </w:rPr>
        <w:t>,</w:t>
      </w:r>
      <w:r w:rsidRPr="00DA5062">
        <w:t xml:space="preserve"> clique em </w:t>
      </w:r>
      <w:r w:rsidRPr="00DA5062">
        <w:rPr>
          <w:b/>
          <w:bCs/>
        </w:rPr>
        <w:t>Adicionar</w:t>
      </w:r>
      <w:r w:rsidRPr="00DA5062">
        <w:t xml:space="preserve"> e informe os campos </w:t>
      </w:r>
      <w:r w:rsidRPr="00DA5062">
        <w:rPr>
          <w:b/>
          <w:bCs/>
        </w:rPr>
        <w:t>Código</w:t>
      </w:r>
      <w:r w:rsidRPr="00DA5062">
        <w:t xml:space="preserve">, </w:t>
      </w:r>
      <w:r w:rsidRPr="00DA5062">
        <w:rPr>
          <w:b/>
          <w:bCs/>
        </w:rPr>
        <w:t>Descrição</w:t>
      </w:r>
      <w:r w:rsidRPr="00DA5062">
        <w:t xml:space="preserve"> e </w:t>
      </w:r>
      <w:r w:rsidRPr="00DA5062">
        <w:rPr>
          <w:b/>
          <w:bCs/>
        </w:rPr>
        <w:t>Idioma</w:t>
      </w:r>
      <w:r w:rsidRPr="00DA5062">
        <w:t xml:space="preserve">. </w:t>
      </w:r>
    </w:p>
    <w:p w:rsidR="006B068B" w:rsidRDefault="006B068B" w:rsidP="009425EF"/>
    <w:p w:rsidR="006B068B" w:rsidRDefault="00DA5062" w:rsidP="00D53CAD">
      <w:pPr>
        <w:jc w:val="left"/>
        <w:rPr>
          <w:b/>
          <w:bCs/>
        </w:rPr>
      </w:pPr>
      <w:r w:rsidRPr="00DA5062">
        <w:rPr>
          <w:noProof/>
          <w:lang w:eastAsia="pt-BR"/>
        </w:rPr>
        <w:lastRenderedPageBreak/>
        <w:drawing>
          <wp:anchor distT="0" distB="0" distL="114300" distR="114300" simplePos="0" relativeHeight="251664384" behindDoc="0" locked="0" layoutInCell="1" allowOverlap="1">
            <wp:simplePos x="0" y="0"/>
            <wp:positionH relativeFrom="column">
              <wp:posOffset>1141095</wp:posOffset>
            </wp:positionH>
            <wp:positionV relativeFrom="paragraph">
              <wp:align>top</wp:align>
            </wp:positionV>
            <wp:extent cx="3045525" cy="2879835"/>
            <wp:effectExtent l="19050" t="0" r="2475" b="0"/>
            <wp:wrapSquare wrapText="bothSides"/>
            <wp:docPr id="61" name="Imagem 26" descr="C:\Users\emeline.sombrio\Desktop\fluig\1_Adminstrador_Geral\adm geral\tela tpl-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emeline.sombrio\Desktop\fluig\1_Adminstrador_Geral\adm geral\tela tpl-email.png"/>
                    <pic:cNvPicPr>
                      <a:picLocks noChangeAspect="1" noChangeArrowheads="1"/>
                    </pic:cNvPicPr>
                  </pic:nvPicPr>
                  <pic:blipFill>
                    <a:blip r:embed="rId47"/>
                    <a:srcRect/>
                    <a:stretch>
                      <a:fillRect/>
                    </a:stretch>
                  </pic:blipFill>
                  <pic:spPr bwMode="auto">
                    <a:xfrm>
                      <a:off x="0" y="0"/>
                      <a:ext cx="3045525" cy="2879835"/>
                    </a:xfrm>
                    <a:prstGeom prst="rect">
                      <a:avLst/>
                    </a:prstGeom>
                    <a:noFill/>
                  </pic:spPr>
                </pic:pic>
              </a:graphicData>
            </a:graphic>
          </wp:anchor>
        </w:drawing>
      </w:r>
      <w:r>
        <w:br w:type="textWrapping" w:clear="all"/>
      </w:r>
    </w:p>
    <w:p w:rsidR="006B068B" w:rsidRPr="00DE3F3C" w:rsidRDefault="006B068B" w:rsidP="009425EF">
      <w:pPr>
        <w:jc w:val="left"/>
      </w:pPr>
    </w:p>
    <w:p w:rsidR="006B068B" w:rsidRDefault="006B068B" w:rsidP="00DA5062">
      <w:pPr>
        <w:pStyle w:val="Ttulo1"/>
        <w:numPr>
          <w:ilvl w:val="2"/>
          <w:numId w:val="5"/>
        </w:numPr>
        <w:ind w:left="567" w:hanging="567"/>
      </w:pPr>
      <w:bookmarkStart w:id="13" w:name="_Toc401736984"/>
      <w:r>
        <w:t>Transferência de Pendências</w:t>
      </w:r>
      <w:bookmarkEnd w:id="13"/>
    </w:p>
    <w:p w:rsidR="006B068B" w:rsidRDefault="006B068B" w:rsidP="009425EF">
      <w:pPr>
        <w:rPr>
          <w:b/>
          <w:bCs/>
        </w:rPr>
      </w:pPr>
    </w:p>
    <w:p w:rsidR="00DA5062" w:rsidRPr="00DA5062" w:rsidRDefault="00DA5062" w:rsidP="00DA5062">
      <w:r w:rsidRPr="00DA5062">
        <w:t xml:space="preserve">O </w:t>
      </w:r>
      <w:r w:rsidRPr="00DA5062">
        <w:rPr>
          <w:b/>
          <w:bCs/>
        </w:rPr>
        <w:t>Fluig</w:t>
      </w:r>
      <w:r w:rsidRPr="00DA5062">
        <w:t xml:space="preserve"> também possibilita transferir pendências entre colaboradores, como, por exemplo: tarefas de aprovação de documentos, solicitações de </w:t>
      </w:r>
      <w:r w:rsidRPr="00DA5062">
        <w:rPr>
          <w:i/>
          <w:iCs/>
        </w:rPr>
        <w:t>workflow</w:t>
      </w:r>
      <w:r w:rsidRPr="00DA5062">
        <w:t xml:space="preserve"> e autoria de documentos.</w:t>
      </w:r>
    </w:p>
    <w:p w:rsidR="00DA5062" w:rsidRDefault="00DA5062" w:rsidP="00DA5062"/>
    <w:p w:rsidR="00DA5062" w:rsidRDefault="00DA5062" w:rsidP="00DA5062">
      <w:pPr>
        <w:jc w:val="center"/>
      </w:pPr>
      <w:r w:rsidRPr="00DA5062">
        <w:rPr>
          <w:noProof/>
          <w:lang w:eastAsia="pt-BR"/>
        </w:rPr>
        <w:drawing>
          <wp:inline distT="0" distB="0" distL="0" distR="0">
            <wp:extent cx="3181526" cy="686939"/>
            <wp:effectExtent l="19050" t="0" r="0" b="0"/>
            <wp:docPr id="62" name="Imagem 2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8"/>
                    <a:srcRect l="6481" t="21269" r="12232" b="14974"/>
                    <a:stretch>
                      <a:fillRect/>
                    </a:stretch>
                  </pic:blipFill>
                  <pic:spPr bwMode="auto">
                    <a:xfrm>
                      <a:off x="0" y="0"/>
                      <a:ext cx="3181526" cy="686939"/>
                    </a:xfrm>
                    <a:prstGeom prst="rect">
                      <a:avLst/>
                    </a:prstGeom>
                    <a:noFill/>
                    <a:ln w="9525">
                      <a:noFill/>
                      <a:miter lim="800000"/>
                      <a:headEnd/>
                      <a:tailEnd/>
                    </a:ln>
                    <a:effectLst/>
                  </pic:spPr>
                </pic:pic>
              </a:graphicData>
            </a:graphic>
          </wp:inline>
        </w:drawing>
      </w:r>
    </w:p>
    <w:p w:rsidR="00DA5062" w:rsidRPr="00DA5062" w:rsidRDefault="00DA5062" w:rsidP="00DA5062">
      <w:r w:rsidRPr="00DA5062">
        <w:t>Sendo assim, essa funcionalidade é muito útil nos casos em que um colaborador possui varias pendências no sistema e que, por algum motivo, ele ficará ausente por um longo tempo ou nos casos de desligamento de um colaborador da empresa, pois as pendências podem ser atribuídas a outro colaborador.</w:t>
      </w:r>
    </w:p>
    <w:p w:rsidR="006B068B" w:rsidRDefault="006B068B" w:rsidP="009425EF"/>
    <w:p w:rsidR="00DA5062" w:rsidRDefault="00DA5062" w:rsidP="00DA5062">
      <w:r w:rsidRPr="00DA5062">
        <w:t xml:space="preserve">Alguns tipos de pendências que podem ser transferidas são: </w:t>
      </w:r>
    </w:p>
    <w:p w:rsidR="00DA5062" w:rsidRPr="00DA5062" w:rsidRDefault="00DA5062" w:rsidP="00DA5062"/>
    <w:p w:rsidR="00DA5062" w:rsidRPr="00DA5062" w:rsidRDefault="00DA5062" w:rsidP="00DA5062">
      <w:pPr>
        <w:numPr>
          <w:ilvl w:val="0"/>
          <w:numId w:val="23"/>
        </w:numPr>
      </w:pPr>
      <w:r w:rsidRPr="00DA5062">
        <w:t>Autorias de documentos ativos.</w:t>
      </w:r>
    </w:p>
    <w:p w:rsidR="00DA5062" w:rsidRPr="00DA5062" w:rsidRDefault="00DA5062" w:rsidP="00DA5062">
      <w:pPr>
        <w:numPr>
          <w:ilvl w:val="0"/>
          <w:numId w:val="23"/>
        </w:numPr>
      </w:pPr>
      <w:r w:rsidRPr="00DA5062">
        <w:t>Documentos aguardando aprovação.</w:t>
      </w:r>
    </w:p>
    <w:p w:rsidR="00DA5062" w:rsidRPr="00DA5062" w:rsidRDefault="00DA5062" w:rsidP="00DA5062">
      <w:pPr>
        <w:numPr>
          <w:ilvl w:val="0"/>
          <w:numId w:val="23"/>
        </w:numPr>
      </w:pPr>
      <w:r w:rsidRPr="00DA5062">
        <w:t>Tarefas de aprovação de documentos.</w:t>
      </w:r>
    </w:p>
    <w:p w:rsidR="00DA5062" w:rsidRPr="00DA5062" w:rsidRDefault="00DA5062" w:rsidP="00DA5062">
      <w:pPr>
        <w:numPr>
          <w:ilvl w:val="0"/>
          <w:numId w:val="23"/>
        </w:numPr>
      </w:pPr>
      <w:r w:rsidRPr="00DA5062">
        <w:t xml:space="preserve">Tarefas </w:t>
      </w:r>
      <w:r w:rsidRPr="00DA5062">
        <w:rPr>
          <w:i/>
          <w:iCs/>
        </w:rPr>
        <w:t>workflow</w:t>
      </w:r>
      <w:r w:rsidRPr="00DA5062">
        <w:t xml:space="preserve"> abertas.</w:t>
      </w:r>
    </w:p>
    <w:p w:rsidR="00DA5062" w:rsidRPr="00DA5062" w:rsidRDefault="00DA5062" w:rsidP="00DA5062">
      <w:pPr>
        <w:numPr>
          <w:ilvl w:val="0"/>
          <w:numId w:val="23"/>
        </w:numPr>
      </w:pPr>
      <w:r w:rsidRPr="00DA5062">
        <w:t xml:space="preserve">Solicitações </w:t>
      </w:r>
      <w:r w:rsidRPr="00DA5062">
        <w:rPr>
          <w:i/>
          <w:iCs/>
        </w:rPr>
        <w:t>workflow</w:t>
      </w:r>
      <w:r w:rsidRPr="00DA5062">
        <w:t xml:space="preserve"> abertas.</w:t>
      </w:r>
    </w:p>
    <w:p w:rsidR="00DA5062" w:rsidRPr="00DA5062" w:rsidRDefault="00DA5062" w:rsidP="00DA5062">
      <w:pPr>
        <w:numPr>
          <w:ilvl w:val="0"/>
          <w:numId w:val="23"/>
        </w:numPr>
      </w:pPr>
      <w:r w:rsidRPr="00DA5062">
        <w:t>Colaborador aprovador em pastas e documentos.</w:t>
      </w:r>
    </w:p>
    <w:p w:rsidR="00DA5062" w:rsidRDefault="00DA5062" w:rsidP="009425EF"/>
    <w:p w:rsidR="00DA5062" w:rsidRPr="00DA5062" w:rsidRDefault="00DA5062" w:rsidP="00DA5062">
      <w:r w:rsidRPr="00DA5062">
        <w:lastRenderedPageBreak/>
        <w:t xml:space="preserve">Para transferir alguma pendência do colaborador, acesse </w:t>
      </w:r>
      <w:r w:rsidRPr="00DA5062">
        <w:rPr>
          <w:b/>
          <w:bCs/>
        </w:rPr>
        <w:t xml:space="preserve">Transferir Pendências </w:t>
      </w:r>
      <w:r w:rsidRPr="00DA5062">
        <w:t xml:space="preserve">na guia </w:t>
      </w:r>
      <w:r w:rsidRPr="00DA5062">
        <w:rPr>
          <w:b/>
          <w:bCs/>
        </w:rPr>
        <w:t>Gerais</w:t>
      </w:r>
      <w:r w:rsidRPr="00DA5062">
        <w:t xml:space="preserve"> do </w:t>
      </w:r>
      <w:r w:rsidRPr="00DA5062">
        <w:rPr>
          <w:b/>
          <w:bCs/>
        </w:rPr>
        <w:t>Painel de Controle</w:t>
      </w:r>
      <w:r w:rsidRPr="00DA5062">
        <w:t>.</w:t>
      </w:r>
    </w:p>
    <w:p w:rsidR="00DA5062" w:rsidRDefault="00DA5062" w:rsidP="00DA5062"/>
    <w:p w:rsidR="00DA5062" w:rsidRDefault="00DA5062" w:rsidP="00DA5062">
      <w:pPr>
        <w:jc w:val="center"/>
      </w:pPr>
      <w:r>
        <w:rPr>
          <w:noProof/>
          <w:lang w:eastAsia="pt-BR"/>
        </w:rPr>
        <w:drawing>
          <wp:inline distT="0" distB="0" distL="0" distR="0">
            <wp:extent cx="4239308" cy="2880000"/>
            <wp:effectExtent l="19050" t="0" r="8842" b="0"/>
            <wp:docPr id="63" name="Imagem 2" descr="C:\Users\rafael.silverio\Desktop\Imag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silverio\Desktop\Imagem2.png"/>
                    <pic:cNvPicPr>
                      <a:picLocks noChangeAspect="1" noChangeArrowheads="1"/>
                    </pic:cNvPicPr>
                  </pic:nvPicPr>
                  <pic:blipFill>
                    <a:blip r:embed="rId49"/>
                    <a:srcRect/>
                    <a:stretch>
                      <a:fillRect/>
                    </a:stretch>
                  </pic:blipFill>
                  <pic:spPr bwMode="auto">
                    <a:xfrm>
                      <a:off x="0" y="0"/>
                      <a:ext cx="4239308" cy="2880000"/>
                    </a:xfrm>
                    <a:prstGeom prst="rect">
                      <a:avLst/>
                    </a:prstGeom>
                    <a:noFill/>
                    <a:ln w="9525">
                      <a:noFill/>
                      <a:miter lim="800000"/>
                      <a:headEnd/>
                      <a:tailEnd/>
                    </a:ln>
                  </pic:spPr>
                </pic:pic>
              </a:graphicData>
            </a:graphic>
          </wp:inline>
        </w:drawing>
      </w:r>
    </w:p>
    <w:p w:rsidR="00DA5062" w:rsidRDefault="00DA5062" w:rsidP="00DA5062"/>
    <w:p w:rsidR="00DA5062" w:rsidRPr="00DA5062" w:rsidRDefault="00DA5062" w:rsidP="00DA5062">
      <w:r w:rsidRPr="00DA5062">
        <w:t xml:space="preserve">Informe um colaborador de </w:t>
      </w:r>
      <w:r w:rsidRPr="00DA5062">
        <w:rPr>
          <w:b/>
          <w:bCs/>
        </w:rPr>
        <w:t>Origem</w:t>
      </w:r>
      <w:r w:rsidRPr="00DA5062">
        <w:t xml:space="preserve"> e </w:t>
      </w:r>
      <w:r w:rsidRPr="00DA5062">
        <w:rPr>
          <w:b/>
          <w:bCs/>
        </w:rPr>
        <w:t>Destino</w:t>
      </w:r>
      <w:r w:rsidRPr="00DA5062">
        <w:t xml:space="preserve"> e selecione as pendências que deseja transferir.</w:t>
      </w:r>
    </w:p>
    <w:p w:rsidR="00DA5062" w:rsidRDefault="00DA5062" w:rsidP="00DA5062"/>
    <w:p w:rsidR="00DA5062" w:rsidRPr="00DA5062" w:rsidRDefault="00DA5062" w:rsidP="00DA5062">
      <w:r w:rsidRPr="00DA5062">
        <w:t>As pendências que serão transferidas são configuradas a partir das opções:</w:t>
      </w:r>
    </w:p>
    <w:p w:rsidR="00DA5062" w:rsidRDefault="00DA5062" w:rsidP="00DA5062">
      <w:pPr>
        <w:rPr>
          <w:b/>
          <w:bCs/>
        </w:rPr>
      </w:pPr>
    </w:p>
    <w:p w:rsidR="00DA5062" w:rsidRPr="00DA5062" w:rsidRDefault="00DA5062" w:rsidP="00DA5062">
      <w:r w:rsidRPr="00DA5062">
        <w:rPr>
          <w:b/>
          <w:bCs/>
        </w:rPr>
        <w:t xml:space="preserve">Pendências de </w:t>
      </w:r>
      <w:r w:rsidRPr="00DA5062">
        <w:rPr>
          <w:b/>
          <w:bCs/>
          <w:i/>
          <w:iCs/>
        </w:rPr>
        <w:t>Workflow</w:t>
      </w:r>
      <w:r w:rsidRPr="00DA5062">
        <w:rPr>
          <w:b/>
          <w:bCs/>
        </w:rPr>
        <w:t>:</w:t>
      </w:r>
      <w:r w:rsidRPr="00DA5062">
        <w:t xml:space="preserve"> informe o intervalo da solicitação e se irá transferir solicitações </w:t>
      </w:r>
      <w:r w:rsidRPr="00DA5062">
        <w:rPr>
          <w:i/>
          <w:iCs/>
        </w:rPr>
        <w:t>workflow</w:t>
      </w:r>
      <w:r w:rsidR="00D53CAD" w:rsidRPr="00DA5062">
        <w:rPr>
          <w:i/>
          <w:iCs/>
        </w:rPr>
        <w:t xml:space="preserve"> </w:t>
      </w:r>
      <w:r w:rsidRPr="00DA5062">
        <w:t>abertas e/ou pendentes.</w:t>
      </w:r>
    </w:p>
    <w:p w:rsidR="00DA5062" w:rsidRDefault="00D53CAD" w:rsidP="00D53CAD">
      <w:pPr>
        <w:tabs>
          <w:tab w:val="left" w:pos="3542"/>
        </w:tabs>
        <w:rPr>
          <w:b/>
          <w:bCs/>
        </w:rPr>
      </w:pPr>
      <w:r>
        <w:rPr>
          <w:b/>
          <w:bCs/>
        </w:rPr>
        <w:tab/>
      </w:r>
    </w:p>
    <w:p w:rsidR="00DA5062" w:rsidRPr="00DA5062" w:rsidRDefault="00DA5062" w:rsidP="00DA5062">
      <w:r w:rsidRPr="00DA5062">
        <w:rPr>
          <w:b/>
          <w:bCs/>
        </w:rPr>
        <w:t>Pendências de Documentos:</w:t>
      </w:r>
      <w:r w:rsidRPr="00DA5062">
        <w:t xml:space="preserve"> informe o intervalo de documentos e características dos documentos a transferir.</w:t>
      </w:r>
    </w:p>
    <w:p w:rsidR="00DA5062" w:rsidRDefault="00DA5062" w:rsidP="00DA5062"/>
    <w:p w:rsidR="00DA5062" w:rsidRPr="00DA5062" w:rsidRDefault="00DA5062" w:rsidP="00DA5062">
      <w:r w:rsidRPr="00DA5062">
        <w:t>Após a confirmação, todas as pendências selecionadas serão transferidas para o colaborador destino.</w:t>
      </w:r>
    </w:p>
    <w:p w:rsidR="00336C84" w:rsidRDefault="00336C84" w:rsidP="009425EF"/>
    <w:p w:rsidR="00DA5062" w:rsidRDefault="00DA5062" w:rsidP="009425EF"/>
    <w:p w:rsidR="00DA5062" w:rsidRDefault="00DA5062">
      <w:pPr>
        <w:jc w:val="left"/>
      </w:pPr>
      <w:r>
        <w:br w:type="page"/>
      </w:r>
    </w:p>
    <w:p w:rsidR="00A259D1" w:rsidRDefault="00A259D1" w:rsidP="00A259D1">
      <w:pPr>
        <w:pStyle w:val="Ttulo1"/>
        <w:numPr>
          <w:ilvl w:val="0"/>
          <w:numId w:val="5"/>
        </w:numPr>
      </w:pPr>
      <w:bookmarkStart w:id="14" w:name="_Toc401736985"/>
      <w:r>
        <w:lastRenderedPageBreak/>
        <w:t>Política de uso</w:t>
      </w:r>
      <w:bookmarkEnd w:id="14"/>
    </w:p>
    <w:p w:rsidR="00A259D1" w:rsidRDefault="00A259D1">
      <w:pPr>
        <w:jc w:val="left"/>
      </w:pPr>
    </w:p>
    <w:p w:rsidR="00A259D1" w:rsidRPr="00DD0B5E" w:rsidRDefault="00A259D1" w:rsidP="00A259D1">
      <w:pPr>
        <w:autoSpaceDE w:val="0"/>
        <w:autoSpaceDN w:val="0"/>
        <w:adjustRightInd w:val="0"/>
        <w:rPr>
          <w:rFonts w:cs="Open Sans"/>
          <w:lang w:eastAsia="pt-BR"/>
        </w:rPr>
      </w:pPr>
      <w:r w:rsidRPr="00DD0B5E">
        <w:rPr>
          <w:rFonts w:cs="Open Sans"/>
          <w:lang w:eastAsia="pt-BR"/>
        </w:rPr>
        <w:t>Política de uso é uma funcionalidade do Fluig onde o administrador da empresa configura um ou mais documentos para que os usuários possam visualizar as Políticas de uso da empresa.</w:t>
      </w:r>
    </w:p>
    <w:p w:rsidR="00A259D1" w:rsidRDefault="00A259D1" w:rsidP="00A259D1"/>
    <w:p w:rsidR="00A259D1" w:rsidRDefault="00A259D1" w:rsidP="00A259D1">
      <w:pPr>
        <w:jc w:val="center"/>
      </w:pPr>
      <w:r w:rsidRPr="00327E30">
        <w:rPr>
          <w:noProof/>
          <w:lang w:eastAsia="pt-BR"/>
        </w:rPr>
        <w:drawing>
          <wp:inline distT="0" distB="0" distL="0" distR="0">
            <wp:extent cx="5276850" cy="628650"/>
            <wp:effectExtent l="19050" t="0" r="0" b="0"/>
            <wp:docPr id="1" name="Imagem 44" descr="C:\Users\rafael.silverio\Desktop\Treinamentos Fluig 1.2\2_3_Administrador_Geral\Producao\Politica_Uso\web\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afael.silverio\Desktop\Treinamentos Fluig 1.2\2_3_Administrador_Geral\Producao\Politica_Uso\web\engage_content\image0.jpg"/>
                    <pic:cNvPicPr>
                      <a:picLocks noChangeAspect="1" noChangeArrowheads="1"/>
                    </pic:cNvPicPr>
                  </pic:nvPicPr>
                  <pic:blipFill>
                    <a:blip r:embed="rId50"/>
                    <a:srcRect/>
                    <a:stretch>
                      <a:fillRect/>
                    </a:stretch>
                  </pic:blipFill>
                  <pic:spPr bwMode="auto">
                    <a:xfrm>
                      <a:off x="0" y="0"/>
                      <a:ext cx="5276850" cy="628650"/>
                    </a:xfrm>
                    <a:prstGeom prst="rect">
                      <a:avLst/>
                    </a:prstGeom>
                    <a:noFill/>
                    <a:ln w="9525">
                      <a:noFill/>
                      <a:miter lim="800000"/>
                      <a:headEnd/>
                      <a:tailEnd/>
                    </a:ln>
                  </pic:spPr>
                </pic:pic>
              </a:graphicData>
            </a:graphic>
          </wp:inline>
        </w:drawing>
      </w:r>
    </w:p>
    <w:p w:rsidR="00A259D1" w:rsidRPr="00DD0B5E" w:rsidRDefault="00A259D1" w:rsidP="00A259D1"/>
    <w:p w:rsidR="00A259D1" w:rsidRPr="00DD0B5E" w:rsidRDefault="00A259D1" w:rsidP="00A259D1">
      <w:pPr>
        <w:autoSpaceDE w:val="0"/>
        <w:autoSpaceDN w:val="0"/>
        <w:adjustRightInd w:val="0"/>
        <w:rPr>
          <w:rFonts w:cs="Open Sans"/>
          <w:lang w:eastAsia="pt-BR"/>
        </w:rPr>
      </w:pPr>
      <w:r w:rsidRPr="00DD0B5E">
        <w:rPr>
          <w:rFonts w:cs="Open Sans"/>
          <w:lang w:eastAsia="pt-BR"/>
        </w:rPr>
        <w:t xml:space="preserve">Para adicionar um Documento à Política de uso, o usuário administrador da empresa deve acessar o Fluig e, em seguida, acessar a funcionalidade que está disponível em: </w:t>
      </w:r>
      <w:r w:rsidRPr="00DD0B5E">
        <w:rPr>
          <w:rFonts w:cs="Open Sans"/>
          <w:b/>
          <w:bCs/>
          <w:lang w:eastAsia="pt-BR"/>
        </w:rPr>
        <w:t>Painel de Controle/Gerais/Política de uso</w:t>
      </w:r>
      <w:r w:rsidRPr="00DD0B5E">
        <w:rPr>
          <w:rFonts w:cs="Open Sans"/>
          <w:lang w:eastAsia="pt-BR"/>
        </w:rPr>
        <w:t>.</w:t>
      </w:r>
    </w:p>
    <w:p w:rsidR="00A259D1" w:rsidRDefault="00A259D1" w:rsidP="00A259D1">
      <w:pPr>
        <w:autoSpaceDE w:val="0"/>
        <w:autoSpaceDN w:val="0"/>
        <w:adjustRightInd w:val="0"/>
        <w:rPr>
          <w:rFonts w:cs="Open Sans"/>
          <w:lang w:eastAsia="pt-BR"/>
        </w:rPr>
      </w:pPr>
    </w:p>
    <w:p w:rsidR="00A259D1" w:rsidRDefault="00A259D1" w:rsidP="00A259D1">
      <w:pPr>
        <w:autoSpaceDE w:val="0"/>
        <w:autoSpaceDN w:val="0"/>
        <w:adjustRightInd w:val="0"/>
        <w:jc w:val="center"/>
        <w:rPr>
          <w:rFonts w:cs="Open Sans"/>
          <w:lang w:eastAsia="pt-BR"/>
        </w:rPr>
      </w:pPr>
      <w:r>
        <w:rPr>
          <w:noProof/>
          <w:lang w:eastAsia="pt-BR"/>
        </w:rPr>
        <w:drawing>
          <wp:inline distT="0" distB="0" distL="0" distR="0">
            <wp:extent cx="3848100" cy="2886075"/>
            <wp:effectExtent l="19050" t="0" r="0" b="0"/>
            <wp:docPr id="73" name="Imagem 73" descr="C:\Users\rafael.silverio\Desktop\Treinamentos Fluig 1.2\2_3_Administrador_Geral\Producao\Politica_Uso\web\engage_conten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afael.silverio\Desktop\Treinamentos Fluig 1.2\2_3_Administrador_Geral\Producao\Politica_Uso\web\engage_content\image1.jpg"/>
                    <pic:cNvPicPr>
                      <a:picLocks noChangeAspect="1" noChangeArrowheads="1"/>
                    </pic:cNvPicPr>
                  </pic:nvPicPr>
                  <pic:blipFill>
                    <a:blip r:embed="rId51"/>
                    <a:srcRect/>
                    <a:stretch>
                      <a:fillRect/>
                    </a:stretch>
                  </pic:blipFill>
                  <pic:spPr bwMode="auto">
                    <a:xfrm>
                      <a:off x="0" y="0"/>
                      <a:ext cx="3848100" cy="2886075"/>
                    </a:xfrm>
                    <a:prstGeom prst="rect">
                      <a:avLst/>
                    </a:prstGeom>
                    <a:noFill/>
                    <a:ln w="9525">
                      <a:noFill/>
                      <a:miter lim="800000"/>
                      <a:headEnd/>
                      <a:tailEnd/>
                    </a:ln>
                  </pic:spPr>
                </pic:pic>
              </a:graphicData>
            </a:graphic>
          </wp:inline>
        </w:drawing>
      </w:r>
    </w:p>
    <w:p w:rsidR="00A259D1" w:rsidRPr="00DD0B5E" w:rsidRDefault="00A259D1" w:rsidP="00A259D1">
      <w:pPr>
        <w:autoSpaceDE w:val="0"/>
        <w:autoSpaceDN w:val="0"/>
        <w:adjustRightInd w:val="0"/>
        <w:rPr>
          <w:rFonts w:cs="Open Sans"/>
          <w:lang w:eastAsia="pt-BR"/>
        </w:rPr>
      </w:pPr>
    </w:p>
    <w:p w:rsidR="00A259D1" w:rsidRDefault="00A259D1" w:rsidP="00A259D1">
      <w:pPr>
        <w:autoSpaceDE w:val="0"/>
        <w:autoSpaceDN w:val="0"/>
        <w:adjustRightInd w:val="0"/>
        <w:rPr>
          <w:rFonts w:cs="Open Sans"/>
          <w:b/>
          <w:bCs/>
          <w:lang w:eastAsia="pt-BR"/>
        </w:rPr>
      </w:pPr>
      <w:r w:rsidRPr="00DD0B5E">
        <w:rPr>
          <w:rFonts w:cs="Open Sans"/>
          <w:b/>
          <w:bCs/>
          <w:lang w:eastAsia="pt-BR"/>
        </w:rPr>
        <w:t>Importante:</w:t>
      </w:r>
    </w:p>
    <w:p w:rsidR="00A259D1" w:rsidRDefault="00A259D1" w:rsidP="00A259D1">
      <w:pPr>
        <w:autoSpaceDE w:val="0"/>
        <w:autoSpaceDN w:val="0"/>
        <w:adjustRightInd w:val="0"/>
        <w:rPr>
          <w:rFonts w:cs="Open Sans"/>
          <w:lang w:eastAsia="pt-BR"/>
        </w:rPr>
      </w:pPr>
      <w:r w:rsidRPr="00DD0B5E">
        <w:rPr>
          <w:rFonts w:cs="Open Sans"/>
          <w:lang w:eastAsia="pt-BR"/>
        </w:rPr>
        <w:t>- Somente é permitida a inclusão de documentos do tipo PDF e do tipo Artigo (documento criado no Fluig) na Política de uso, que estão disponíveis no Fluig.</w:t>
      </w:r>
    </w:p>
    <w:p w:rsidR="00A259D1" w:rsidRPr="00DD0B5E" w:rsidRDefault="00A259D1" w:rsidP="00A259D1">
      <w:pPr>
        <w:autoSpaceDE w:val="0"/>
        <w:autoSpaceDN w:val="0"/>
        <w:adjustRightInd w:val="0"/>
        <w:rPr>
          <w:rFonts w:cs="Articulate"/>
          <w:lang w:eastAsia="pt-BR"/>
        </w:rPr>
      </w:pPr>
      <w:r w:rsidRPr="00DD0B5E">
        <w:rPr>
          <w:rFonts w:cs="Open Sans"/>
          <w:lang w:eastAsia="pt-BR"/>
        </w:rPr>
        <w:t>- Todos os documentos adicionados à Política de uso, automaticamente, estão liberados para leitura por todos os usuários do Fluig.</w:t>
      </w:r>
    </w:p>
    <w:p w:rsidR="00A259D1" w:rsidRPr="00DD0B5E" w:rsidRDefault="00A259D1" w:rsidP="00A259D1"/>
    <w:p w:rsidR="00A259D1" w:rsidRDefault="00A259D1" w:rsidP="00A259D1">
      <w:pPr>
        <w:jc w:val="center"/>
      </w:pPr>
      <w:r>
        <w:rPr>
          <w:noProof/>
          <w:lang w:eastAsia="pt-BR"/>
        </w:rPr>
        <w:lastRenderedPageBreak/>
        <w:drawing>
          <wp:inline distT="0" distB="0" distL="0" distR="0">
            <wp:extent cx="3848100" cy="2876550"/>
            <wp:effectExtent l="19050" t="0" r="0" b="0"/>
            <wp:docPr id="2" name="Imagem 1" descr="a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add-02.png"/>
                    <pic:cNvPicPr>
                      <a:picLocks noChangeAspect="1" noChangeArrowheads="1"/>
                    </pic:cNvPicPr>
                  </pic:nvPicPr>
                  <pic:blipFill>
                    <a:blip r:embed="rId52"/>
                    <a:srcRect/>
                    <a:stretch>
                      <a:fillRect/>
                    </a:stretch>
                  </pic:blipFill>
                  <pic:spPr bwMode="auto">
                    <a:xfrm>
                      <a:off x="0" y="0"/>
                      <a:ext cx="3848100" cy="2876550"/>
                    </a:xfrm>
                    <a:prstGeom prst="rect">
                      <a:avLst/>
                    </a:prstGeom>
                    <a:noFill/>
                    <a:ln w="9525">
                      <a:noFill/>
                      <a:miter lim="800000"/>
                      <a:headEnd/>
                      <a:tailEnd/>
                    </a:ln>
                  </pic:spPr>
                </pic:pic>
              </a:graphicData>
            </a:graphic>
          </wp:inline>
        </w:drawing>
      </w:r>
    </w:p>
    <w:p w:rsidR="00A259D1" w:rsidRDefault="00A259D1" w:rsidP="00A259D1"/>
    <w:p w:rsidR="00A259D1" w:rsidRDefault="00A259D1" w:rsidP="00A259D1">
      <w:r w:rsidRPr="00DD0B5E">
        <w:t xml:space="preserve">Clique em </w:t>
      </w:r>
      <w:r w:rsidRPr="00DD0B5E">
        <w:rPr>
          <w:b/>
        </w:rPr>
        <w:t>Adicionar</w:t>
      </w:r>
      <w:r w:rsidRPr="00DD0B5E">
        <w:t xml:space="preserve"> disponível na barra superior de ações.</w:t>
      </w:r>
    </w:p>
    <w:p w:rsidR="00A259D1" w:rsidRDefault="00A259D1" w:rsidP="00A259D1"/>
    <w:p w:rsidR="00A259D1" w:rsidRDefault="00A259D1" w:rsidP="00A259D1">
      <w:pPr>
        <w:jc w:val="center"/>
      </w:pPr>
      <w:r>
        <w:rPr>
          <w:noProof/>
          <w:lang w:eastAsia="pt-BR"/>
        </w:rPr>
        <w:drawing>
          <wp:inline distT="0" distB="0" distL="0" distR="0">
            <wp:extent cx="3848100" cy="2876550"/>
            <wp:effectExtent l="19050" t="0" r="0" b="0"/>
            <wp:docPr id="65" name="Imagem 3" descr="ad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add-03.png"/>
                    <pic:cNvPicPr>
                      <a:picLocks noChangeAspect="1" noChangeArrowheads="1"/>
                    </pic:cNvPicPr>
                  </pic:nvPicPr>
                  <pic:blipFill>
                    <a:blip r:embed="rId53"/>
                    <a:srcRect/>
                    <a:stretch>
                      <a:fillRect/>
                    </a:stretch>
                  </pic:blipFill>
                  <pic:spPr bwMode="auto">
                    <a:xfrm>
                      <a:off x="0" y="0"/>
                      <a:ext cx="3848100" cy="2876550"/>
                    </a:xfrm>
                    <a:prstGeom prst="rect">
                      <a:avLst/>
                    </a:prstGeom>
                    <a:noFill/>
                    <a:ln w="9525">
                      <a:noFill/>
                      <a:miter lim="800000"/>
                      <a:headEnd/>
                      <a:tailEnd/>
                    </a:ln>
                  </pic:spPr>
                </pic:pic>
              </a:graphicData>
            </a:graphic>
          </wp:inline>
        </w:drawing>
      </w:r>
    </w:p>
    <w:p w:rsidR="00A259D1" w:rsidRDefault="00A259D1" w:rsidP="00A259D1"/>
    <w:p w:rsidR="00A259D1" w:rsidRPr="00DD0B5E" w:rsidRDefault="00A259D1" w:rsidP="00A259D1">
      <w:r w:rsidRPr="00DD0B5E">
        <w:t xml:space="preserve">Clique em </w:t>
      </w:r>
      <w:r w:rsidRPr="00DD0B5E">
        <w:rPr>
          <w:b/>
        </w:rPr>
        <w:t>Selecionar</w:t>
      </w:r>
      <w:r w:rsidRPr="00DD0B5E">
        <w:t xml:space="preserve"> para escolher o documento desejado e depois em </w:t>
      </w:r>
      <w:r w:rsidRPr="00DD0B5E">
        <w:rPr>
          <w:b/>
        </w:rPr>
        <w:t>Selecionar conteúdo</w:t>
      </w:r>
      <w:r w:rsidRPr="00DD0B5E">
        <w:t xml:space="preserve">. </w:t>
      </w:r>
    </w:p>
    <w:p w:rsidR="00A259D1" w:rsidRDefault="00A259D1" w:rsidP="00A259D1"/>
    <w:p w:rsidR="00A259D1" w:rsidRDefault="00A259D1" w:rsidP="00A259D1">
      <w:pPr>
        <w:jc w:val="center"/>
      </w:pPr>
      <w:r>
        <w:rPr>
          <w:noProof/>
          <w:lang w:eastAsia="pt-BR"/>
        </w:rPr>
        <w:lastRenderedPageBreak/>
        <w:drawing>
          <wp:inline distT="0" distB="0" distL="0" distR="0">
            <wp:extent cx="3848100" cy="2876550"/>
            <wp:effectExtent l="19050" t="0" r="0" b="0"/>
            <wp:docPr id="66" name="Imagem 4" descr="ad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add-04.png"/>
                    <pic:cNvPicPr>
                      <a:picLocks noChangeAspect="1" noChangeArrowheads="1"/>
                    </pic:cNvPicPr>
                  </pic:nvPicPr>
                  <pic:blipFill>
                    <a:blip r:embed="rId54"/>
                    <a:srcRect/>
                    <a:stretch>
                      <a:fillRect/>
                    </a:stretch>
                  </pic:blipFill>
                  <pic:spPr bwMode="auto">
                    <a:xfrm>
                      <a:off x="0" y="0"/>
                      <a:ext cx="3848100" cy="2876550"/>
                    </a:xfrm>
                    <a:prstGeom prst="rect">
                      <a:avLst/>
                    </a:prstGeom>
                    <a:noFill/>
                    <a:ln w="9525">
                      <a:noFill/>
                      <a:miter lim="800000"/>
                      <a:headEnd/>
                      <a:tailEnd/>
                    </a:ln>
                  </pic:spPr>
                </pic:pic>
              </a:graphicData>
            </a:graphic>
          </wp:inline>
        </w:drawing>
      </w:r>
    </w:p>
    <w:p w:rsidR="00A259D1" w:rsidRDefault="00A259D1" w:rsidP="00A259D1"/>
    <w:p w:rsidR="00A259D1" w:rsidRDefault="00A259D1" w:rsidP="00A259D1">
      <w:r w:rsidRPr="00DD0B5E">
        <w:t xml:space="preserve">Selecione o idioma do documento e se é um documento padrão e depois clique em </w:t>
      </w:r>
      <w:r w:rsidRPr="00DD0B5E">
        <w:rPr>
          <w:b/>
        </w:rPr>
        <w:t>Adicionar</w:t>
      </w:r>
      <w:r w:rsidRPr="00DD0B5E">
        <w:t>.</w:t>
      </w:r>
    </w:p>
    <w:p w:rsidR="00A259D1" w:rsidRDefault="00A259D1" w:rsidP="00A259D1"/>
    <w:p w:rsidR="00A259D1" w:rsidRDefault="00A259D1" w:rsidP="00A259D1">
      <w:pPr>
        <w:jc w:val="center"/>
      </w:pPr>
      <w:r>
        <w:rPr>
          <w:noProof/>
          <w:lang w:eastAsia="pt-BR"/>
        </w:rPr>
        <w:drawing>
          <wp:inline distT="0" distB="0" distL="0" distR="0">
            <wp:extent cx="3848100" cy="2876550"/>
            <wp:effectExtent l="19050" t="0" r="0" b="0"/>
            <wp:docPr id="67" name="Imagem 5" descr="ad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add-05.png"/>
                    <pic:cNvPicPr>
                      <a:picLocks noChangeAspect="1" noChangeArrowheads="1"/>
                    </pic:cNvPicPr>
                  </pic:nvPicPr>
                  <pic:blipFill>
                    <a:blip r:embed="rId55"/>
                    <a:srcRect/>
                    <a:stretch>
                      <a:fillRect/>
                    </a:stretch>
                  </pic:blipFill>
                  <pic:spPr bwMode="auto">
                    <a:xfrm>
                      <a:off x="0" y="0"/>
                      <a:ext cx="3848100" cy="2876550"/>
                    </a:xfrm>
                    <a:prstGeom prst="rect">
                      <a:avLst/>
                    </a:prstGeom>
                    <a:noFill/>
                    <a:ln w="9525">
                      <a:noFill/>
                      <a:miter lim="800000"/>
                      <a:headEnd/>
                      <a:tailEnd/>
                    </a:ln>
                  </pic:spPr>
                </pic:pic>
              </a:graphicData>
            </a:graphic>
          </wp:inline>
        </w:drawing>
      </w:r>
    </w:p>
    <w:p w:rsidR="00A259D1" w:rsidRDefault="00A259D1" w:rsidP="00A259D1"/>
    <w:p w:rsidR="00A259D1" w:rsidRPr="00DD0B5E" w:rsidRDefault="00A259D1" w:rsidP="00A259D1">
      <w:r w:rsidRPr="00DD0B5E">
        <w:t>Após adicionar, o documento será acrescentado à lista de documentos.</w:t>
      </w:r>
    </w:p>
    <w:p w:rsidR="00A259D1" w:rsidRDefault="00A259D1" w:rsidP="00A259D1"/>
    <w:p w:rsidR="00A259D1" w:rsidRPr="00DD0B5E" w:rsidRDefault="00A259D1" w:rsidP="00A259D1">
      <w:pPr>
        <w:jc w:val="center"/>
      </w:pPr>
      <w:r>
        <w:rPr>
          <w:noProof/>
          <w:lang w:eastAsia="pt-BR"/>
        </w:rPr>
        <w:lastRenderedPageBreak/>
        <w:drawing>
          <wp:inline distT="0" distB="0" distL="0" distR="0">
            <wp:extent cx="3848100" cy="2886075"/>
            <wp:effectExtent l="19050" t="0" r="0" b="0"/>
            <wp:docPr id="50" name="Imagem 50" descr="C:\Users\rafael.silverio\Desktop\Treinamentos Fluig 1.2\2_3_Administrador_Geral\Producao\Politica_Uso\web\engage_content\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fael.silverio\Desktop\Treinamentos Fluig 1.2\2_3_Administrador_Geral\Producao\Politica_Uso\web\engage_content\image2.jpg"/>
                    <pic:cNvPicPr>
                      <a:picLocks noChangeAspect="1" noChangeArrowheads="1"/>
                    </pic:cNvPicPr>
                  </pic:nvPicPr>
                  <pic:blipFill>
                    <a:blip r:embed="rId56"/>
                    <a:srcRect/>
                    <a:stretch>
                      <a:fillRect/>
                    </a:stretch>
                  </pic:blipFill>
                  <pic:spPr bwMode="auto">
                    <a:xfrm>
                      <a:off x="0" y="0"/>
                      <a:ext cx="3848100" cy="2886075"/>
                    </a:xfrm>
                    <a:prstGeom prst="rect">
                      <a:avLst/>
                    </a:prstGeom>
                    <a:noFill/>
                    <a:ln w="9525">
                      <a:noFill/>
                      <a:miter lim="800000"/>
                      <a:headEnd/>
                      <a:tailEnd/>
                    </a:ln>
                  </pic:spPr>
                </pic:pic>
              </a:graphicData>
            </a:graphic>
          </wp:inline>
        </w:drawing>
      </w:r>
    </w:p>
    <w:p w:rsidR="00A259D1" w:rsidRDefault="00A259D1" w:rsidP="00A259D1">
      <w:pPr>
        <w:autoSpaceDE w:val="0"/>
        <w:autoSpaceDN w:val="0"/>
        <w:adjustRightInd w:val="0"/>
        <w:rPr>
          <w:rFonts w:cs="Open Sans"/>
          <w:lang w:eastAsia="pt-BR"/>
        </w:rPr>
      </w:pPr>
    </w:p>
    <w:p w:rsidR="00A259D1" w:rsidRPr="00DD0B5E" w:rsidRDefault="00A259D1" w:rsidP="00A259D1">
      <w:pPr>
        <w:autoSpaceDE w:val="0"/>
        <w:autoSpaceDN w:val="0"/>
        <w:adjustRightInd w:val="0"/>
        <w:rPr>
          <w:rFonts w:cs="Open Sans"/>
          <w:lang w:eastAsia="pt-BR"/>
        </w:rPr>
      </w:pPr>
      <w:r w:rsidRPr="00DD0B5E">
        <w:rPr>
          <w:rFonts w:cs="Open Sans"/>
          <w:lang w:eastAsia="pt-BR"/>
        </w:rPr>
        <w:t>Após a configuração, é disponibilizado um link no rodapé da página para que o usuário comum possa visualizar o documento de Políticas de uso da empresa.</w:t>
      </w:r>
    </w:p>
    <w:p w:rsidR="00A259D1" w:rsidRPr="00DD0B5E" w:rsidRDefault="00A259D1" w:rsidP="00A259D1"/>
    <w:p w:rsidR="00A259D1" w:rsidRPr="00DD0B5E" w:rsidRDefault="00A259D1" w:rsidP="00A259D1">
      <w:pPr>
        <w:jc w:val="center"/>
      </w:pPr>
      <w:r>
        <w:rPr>
          <w:noProof/>
          <w:lang w:eastAsia="pt-BR"/>
        </w:rPr>
        <w:drawing>
          <wp:inline distT="0" distB="0" distL="0" distR="0">
            <wp:extent cx="3848100" cy="2886075"/>
            <wp:effectExtent l="19050" t="0" r="0" b="0"/>
            <wp:docPr id="4" name="Imagem 53" descr="C:\Users\rafael.silverio\Desktop\Treinamentos Fluig 1.2\2_3_Administrador_Geral\Producao\Politica_Uso\web\engage_content\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afael.silverio\Desktop\Treinamentos Fluig 1.2\2_3_Administrador_Geral\Producao\Politica_Uso\web\engage_content\image4.jpg"/>
                    <pic:cNvPicPr>
                      <a:picLocks noChangeAspect="1" noChangeArrowheads="1"/>
                    </pic:cNvPicPr>
                  </pic:nvPicPr>
                  <pic:blipFill>
                    <a:blip r:embed="rId57"/>
                    <a:srcRect/>
                    <a:stretch>
                      <a:fillRect/>
                    </a:stretch>
                  </pic:blipFill>
                  <pic:spPr bwMode="auto">
                    <a:xfrm>
                      <a:off x="0" y="0"/>
                      <a:ext cx="3848100" cy="2886075"/>
                    </a:xfrm>
                    <a:prstGeom prst="rect">
                      <a:avLst/>
                    </a:prstGeom>
                    <a:noFill/>
                    <a:ln w="9525">
                      <a:noFill/>
                      <a:miter lim="800000"/>
                      <a:headEnd/>
                      <a:tailEnd/>
                    </a:ln>
                  </pic:spPr>
                </pic:pic>
              </a:graphicData>
            </a:graphic>
          </wp:inline>
        </w:drawing>
      </w:r>
    </w:p>
    <w:p w:rsidR="00A259D1" w:rsidRDefault="00A259D1" w:rsidP="00A259D1">
      <w:pPr>
        <w:autoSpaceDE w:val="0"/>
        <w:autoSpaceDN w:val="0"/>
        <w:adjustRightInd w:val="0"/>
        <w:rPr>
          <w:rFonts w:cs="Open Sans"/>
          <w:lang w:eastAsia="pt-BR"/>
        </w:rPr>
      </w:pPr>
    </w:p>
    <w:p w:rsidR="00A259D1" w:rsidRPr="00DD0B5E" w:rsidRDefault="00A259D1" w:rsidP="00A259D1">
      <w:pPr>
        <w:autoSpaceDE w:val="0"/>
        <w:autoSpaceDN w:val="0"/>
        <w:adjustRightInd w:val="0"/>
        <w:rPr>
          <w:rFonts w:cs="Open Sans"/>
          <w:lang w:eastAsia="pt-BR"/>
        </w:rPr>
      </w:pPr>
      <w:r w:rsidRPr="00DD0B5E">
        <w:rPr>
          <w:rFonts w:cs="Open Sans"/>
          <w:lang w:eastAsia="pt-BR"/>
        </w:rPr>
        <w:t xml:space="preserve">Ao clicar no </w:t>
      </w:r>
      <w:r w:rsidRPr="00DD0B5E">
        <w:rPr>
          <w:rFonts w:cs="Open Sans"/>
          <w:i/>
          <w:iCs/>
          <w:lang w:eastAsia="pt-BR"/>
        </w:rPr>
        <w:t>link</w:t>
      </w:r>
      <w:r w:rsidRPr="00DD0B5E">
        <w:rPr>
          <w:rFonts w:cs="Open Sans"/>
          <w:lang w:eastAsia="pt-BR"/>
        </w:rPr>
        <w:t>, uma janela é aberta com o documento.</w:t>
      </w:r>
    </w:p>
    <w:p w:rsidR="00A259D1" w:rsidRPr="00DD0B5E" w:rsidRDefault="00A259D1" w:rsidP="00A259D1"/>
    <w:p w:rsidR="00A259D1" w:rsidRPr="00DD0B5E" w:rsidRDefault="00A259D1" w:rsidP="00A259D1">
      <w:pPr>
        <w:jc w:val="center"/>
      </w:pPr>
      <w:r>
        <w:rPr>
          <w:noProof/>
          <w:lang w:eastAsia="pt-BR"/>
        </w:rPr>
        <w:lastRenderedPageBreak/>
        <w:drawing>
          <wp:inline distT="0" distB="0" distL="0" distR="0">
            <wp:extent cx="3848100" cy="2886075"/>
            <wp:effectExtent l="19050" t="0" r="0" b="0"/>
            <wp:docPr id="5" name="Imagem 56" descr="C:\Users\rafael.silverio\Desktop\Treinamentos Fluig 1.2\2_3_Administrador_Geral\Producao\Politica_Uso\web\engage_content\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rafael.silverio\Desktop\Treinamentos Fluig 1.2\2_3_Administrador_Geral\Producao\Politica_Uso\web\engage_content\image5.jpg"/>
                    <pic:cNvPicPr>
                      <a:picLocks noChangeAspect="1" noChangeArrowheads="1"/>
                    </pic:cNvPicPr>
                  </pic:nvPicPr>
                  <pic:blipFill>
                    <a:blip r:embed="rId58"/>
                    <a:srcRect/>
                    <a:stretch>
                      <a:fillRect/>
                    </a:stretch>
                  </pic:blipFill>
                  <pic:spPr bwMode="auto">
                    <a:xfrm>
                      <a:off x="0" y="0"/>
                      <a:ext cx="3848100" cy="2886075"/>
                    </a:xfrm>
                    <a:prstGeom prst="rect">
                      <a:avLst/>
                    </a:prstGeom>
                    <a:noFill/>
                    <a:ln w="9525">
                      <a:noFill/>
                      <a:miter lim="800000"/>
                      <a:headEnd/>
                      <a:tailEnd/>
                    </a:ln>
                  </pic:spPr>
                </pic:pic>
              </a:graphicData>
            </a:graphic>
          </wp:inline>
        </w:drawing>
      </w:r>
    </w:p>
    <w:p w:rsidR="00A259D1" w:rsidRDefault="00A259D1" w:rsidP="00A259D1">
      <w:pPr>
        <w:autoSpaceDE w:val="0"/>
        <w:autoSpaceDN w:val="0"/>
        <w:adjustRightInd w:val="0"/>
        <w:rPr>
          <w:rFonts w:cs="Open Sans"/>
          <w:lang w:eastAsia="pt-BR"/>
        </w:rPr>
      </w:pPr>
    </w:p>
    <w:p w:rsidR="00A259D1" w:rsidRPr="00DD0B5E" w:rsidRDefault="00A259D1" w:rsidP="00A259D1">
      <w:pPr>
        <w:autoSpaceDE w:val="0"/>
        <w:autoSpaceDN w:val="0"/>
        <w:adjustRightInd w:val="0"/>
        <w:rPr>
          <w:rFonts w:cs="Open Sans"/>
          <w:lang w:eastAsia="pt-BR"/>
        </w:rPr>
      </w:pPr>
      <w:r w:rsidRPr="00DD0B5E">
        <w:rPr>
          <w:rFonts w:cs="Open Sans"/>
          <w:lang w:eastAsia="pt-BR"/>
        </w:rPr>
        <w:t>Para remover um Documento na Política de uso, o usuário administrador da empresa deve:</w:t>
      </w:r>
    </w:p>
    <w:p w:rsidR="00A259D1" w:rsidRDefault="00A259D1" w:rsidP="00A259D1">
      <w:pPr>
        <w:autoSpaceDE w:val="0"/>
        <w:autoSpaceDN w:val="0"/>
        <w:adjustRightInd w:val="0"/>
        <w:rPr>
          <w:rFonts w:cs="Open Sans"/>
          <w:lang w:eastAsia="pt-BR"/>
        </w:rPr>
      </w:pPr>
    </w:p>
    <w:p w:rsidR="00A259D1" w:rsidRDefault="00A259D1" w:rsidP="00A259D1">
      <w:pPr>
        <w:numPr>
          <w:ilvl w:val="0"/>
          <w:numId w:val="25"/>
        </w:numPr>
        <w:autoSpaceDE w:val="0"/>
        <w:autoSpaceDN w:val="0"/>
        <w:adjustRightInd w:val="0"/>
        <w:rPr>
          <w:rFonts w:cs="Open Sans"/>
          <w:lang w:eastAsia="pt-BR"/>
        </w:rPr>
      </w:pPr>
      <w:r w:rsidRPr="00DD0B5E">
        <w:rPr>
          <w:rFonts w:cs="Open Sans"/>
          <w:lang w:eastAsia="pt-BR"/>
        </w:rPr>
        <w:t xml:space="preserve">Acessar o Fluig. </w:t>
      </w:r>
    </w:p>
    <w:p w:rsidR="00A259D1" w:rsidRDefault="00A259D1" w:rsidP="00A259D1">
      <w:pPr>
        <w:numPr>
          <w:ilvl w:val="0"/>
          <w:numId w:val="25"/>
        </w:numPr>
        <w:autoSpaceDE w:val="0"/>
        <w:autoSpaceDN w:val="0"/>
        <w:adjustRightInd w:val="0"/>
        <w:rPr>
          <w:rFonts w:cs="Open Sans"/>
          <w:lang w:eastAsia="pt-BR"/>
        </w:rPr>
      </w:pPr>
      <w:r w:rsidRPr="00DD0B5E">
        <w:rPr>
          <w:rFonts w:cs="Open Sans"/>
          <w:lang w:eastAsia="pt-BR"/>
        </w:rPr>
        <w:t xml:space="preserve">Em seguida, deve acessar a funcionalidade disponível em </w:t>
      </w:r>
      <w:r w:rsidRPr="00DD0B5E">
        <w:rPr>
          <w:rFonts w:cs="Open Sans"/>
          <w:b/>
          <w:bCs/>
          <w:lang w:eastAsia="pt-BR"/>
        </w:rPr>
        <w:t>Painel de Controle/Gerais/Política de uso</w:t>
      </w:r>
      <w:r w:rsidRPr="00DD0B5E">
        <w:rPr>
          <w:rFonts w:cs="Open Sans"/>
          <w:lang w:eastAsia="pt-BR"/>
        </w:rPr>
        <w:t xml:space="preserve">. </w:t>
      </w:r>
    </w:p>
    <w:p w:rsidR="00A259D1" w:rsidRPr="00DD0B5E" w:rsidRDefault="00A259D1" w:rsidP="00A259D1">
      <w:pPr>
        <w:numPr>
          <w:ilvl w:val="0"/>
          <w:numId w:val="25"/>
        </w:numPr>
        <w:autoSpaceDE w:val="0"/>
        <w:autoSpaceDN w:val="0"/>
        <w:adjustRightInd w:val="0"/>
        <w:rPr>
          <w:rFonts w:cs="Open Sans"/>
          <w:lang w:eastAsia="pt-BR"/>
        </w:rPr>
      </w:pPr>
      <w:r w:rsidRPr="00DD0B5E">
        <w:rPr>
          <w:rFonts w:cs="Open Sans"/>
          <w:lang w:eastAsia="pt-BR"/>
        </w:rPr>
        <w:t xml:space="preserve">O usuário deve selecionar um ou mais documentos e clicar em </w:t>
      </w:r>
      <w:r w:rsidRPr="00DD0B5E">
        <w:rPr>
          <w:rFonts w:cs="Open Sans"/>
          <w:b/>
          <w:bCs/>
          <w:lang w:eastAsia="pt-BR"/>
        </w:rPr>
        <w:t>Remover</w:t>
      </w:r>
      <w:r w:rsidRPr="00DD0B5E">
        <w:rPr>
          <w:rFonts w:cs="Open Sans"/>
          <w:lang w:eastAsia="pt-BR"/>
        </w:rPr>
        <w:t>, na barra superior de ações.</w:t>
      </w:r>
    </w:p>
    <w:p w:rsidR="00A259D1" w:rsidRPr="00DD0B5E" w:rsidRDefault="00A259D1" w:rsidP="00A259D1"/>
    <w:p w:rsidR="00A259D1" w:rsidRPr="00DD0B5E" w:rsidRDefault="00A259D1" w:rsidP="00A259D1">
      <w:pPr>
        <w:jc w:val="center"/>
      </w:pPr>
      <w:r>
        <w:rPr>
          <w:noProof/>
          <w:lang w:eastAsia="pt-BR"/>
        </w:rPr>
        <w:drawing>
          <wp:inline distT="0" distB="0" distL="0" distR="0">
            <wp:extent cx="3848100" cy="2886075"/>
            <wp:effectExtent l="19050" t="0" r="0" b="0"/>
            <wp:docPr id="8" name="Imagem 59" descr="C:\Users\rafael.silverio\Desktop\Treinamentos Fluig 1.2\2_3_Administrador_Geral\Producao\Politica_Uso\web\engage_content\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afael.silverio\Desktop\Treinamentos Fluig 1.2\2_3_Administrador_Geral\Producao\Politica_Uso\web\engage_content\image6.jpg"/>
                    <pic:cNvPicPr>
                      <a:picLocks noChangeAspect="1" noChangeArrowheads="1"/>
                    </pic:cNvPicPr>
                  </pic:nvPicPr>
                  <pic:blipFill>
                    <a:blip r:embed="rId51"/>
                    <a:srcRect/>
                    <a:stretch>
                      <a:fillRect/>
                    </a:stretch>
                  </pic:blipFill>
                  <pic:spPr bwMode="auto">
                    <a:xfrm>
                      <a:off x="0" y="0"/>
                      <a:ext cx="3848100" cy="2886075"/>
                    </a:xfrm>
                    <a:prstGeom prst="rect">
                      <a:avLst/>
                    </a:prstGeom>
                    <a:noFill/>
                    <a:ln w="9525">
                      <a:noFill/>
                      <a:miter lim="800000"/>
                      <a:headEnd/>
                      <a:tailEnd/>
                    </a:ln>
                  </pic:spPr>
                </pic:pic>
              </a:graphicData>
            </a:graphic>
          </wp:inline>
        </w:drawing>
      </w:r>
    </w:p>
    <w:p w:rsidR="00A259D1" w:rsidRDefault="00A259D1" w:rsidP="00A259D1">
      <w:pPr>
        <w:autoSpaceDE w:val="0"/>
        <w:autoSpaceDN w:val="0"/>
        <w:adjustRightInd w:val="0"/>
        <w:rPr>
          <w:rFonts w:cs="Open Sans"/>
          <w:lang w:eastAsia="pt-BR"/>
        </w:rPr>
      </w:pPr>
    </w:p>
    <w:p w:rsidR="00A259D1" w:rsidRPr="00DD0B5E" w:rsidRDefault="00A259D1" w:rsidP="00A259D1">
      <w:pPr>
        <w:autoSpaceDE w:val="0"/>
        <w:autoSpaceDN w:val="0"/>
        <w:adjustRightInd w:val="0"/>
        <w:rPr>
          <w:rFonts w:cs="Open Sans"/>
          <w:lang w:eastAsia="pt-BR"/>
        </w:rPr>
      </w:pPr>
      <w:r w:rsidRPr="00DD0B5E">
        <w:rPr>
          <w:rFonts w:cs="Open Sans"/>
          <w:lang w:eastAsia="pt-BR"/>
        </w:rPr>
        <w:lastRenderedPageBreak/>
        <w:t>O documento não será removido do Fluig, será somente removido da funcionalidade Política de uso da empresa.</w:t>
      </w:r>
    </w:p>
    <w:p w:rsidR="00A259D1" w:rsidRDefault="00A259D1">
      <w:pPr>
        <w:jc w:val="left"/>
      </w:pPr>
    </w:p>
    <w:p w:rsidR="00A259D1" w:rsidRDefault="00A259D1">
      <w:pPr>
        <w:jc w:val="left"/>
      </w:pPr>
    </w:p>
    <w:p w:rsidR="00A259D1" w:rsidRDefault="00A259D1">
      <w:pPr>
        <w:jc w:val="left"/>
      </w:pPr>
    </w:p>
    <w:p w:rsidR="00A259D1" w:rsidRDefault="00A259D1">
      <w:pPr>
        <w:jc w:val="left"/>
      </w:pPr>
      <w:r>
        <w:br w:type="page"/>
      </w:r>
    </w:p>
    <w:p w:rsidR="00336C84" w:rsidRDefault="00336C84" w:rsidP="00DA5062">
      <w:pPr>
        <w:pStyle w:val="Ttulo1"/>
        <w:numPr>
          <w:ilvl w:val="0"/>
          <w:numId w:val="5"/>
        </w:numPr>
      </w:pPr>
      <w:bookmarkStart w:id="15" w:name="_Toc401736986"/>
      <w:r>
        <w:lastRenderedPageBreak/>
        <w:t>Conclusão</w:t>
      </w:r>
      <w:bookmarkEnd w:id="15"/>
    </w:p>
    <w:p w:rsidR="00336C84" w:rsidRDefault="00336C84" w:rsidP="009425EF">
      <w:pPr>
        <w:jc w:val="left"/>
      </w:pPr>
    </w:p>
    <w:p w:rsidR="00DA5062" w:rsidRDefault="00DA5062" w:rsidP="00DA5062">
      <w:r w:rsidRPr="00DA5062">
        <w:t xml:space="preserve">Assim, você terminou o treinamento </w:t>
      </w:r>
      <w:r w:rsidRPr="00DA5062">
        <w:rPr>
          <w:b/>
          <w:bCs/>
        </w:rPr>
        <w:t xml:space="preserve">Instalação e Administração </w:t>
      </w:r>
      <w:r w:rsidRPr="00DA5062">
        <w:t xml:space="preserve">do curso </w:t>
      </w:r>
      <w:r w:rsidRPr="00DA5062">
        <w:rPr>
          <w:b/>
          <w:bCs/>
        </w:rPr>
        <w:t xml:space="preserve">Administrador Geral </w:t>
      </w:r>
      <w:r w:rsidRPr="00DA5062">
        <w:t xml:space="preserve">do </w:t>
      </w:r>
      <w:r w:rsidRPr="00DA5062">
        <w:rPr>
          <w:b/>
          <w:bCs/>
        </w:rPr>
        <w:t>Fluig</w:t>
      </w:r>
      <w:r w:rsidRPr="00DA5062">
        <w:t>.</w:t>
      </w:r>
    </w:p>
    <w:p w:rsidR="00DA5062" w:rsidRPr="00DA5062" w:rsidRDefault="00DA5062" w:rsidP="00DA5062"/>
    <w:p w:rsidR="00DA5062" w:rsidRDefault="00DA5062" w:rsidP="00DA5062">
      <w:r w:rsidRPr="00DA5062">
        <w:t>Neste treinamento você conheceu mais sobre:</w:t>
      </w:r>
    </w:p>
    <w:p w:rsidR="0069627C" w:rsidRPr="00DA5062" w:rsidRDefault="0069627C" w:rsidP="00DA5062"/>
    <w:p w:rsidR="00DA5062" w:rsidRPr="00DA5062" w:rsidRDefault="00DA5062" w:rsidP="00DA5062">
      <w:pPr>
        <w:numPr>
          <w:ilvl w:val="0"/>
          <w:numId w:val="24"/>
        </w:numPr>
        <w:tabs>
          <w:tab w:val="clear" w:pos="720"/>
        </w:tabs>
        <w:ind w:left="567" w:hanging="567"/>
      </w:pPr>
      <w:r w:rsidRPr="00DA5062">
        <w:t>Configurações WCM.</w:t>
      </w:r>
    </w:p>
    <w:p w:rsidR="00DA5062" w:rsidRPr="00DA5062" w:rsidRDefault="00DA5062" w:rsidP="00DA5062">
      <w:pPr>
        <w:numPr>
          <w:ilvl w:val="0"/>
          <w:numId w:val="24"/>
        </w:numPr>
        <w:tabs>
          <w:tab w:val="clear" w:pos="720"/>
        </w:tabs>
        <w:ind w:left="567" w:hanging="567"/>
      </w:pPr>
      <w:r w:rsidRPr="00DA5062">
        <w:t>Volumes.</w:t>
      </w:r>
    </w:p>
    <w:p w:rsidR="00DA5062" w:rsidRPr="00DA5062" w:rsidRDefault="00DA5062" w:rsidP="00DA5062">
      <w:pPr>
        <w:numPr>
          <w:ilvl w:val="0"/>
          <w:numId w:val="24"/>
        </w:numPr>
        <w:tabs>
          <w:tab w:val="clear" w:pos="720"/>
        </w:tabs>
        <w:ind w:left="567" w:hanging="567"/>
      </w:pPr>
      <w:r w:rsidRPr="00DA5062">
        <w:t>Configurações de Parâmetros.</w:t>
      </w:r>
    </w:p>
    <w:p w:rsidR="00DA5062" w:rsidRPr="00DA5062" w:rsidRDefault="00DA5062" w:rsidP="00DA5062">
      <w:pPr>
        <w:numPr>
          <w:ilvl w:val="0"/>
          <w:numId w:val="24"/>
        </w:numPr>
        <w:tabs>
          <w:tab w:val="clear" w:pos="720"/>
        </w:tabs>
        <w:ind w:left="567" w:hanging="567"/>
      </w:pPr>
      <w:r w:rsidRPr="00DA5062">
        <w:t>Usuários.</w:t>
      </w:r>
    </w:p>
    <w:p w:rsidR="00DA5062" w:rsidRPr="00DA5062" w:rsidRDefault="00DA5062" w:rsidP="00DA5062">
      <w:pPr>
        <w:numPr>
          <w:ilvl w:val="0"/>
          <w:numId w:val="24"/>
        </w:numPr>
        <w:tabs>
          <w:tab w:val="clear" w:pos="720"/>
        </w:tabs>
        <w:ind w:left="567" w:hanging="567"/>
      </w:pPr>
      <w:r w:rsidRPr="00DA5062">
        <w:t>Grupos de Usuário.</w:t>
      </w:r>
    </w:p>
    <w:p w:rsidR="00DA5062" w:rsidRPr="00DA5062" w:rsidRDefault="00DA5062" w:rsidP="00DA5062">
      <w:pPr>
        <w:numPr>
          <w:ilvl w:val="0"/>
          <w:numId w:val="24"/>
        </w:numPr>
        <w:tabs>
          <w:tab w:val="clear" w:pos="720"/>
        </w:tabs>
        <w:ind w:left="567" w:hanging="567"/>
      </w:pPr>
      <w:r w:rsidRPr="00DA5062">
        <w:t>Papéis.</w:t>
      </w:r>
    </w:p>
    <w:p w:rsidR="00DA5062" w:rsidRPr="00DA5062" w:rsidRDefault="00DA5062" w:rsidP="00DA5062">
      <w:pPr>
        <w:numPr>
          <w:ilvl w:val="0"/>
          <w:numId w:val="24"/>
        </w:numPr>
        <w:tabs>
          <w:tab w:val="clear" w:pos="720"/>
        </w:tabs>
        <w:ind w:left="567" w:hanging="567"/>
      </w:pPr>
      <w:r w:rsidRPr="00DA5062">
        <w:t>Agendador de Tarefas.</w:t>
      </w:r>
    </w:p>
    <w:p w:rsidR="00DA5062" w:rsidRPr="00DA5062" w:rsidRDefault="00DA5062" w:rsidP="00DA5062">
      <w:pPr>
        <w:numPr>
          <w:ilvl w:val="0"/>
          <w:numId w:val="24"/>
        </w:numPr>
        <w:tabs>
          <w:tab w:val="clear" w:pos="720"/>
        </w:tabs>
        <w:ind w:left="567" w:hanging="567"/>
      </w:pPr>
      <w:r w:rsidRPr="00DA5062">
        <w:t>Cadastro de Substituto.</w:t>
      </w:r>
    </w:p>
    <w:p w:rsidR="00DA5062" w:rsidRPr="00DA5062" w:rsidRDefault="00DA5062" w:rsidP="00DA5062">
      <w:pPr>
        <w:numPr>
          <w:ilvl w:val="0"/>
          <w:numId w:val="24"/>
        </w:numPr>
        <w:tabs>
          <w:tab w:val="clear" w:pos="720"/>
        </w:tabs>
        <w:ind w:left="567" w:hanging="567"/>
      </w:pPr>
      <w:r w:rsidRPr="00DA5062">
        <w:t>Template de E-mail.</w:t>
      </w:r>
    </w:p>
    <w:p w:rsidR="00DA5062" w:rsidRDefault="00DA5062" w:rsidP="00DA5062">
      <w:pPr>
        <w:numPr>
          <w:ilvl w:val="0"/>
          <w:numId w:val="24"/>
        </w:numPr>
        <w:tabs>
          <w:tab w:val="clear" w:pos="720"/>
        </w:tabs>
        <w:ind w:left="567" w:hanging="567"/>
      </w:pPr>
      <w:r w:rsidRPr="00DA5062">
        <w:t>Transferência de Pendências.</w:t>
      </w:r>
    </w:p>
    <w:p w:rsidR="009D2394" w:rsidRPr="00DA5062" w:rsidRDefault="009D2394" w:rsidP="00DA5062">
      <w:pPr>
        <w:numPr>
          <w:ilvl w:val="0"/>
          <w:numId w:val="24"/>
        </w:numPr>
        <w:tabs>
          <w:tab w:val="clear" w:pos="720"/>
        </w:tabs>
        <w:ind w:left="567" w:hanging="567"/>
      </w:pPr>
      <w:r>
        <w:t>Política de uso.</w:t>
      </w:r>
    </w:p>
    <w:p w:rsidR="00336C84" w:rsidRDefault="00336C84" w:rsidP="00FD04F7">
      <w:pPr>
        <w:ind w:left="-270"/>
      </w:pPr>
    </w:p>
    <w:sectPr w:rsidR="00336C84" w:rsidSect="007F7147">
      <w:headerReference w:type="default" r:id="rId59"/>
      <w:footerReference w:type="even" r:id="rId60"/>
      <w:footerReference w:type="default" r:id="rId61"/>
      <w:type w:val="oddPage"/>
      <w:pgSz w:w="11900" w:h="16840"/>
      <w:pgMar w:top="2948" w:right="1797" w:bottom="1440" w:left="1797" w:header="706" w:footer="50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571" w:rsidRDefault="00A21571" w:rsidP="00C64F62">
      <w:r>
        <w:separator/>
      </w:r>
    </w:p>
  </w:endnote>
  <w:endnote w:type="continuationSeparator" w:id="0">
    <w:p w:rsidR="00A21571" w:rsidRDefault="00A21571" w:rsidP="00C64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w:panose1 w:val="020B0606030504020204"/>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Articulate">
    <w:panose1 w:val="02000503040000020004"/>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339" w:rsidRPr="00DE3F3C" w:rsidRDefault="00A21571">
    <w:pPr>
      <w:pStyle w:val="Rodap"/>
      <w:rPr>
        <w:lang w:val="en-US"/>
      </w:rPr>
    </w:pPr>
    <w:sdt>
      <w:sdtPr>
        <w:id w:val="969400743"/>
        <w:temporary/>
        <w:showingPlcHdr/>
      </w:sdtPr>
      <w:sdtEndPr/>
      <w:sdtContent>
        <w:r w:rsidR="00E10339" w:rsidRPr="00DE3F3C">
          <w:rPr>
            <w:lang w:val="en-US"/>
          </w:rPr>
          <w:t>[Type text]</w:t>
        </w:r>
      </w:sdtContent>
    </w:sdt>
    <w:r w:rsidR="00E10339">
      <w:ptab w:relativeTo="margin" w:alignment="center" w:leader="none"/>
    </w:r>
    <w:sdt>
      <w:sdtPr>
        <w:id w:val="969400748"/>
        <w:temporary/>
        <w:showingPlcHdr/>
      </w:sdtPr>
      <w:sdtEndPr/>
      <w:sdtContent>
        <w:r w:rsidR="00E10339" w:rsidRPr="00DE3F3C">
          <w:rPr>
            <w:lang w:val="en-US"/>
          </w:rPr>
          <w:t>[Type text]</w:t>
        </w:r>
      </w:sdtContent>
    </w:sdt>
    <w:r w:rsidR="00E10339">
      <w:ptab w:relativeTo="margin" w:alignment="right" w:leader="none"/>
    </w:r>
    <w:sdt>
      <w:sdtPr>
        <w:id w:val="969400753"/>
        <w:temporary/>
        <w:showingPlcHdr/>
      </w:sdtPr>
      <w:sdtEndPr/>
      <w:sdtContent>
        <w:r w:rsidR="00E10339" w:rsidRPr="00DE3F3C">
          <w:rPr>
            <w:lang w:val="en-US"/>
          </w:rP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339" w:rsidRPr="007F7147" w:rsidRDefault="00E10339" w:rsidP="007F7147">
    <w:pPr>
      <w:pStyle w:val="Rodap"/>
      <w:rPr>
        <w:sz w:val="18"/>
        <w:szCs w:val="18"/>
      </w:rPr>
    </w:pPr>
    <w:r w:rsidRPr="007F7147">
      <w:rPr>
        <w:b/>
        <w:sz w:val="18"/>
        <w:szCs w:val="18"/>
      </w:rPr>
      <w:tab/>
      <w:t>fluig.com</w:t>
    </w:r>
    <w:r w:rsidRPr="007F7147">
      <w:rPr>
        <w:sz w:val="18"/>
        <w:szCs w:val="18"/>
      </w:rPr>
      <w:t xml:space="preserve"> | 0800 882 9191 | Av. Braz Leme 1717, Casa Verd</w:t>
    </w:r>
    <w:r>
      <w:rPr>
        <w:sz w:val="18"/>
        <w:szCs w:val="18"/>
      </w:rPr>
      <w:t>e | 02511-000 | São Paulo - Bras</w:t>
    </w:r>
    <w:r w:rsidRPr="007F7147">
      <w:rPr>
        <w:sz w:val="18"/>
        <w:szCs w:val="18"/>
      </w:rPr>
      <w:t xml:space="preserve">il </w:t>
    </w:r>
    <w:r w:rsidRPr="007F7147">
      <w:rPr>
        <w:sz w:val="18"/>
        <w:szCs w:val="18"/>
      </w:rPr>
      <w:tab/>
    </w:r>
    <w:r w:rsidRPr="007F7147">
      <w:rPr>
        <w:sz w:val="18"/>
        <w:szCs w:val="18"/>
      </w:rPr>
      <w:tab/>
    </w:r>
    <w:r w:rsidRPr="007F7147">
      <w:rPr>
        <w:rStyle w:val="Nmerodepgina"/>
        <w:sz w:val="18"/>
        <w:szCs w:val="18"/>
      </w:rPr>
      <w:fldChar w:fldCharType="begin"/>
    </w:r>
    <w:r w:rsidRPr="007F7147">
      <w:rPr>
        <w:rStyle w:val="Nmerodepgina"/>
        <w:sz w:val="18"/>
        <w:szCs w:val="18"/>
      </w:rPr>
      <w:instrText xml:space="preserve"> PAGE </w:instrText>
    </w:r>
    <w:r w:rsidRPr="007F7147">
      <w:rPr>
        <w:rStyle w:val="Nmerodepgina"/>
        <w:sz w:val="18"/>
        <w:szCs w:val="18"/>
      </w:rPr>
      <w:fldChar w:fldCharType="separate"/>
    </w:r>
    <w:r w:rsidR="006075C7">
      <w:rPr>
        <w:rStyle w:val="Nmerodepgina"/>
        <w:noProof/>
        <w:sz w:val="18"/>
        <w:szCs w:val="18"/>
      </w:rPr>
      <w:t>1</w:t>
    </w:r>
    <w:r w:rsidRPr="007F7147">
      <w:rPr>
        <w:rStyle w:val="Nmerodepgina"/>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571" w:rsidRDefault="00A21571" w:rsidP="00C64F62">
      <w:r>
        <w:separator/>
      </w:r>
    </w:p>
  </w:footnote>
  <w:footnote w:type="continuationSeparator" w:id="0">
    <w:p w:rsidR="00A21571" w:rsidRDefault="00A21571" w:rsidP="00C64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339" w:rsidRDefault="00E10339">
    <w:pPr>
      <w:pStyle w:val="Cabealho"/>
    </w:pPr>
    <w:r>
      <w:rPr>
        <w:noProof/>
        <w:lang w:eastAsia="pt-BR"/>
      </w:rPr>
      <w:drawing>
        <wp:anchor distT="0" distB="0" distL="114300" distR="114300" simplePos="0" relativeHeight="251658240" behindDoc="0" locked="0" layoutInCell="1" allowOverlap="1">
          <wp:simplePos x="0" y="0"/>
          <wp:positionH relativeFrom="margin">
            <wp:posOffset>-1251585</wp:posOffset>
          </wp:positionH>
          <wp:positionV relativeFrom="margin">
            <wp:posOffset>-2057400</wp:posOffset>
          </wp:positionV>
          <wp:extent cx="7766685" cy="1536700"/>
          <wp:effectExtent l="0" t="0" r="5715"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6685" cy="1536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670E20B8"/>
    <w:lvl w:ilvl="0">
      <w:numFmt w:val="bullet"/>
      <w:lvlText w:val="*"/>
      <w:lvlJc w:val="left"/>
    </w:lvl>
  </w:abstractNum>
  <w:abstractNum w:abstractNumId="1">
    <w:nsid w:val="04AA2837"/>
    <w:multiLevelType w:val="hybridMultilevel"/>
    <w:tmpl w:val="EA44F544"/>
    <w:lvl w:ilvl="0" w:tplc="EC9A927C">
      <w:start w:val="1"/>
      <w:numFmt w:val="bullet"/>
      <w:lvlText w:val="•"/>
      <w:lvlJc w:val="left"/>
      <w:pPr>
        <w:tabs>
          <w:tab w:val="num" w:pos="360"/>
        </w:tabs>
        <w:ind w:left="360" w:hanging="360"/>
      </w:pPr>
      <w:rPr>
        <w:rFonts w:ascii="Arial" w:hAnsi="Arial" w:hint="default"/>
      </w:rPr>
    </w:lvl>
    <w:lvl w:ilvl="1" w:tplc="20C0E278">
      <w:start w:val="1564"/>
      <w:numFmt w:val="bullet"/>
      <w:lvlText w:val="o"/>
      <w:lvlJc w:val="left"/>
      <w:pPr>
        <w:tabs>
          <w:tab w:val="num" w:pos="1080"/>
        </w:tabs>
        <w:ind w:left="1080" w:hanging="360"/>
      </w:pPr>
      <w:rPr>
        <w:rFonts w:ascii="Courier New" w:hAnsi="Courier New" w:hint="default"/>
      </w:rPr>
    </w:lvl>
    <w:lvl w:ilvl="2" w:tplc="C3F2B1C0" w:tentative="1">
      <w:start w:val="1"/>
      <w:numFmt w:val="bullet"/>
      <w:lvlText w:val="•"/>
      <w:lvlJc w:val="left"/>
      <w:pPr>
        <w:tabs>
          <w:tab w:val="num" w:pos="1800"/>
        </w:tabs>
        <w:ind w:left="1800" w:hanging="360"/>
      </w:pPr>
      <w:rPr>
        <w:rFonts w:ascii="Arial" w:hAnsi="Arial" w:hint="default"/>
      </w:rPr>
    </w:lvl>
    <w:lvl w:ilvl="3" w:tplc="C8BC8DBC" w:tentative="1">
      <w:start w:val="1"/>
      <w:numFmt w:val="bullet"/>
      <w:lvlText w:val="•"/>
      <w:lvlJc w:val="left"/>
      <w:pPr>
        <w:tabs>
          <w:tab w:val="num" w:pos="2520"/>
        </w:tabs>
        <w:ind w:left="2520" w:hanging="360"/>
      </w:pPr>
      <w:rPr>
        <w:rFonts w:ascii="Arial" w:hAnsi="Arial" w:hint="default"/>
      </w:rPr>
    </w:lvl>
    <w:lvl w:ilvl="4" w:tplc="D2524A02" w:tentative="1">
      <w:start w:val="1"/>
      <w:numFmt w:val="bullet"/>
      <w:lvlText w:val="•"/>
      <w:lvlJc w:val="left"/>
      <w:pPr>
        <w:tabs>
          <w:tab w:val="num" w:pos="3240"/>
        </w:tabs>
        <w:ind w:left="3240" w:hanging="360"/>
      </w:pPr>
      <w:rPr>
        <w:rFonts w:ascii="Arial" w:hAnsi="Arial" w:hint="default"/>
      </w:rPr>
    </w:lvl>
    <w:lvl w:ilvl="5" w:tplc="9386E8A4" w:tentative="1">
      <w:start w:val="1"/>
      <w:numFmt w:val="bullet"/>
      <w:lvlText w:val="•"/>
      <w:lvlJc w:val="left"/>
      <w:pPr>
        <w:tabs>
          <w:tab w:val="num" w:pos="3960"/>
        </w:tabs>
        <w:ind w:left="3960" w:hanging="360"/>
      </w:pPr>
      <w:rPr>
        <w:rFonts w:ascii="Arial" w:hAnsi="Arial" w:hint="default"/>
      </w:rPr>
    </w:lvl>
    <w:lvl w:ilvl="6" w:tplc="83327AD6" w:tentative="1">
      <w:start w:val="1"/>
      <w:numFmt w:val="bullet"/>
      <w:lvlText w:val="•"/>
      <w:lvlJc w:val="left"/>
      <w:pPr>
        <w:tabs>
          <w:tab w:val="num" w:pos="4680"/>
        </w:tabs>
        <w:ind w:left="4680" w:hanging="360"/>
      </w:pPr>
      <w:rPr>
        <w:rFonts w:ascii="Arial" w:hAnsi="Arial" w:hint="default"/>
      </w:rPr>
    </w:lvl>
    <w:lvl w:ilvl="7" w:tplc="E334E1A0" w:tentative="1">
      <w:start w:val="1"/>
      <w:numFmt w:val="bullet"/>
      <w:lvlText w:val="•"/>
      <w:lvlJc w:val="left"/>
      <w:pPr>
        <w:tabs>
          <w:tab w:val="num" w:pos="5400"/>
        </w:tabs>
        <w:ind w:left="5400" w:hanging="360"/>
      </w:pPr>
      <w:rPr>
        <w:rFonts w:ascii="Arial" w:hAnsi="Arial" w:hint="default"/>
      </w:rPr>
    </w:lvl>
    <w:lvl w:ilvl="8" w:tplc="74AA2AD4" w:tentative="1">
      <w:start w:val="1"/>
      <w:numFmt w:val="bullet"/>
      <w:lvlText w:val="•"/>
      <w:lvlJc w:val="left"/>
      <w:pPr>
        <w:tabs>
          <w:tab w:val="num" w:pos="6120"/>
        </w:tabs>
        <w:ind w:left="6120" w:hanging="360"/>
      </w:pPr>
      <w:rPr>
        <w:rFonts w:ascii="Arial" w:hAnsi="Arial" w:hint="default"/>
      </w:rPr>
    </w:lvl>
  </w:abstractNum>
  <w:abstractNum w:abstractNumId="2">
    <w:nsid w:val="061B5F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690990"/>
    <w:multiLevelType w:val="hybridMultilevel"/>
    <w:tmpl w:val="2536F570"/>
    <w:lvl w:ilvl="0" w:tplc="109CAC8C">
      <w:numFmt w:val="bullet"/>
      <w:lvlText w:val="•"/>
      <w:lvlJc w:val="left"/>
      <w:pPr>
        <w:ind w:left="360" w:hanging="360"/>
      </w:pPr>
      <w:rPr>
        <w:rFonts w:ascii="Trebuchet MS" w:eastAsia="MS Mincho" w:hAnsi="Trebuchet MS" w:cs="Open San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nsid w:val="115C32EE"/>
    <w:multiLevelType w:val="hybridMultilevel"/>
    <w:tmpl w:val="F668912C"/>
    <w:lvl w:ilvl="0" w:tplc="109CAC8C">
      <w:numFmt w:val="bullet"/>
      <w:lvlText w:val="•"/>
      <w:lvlJc w:val="left"/>
      <w:pPr>
        <w:ind w:left="660" w:hanging="360"/>
      </w:pPr>
      <w:rPr>
        <w:rFonts w:ascii="Trebuchet MS" w:eastAsia="MS Mincho" w:hAnsi="Trebuchet MS" w:cs="Open Sans" w:hint="default"/>
      </w:rPr>
    </w:lvl>
    <w:lvl w:ilvl="1" w:tplc="04160003" w:tentative="1">
      <w:start w:val="1"/>
      <w:numFmt w:val="bullet"/>
      <w:lvlText w:val="o"/>
      <w:lvlJc w:val="left"/>
      <w:pPr>
        <w:ind w:left="1380" w:hanging="360"/>
      </w:pPr>
      <w:rPr>
        <w:rFonts w:ascii="Courier New" w:hAnsi="Courier New" w:cs="Courier New" w:hint="default"/>
      </w:rPr>
    </w:lvl>
    <w:lvl w:ilvl="2" w:tplc="04160005" w:tentative="1">
      <w:start w:val="1"/>
      <w:numFmt w:val="bullet"/>
      <w:lvlText w:val=""/>
      <w:lvlJc w:val="left"/>
      <w:pPr>
        <w:ind w:left="2100" w:hanging="360"/>
      </w:pPr>
      <w:rPr>
        <w:rFonts w:ascii="Wingdings" w:hAnsi="Wingdings" w:hint="default"/>
      </w:rPr>
    </w:lvl>
    <w:lvl w:ilvl="3" w:tplc="04160001" w:tentative="1">
      <w:start w:val="1"/>
      <w:numFmt w:val="bullet"/>
      <w:lvlText w:val=""/>
      <w:lvlJc w:val="left"/>
      <w:pPr>
        <w:ind w:left="2820" w:hanging="360"/>
      </w:pPr>
      <w:rPr>
        <w:rFonts w:ascii="Symbol" w:hAnsi="Symbol" w:hint="default"/>
      </w:rPr>
    </w:lvl>
    <w:lvl w:ilvl="4" w:tplc="04160003" w:tentative="1">
      <w:start w:val="1"/>
      <w:numFmt w:val="bullet"/>
      <w:lvlText w:val="o"/>
      <w:lvlJc w:val="left"/>
      <w:pPr>
        <w:ind w:left="3540" w:hanging="360"/>
      </w:pPr>
      <w:rPr>
        <w:rFonts w:ascii="Courier New" w:hAnsi="Courier New" w:cs="Courier New" w:hint="default"/>
      </w:rPr>
    </w:lvl>
    <w:lvl w:ilvl="5" w:tplc="04160005" w:tentative="1">
      <w:start w:val="1"/>
      <w:numFmt w:val="bullet"/>
      <w:lvlText w:val=""/>
      <w:lvlJc w:val="left"/>
      <w:pPr>
        <w:ind w:left="4260" w:hanging="360"/>
      </w:pPr>
      <w:rPr>
        <w:rFonts w:ascii="Wingdings" w:hAnsi="Wingdings" w:hint="default"/>
      </w:rPr>
    </w:lvl>
    <w:lvl w:ilvl="6" w:tplc="04160001" w:tentative="1">
      <w:start w:val="1"/>
      <w:numFmt w:val="bullet"/>
      <w:lvlText w:val=""/>
      <w:lvlJc w:val="left"/>
      <w:pPr>
        <w:ind w:left="4980" w:hanging="360"/>
      </w:pPr>
      <w:rPr>
        <w:rFonts w:ascii="Symbol" w:hAnsi="Symbol" w:hint="default"/>
      </w:rPr>
    </w:lvl>
    <w:lvl w:ilvl="7" w:tplc="04160003" w:tentative="1">
      <w:start w:val="1"/>
      <w:numFmt w:val="bullet"/>
      <w:lvlText w:val="o"/>
      <w:lvlJc w:val="left"/>
      <w:pPr>
        <w:ind w:left="5700" w:hanging="360"/>
      </w:pPr>
      <w:rPr>
        <w:rFonts w:ascii="Courier New" w:hAnsi="Courier New" w:cs="Courier New" w:hint="default"/>
      </w:rPr>
    </w:lvl>
    <w:lvl w:ilvl="8" w:tplc="04160005" w:tentative="1">
      <w:start w:val="1"/>
      <w:numFmt w:val="bullet"/>
      <w:lvlText w:val=""/>
      <w:lvlJc w:val="left"/>
      <w:pPr>
        <w:ind w:left="6420" w:hanging="360"/>
      </w:pPr>
      <w:rPr>
        <w:rFonts w:ascii="Wingdings" w:hAnsi="Wingdings" w:hint="default"/>
      </w:rPr>
    </w:lvl>
  </w:abstractNum>
  <w:abstractNum w:abstractNumId="5">
    <w:nsid w:val="149140F5"/>
    <w:multiLevelType w:val="hybridMultilevel"/>
    <w:tmpl w:val="799AA05E"/>
    <w:lvl w:ilvl="0" w:tplc="CABE720E">
      <w:start w:val="1"/>
      <w:numFmt w:val="bullet"/>
      <w:lvlText w:val="•"/>
      <w:lvlJc w:val="left"/>
      <w:pPr>
        <w:tabs>
          <w:tab w:val="num" w:pos="720"/>
        </w:tabs>
        <w:ind w:left="720" w:hanging="360"/>
      </w:pPr>
      <w:rPr>
        <w:rFonts w:ascii="Arial" w:hAnsi="Arial" w:hint="default"/>
      </w:rPr>
    </w:lvl>
    <w:lvl w:ilvl="1" w:tplc="EA961872" w:tentative="1">
      <w:start w:val="1"/>
      <w:numFmt w:val="bullet"/>
      <w:lvlText w:val="•"/>
      <w:lvlJc w:val="left"/>
      <w:pPr>
        <w:tabs>
          <w:tab w:val="num" w:pos="1440"/>
        </w:tabs>
        <w:ind w:left="1440" w:hanging="360"/>
      </w:pPr>
      <w:rPr>
        <w:rFonts w:ascii="Arial" w:hAnsi="Arial" w:hint="default"/>
      </w:rPr>
    </w:lvl>
    <w:lvl w:ilvl="2" w:tplc="3B627F50" w:tentative="1">
      <w:start w:val="1"/>
      <w:numFmt w:val="bullet"/>
      <w:lvlText w:val="•"/>
      <w:lvlJc w:val="left"/>
      <w:pPr>
        <w:tabs>
          <w:tab w:val="num" w:pos="2160"/>
        </w:tabs>
        <w:ind w:left="2160" w:hanging="360"/>
      </w:pPr>
      <w:rPr>
        <w:rFonts w:ascii="Arial" w:hAnsi="Arial" w:hint="default"/>
      </w:rPr>
    </w:lvl>
    <w:lvl w:ilvl="3" w:tplc="8142525C" w:tentative="1">
      <w:start w:val="1"/>
      <w:numFmt w:val="bullet"/>
      <w:lvlText w:val="•"/>
      <w:lvlJc w:val="left"/>
      <w:pPr>
        <w:tabs>
          <w:tab w:val="num" w:pos="2880"/>
        </w:tabs>
        <w:ind w:left="2880" w:hanging="360"/>
      </w:pPr>
      <w:rPr>
        <w:rFonts w:ascii="Arial" w:hAnsi="Arial" w:hint="default"/>
      </w:rPr>
    </w:lvl>
    <w:lvl w:ilvl="4" w:tplc="270EBBBC" w:tentative="1">
      <w:start w:val="1"/>
      <w:numFmt w:val="bullet"/>
      <w:lvlText w:val="•"/>
      <w:lvlJc w:val="left"/>
      <w:pPr>
        <w:tabs>
          <w:tab w:val="num" w:pos="3600"/>
        </w:tabs>
        <w:ind w:left="3600" w:hanging="360"/>
      </w:pPr>
      <w:rPr>
        <w:rFonts w:ascii="Arial" w:hAnsi="Arial" w:hint="default"/>
      </w:rPr>
    </w:lvl>
    <w:lvl w:ilvl="5" w:tplc="C62E7CA8" w:tentative="1">
      <w:start w:val="1"/>
      <w:numFmt w:val="bullet"/>
      <w:lvlText w:val="•"/>
      <w:lvlJc w:val="left"/>
      <w:pPr>
        <w:tabs>
          <w:tab w:val="num" w:pos="4320"/>
        </w:tabs>
        <w:ind w:left="4320" w:hanging="360"/>
      </w:pPr>
      <w:rPr>
        <w:rFonts w:ascii="Arial" w:hAnsi="Arial" w:hint="default"/>
      </w:rPr>
    </w:lvl>
    <w:lvl w:ilvl="6" w:tplc="9B8A7A9A" w:tentative="1">
      <w:start w:val="1"/>
      <w:numFmt w:val="bullet"/>
      <w:lvlText w:val="•"/>
      <w:lvlJc w:val="left"/>
      <w:pPr>
        <w:tabs>
          <w:tab w:val="num" w:pos="5040"/>
        </w:tabs>
        <w:ind w:left="5040" w:hanging="360"/>
      </w:pPr>
      <w:rPr>
        <w:rFonts w:ascii="Arial" w:hAnsi="Arial" w:hint="default"/>
      </w:rPr>
    </w:lvl>
    <w:lvl w:ilvl="7" w:tplc="E4ECBE9E" w:tentative="1">
      <w:start w:val="1"/>
      <w:numFmt w:val="bullet"/>
      <w:lvlText w:val="•"/>
      <w:lvlJc w:val="left"/>
      <w:pPr>
        <w:tabs>
          <w:tab w:val="num" w:pos="5760"/>
        </w:tabs>
        <w:ind w:left="5760" w:hanging="360"/>
      </w:pPr>
      <w:rPr>
        <w:rFonts w:ascii="Arial" w:hAnsi="Arial" w:hint="default"/>
      </w:rPr>
    </w:lvl>
    <w:lvl w:ilvl="8" w:tplc="28E41F14" w:tentative="1">
      <w:start w:val="1"/>
      <w:numFmt w:val="bullet"/>
      <w:lvlText w:val="•"/>
      <w:lvlJc w:val="left"/>
      <w:pPr>
        <w:tabs>
          <w:tab w:val="num" w:pos="6480"/>
        </w:tabs>
        <w:ind w:left="6480" w:hanging="360"/>
      </w:pPr>
      <w:rPr>
        <w:rFonts w:ascii="Arial" w:hAnsi="Arial" w:hint="default"/>
      </w:rPr>
    </w:lvl>
  </w:abstractNum>
  <w:abstractNum w:abstractNumId="6">
    <w:nsid w:val="1808113E"/>
    <w:multiLevelType w:val="multilevel"/>
    <w:tmpl w:val="587047F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7">
    <w:nsid w:val="2A874139"/>
    <w:multiLevelType w:val="hybridMultilevel"/>
    <w:tmpl w:val="ACCCA22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nsid w:val="3E4E75F8"/>
    <w:multiLevelType w:val="hybridMultilevel"/>
    <w:tmpl w:val="DF28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AE677E"/>
    <w:multiLevelType w:val="hybridMultilevel"/>
    <w:tmpl w:val="294ED9D2"/>
    <w:lvl w:ilvl="0" w:tplc="0AF24C6E">
      <w:start w:val="1"/>
      <w:numFmt w:val="bullet"/>
      <w:lvlText w:val="•"/>
      <w:lvlJc w:val="left"/>
      <w:pPr>
        <w:tabs>
          <w:tab w:val="num" w:pos="720"/>
        </w:tabs>
        <w:ind w:left="720" w:hanging="360"/>
      </w:pPr>
      <w:rPr>
        <w:rFonts w:ascii="Arial" w:hAnsi="Arial" w:hint="default"/>
      </w:rPr>
    </w:lvl>
    <w:lvl w:ilvl="1" w:tplc="76AAD73A" w:tentative="1">
      <w:start w:val="1"/>
      <w:numFmt w:val="bullet"/>
      <w:lvlText w:val="•"/>
      <w:lvlJc w:val="left"/>
      <w:pPr>
        <w:tabs>
          <w:tab w:val="num" w:pos="1440"/>
        </w:tabs>
        <w:ind w:left="1440" w:hanging="360"/>
      </w:pPr>
      <w:rPr>
        <w:rFonts w:ascii="Arial" w:hAnsi="Arial" w:hint="default"/>
      </w:rPr>
    </w:lvl>
    <w:lvl w:ilvl="2" w:tplc="8F4E08B2" w:tentative="1">
      <w:start w:val="1"/>
      <w:numFmt w:val="bullet"/>
      <w:lvlText w:val="•"/>
      <w:lvlJc w:val="left"/>
      <w:pPr>
        <w:tabs>
          <w:tab w:val="num" w:pos="2160"/>
        </w:tabs>
        <w:ind w:left="2160" w:hanging="360"/>
      </w:pPr>
      <w:rPr>
        <w:rFonts w:ascii="Arial" w:hAnsi="Arial" w:hint="default"/>
      </w:rPr>
    </w:lvl>
    <w:lvl w:ilvl="3" w:tplc="D02000B4" w:tentative="1">
      <w:start w:val="1"/>
      <w:numFmt w:val="bullet"/>
      <w:lvlText w:val="•"/>
      <w:lvlJc w:val="left"/>
      <w:pPr>
        <w:tabs>
          <w:tab w:val="num" w:pos="2880"/>
        </w:tabs>
        <w:ind w:left="2880" w:hanging="360"/>
      </w:pPr>
      <w:rPr>
        <w:rFonts w:ascii="Arial" w:hAnsi="Arial" w:hint="default"/>
      </w:rPr>
    </w:lvl>
    <w:lvl w:ilvl="4" w:tplc="3F7E339A" w:tentative="1">
      <w:start w:val="1"/>
      <w:numFmt w:val="bullet"/>
      <w:lvlText w:val="•"/>
      <w:lvlJc w:val="left"/>
      <w:pPr>
        <w:tabs>
          <w:tab w:val="num" w:pos="3600"/>
        </w:tabs>
        <w:ind w:left="3600" w:hanging="360"/>
      </w:pPr>
      <w:rPr>
        <w:rFonts w:ascii="Arial" w:hAnsi="Arial" w:hint="default"/>
      </w:rPr>
    </w:lvl>
    <w:lvl w:ilvl="5" w:tplc="EDAEDAF8" w:tentative="1">
      <w:start w:val="1"/>
      <w:numFmt w:val="bullet"/>
      <w:lvlText w:val="•"/>
      <w:lvlJc w:val="left"/>
      <w:pPr>
        <w:tabs>
          <w:tab w:val="num" w:pos="4320"/>
        </w:tabs>
        <w:ind w:left="4320" w:hanging="360"/>
      </w:pPr>
      <w:rPr>
        <w:rFonts w:ascii="Arial" w:hAnsi="Arial" w:hint="default"/>
      </w:rPr>
    </w:lvl>
    <w:lvl w:ilvl="6" w:tplc="18806EB2" w:tentative="1">
      <w:start w:val="1"/>
      <w:numFmt w:val="bullet"/>
      <w:lvlText w:val="•"/>
      <w:lvlJc w:val="left"/>
      <w:pPr>
        <w:tabs>
          <w:tab w:val="num" w:pos="5040"/>
        </w:tabs>
        <w:ind w:left="5040" w:hanging="360"/>
      </w:pPr>
      <w:rPr>
        <w:rFonts w:ascii="Arial" w:hAnsi="Arial" w:hint="default"/>
      </w:rPr>
    </w:lvl>
    <w:lvl w:ilvl="7" w:tplc="46885C90" w:tentative="1">
      <w:start w:val="1"/>
      <w:numFmt w:val="bullet"/>
      <w:lvlText w:val="•"/>
      <w:lvlJc w:val="left"/>
      <w:pPr>
        <w:tabs>
          <w:tab w:val="num" w:pos="5760"/>
        </w:tabs>
        <w:ind w:left="5760" w:hanging="360"/>
      </w:pPr>
      <w:rPr>
        <w:rFonts w:ascii="Arial" w:hAnsi="Arial" w:hint="default"/>
      </w:rPr>
    </w:lvl>
    <w:lvl w:ilvl="8" w:tplc="736C771A" w:tentative="1">
      <w:start w:val="1"/>
      <w:numFmt w:val="bullet"/>
      <w:lvlText w:val="•"/>
      <w:lvlJc w:val="left"/>
      <w:pPr>
        <w:tabs>
          <w:tab w:val="num" w:pos="6480"/>
        </w:tabs>
        <w:ind w:left="6480" w:hanging="360"/>
      </w:pPr>
      <w:rPr>
        <w:rFonts w:ascii="Arial" w:hAnsi="Arial" w:hint="default"/>
      </w:rPr>
    </w:lvl>
  </w:abstractNum>
  <w:abstractNum w:abstractNumId="10">
    <w:nsid w:val="51A57B28"/>
    <w:multiLevelType w:val="hybridMultilevel"/>
    <w:tmpl w:val="E284A376"/>
    <w:lvl w:ilvl="0" w:tplc="93D60F36">
      <w:start w:val="1"/>
      <w:numFmt w:val="bullet"/>
      <w:lvlText w:val="•"/>
      <w:lvlJc w:val="left"/>
      <w:pPr>
        <w:tabs>
          <w:tab w:val="num" w:pos="360"/>
        </w:tabs>
        <w:ind w:left="360" w:hanging="360"/>
      </w:pPr>
      <w:rPr>
        <w:rFonts w:ascii="Arial" w:hAnsi="Arial" w:hint="default"/>
      </w:rPr>
    </w:lvl>
    <w:lvl w:ilvl="1" w:tplc="0D586130" w:tentative="1">
      <w:start w:val="1"/>
      <w:numFmt w:val="bullet"/>
      <w:lvlText w:val="•"/>
      <w:lvlJc w:val="left"/>
      <w:pPr>
        <w:tabs>
          <w:tab w:val="num" w:pos="1080"/>
        </w:tabs>
        <w:ind w:left="1080" w:hanging="360"/>
      </w:pPr>
      <w:rPr>
        <w:rFonts w:ascii="Arial" w:hAnsi="Arial" w:hint="default"/>
      </w:rPr>
    </w:lvl>
    <w:lvl w:ilvl="2" w:tplc="E2F092E8" w:tentative="1">
      <w:start w:val="1"/>
      <w:numFmt w:val="bullet"/>
      <w:lvlText w:val="•"/>
      <w:lvlJc w:val="left"/>
      <w:pPr>
        <w:tabs>
          <w:tab w:val="num" w:pos="1800"/>
        </w:tabs>
        <w:ind w:left="1800" w:hanging="360"/>
      </w:pPr>
      <w:rPr>
        <w:rFonts w:ascii="Arial" w:hAnsi="Arial" w:hint="default"/>
      </w:rPr>
    </w:lvl>
    <w:lvl w:ilvl="3" w:tplc="6ECC0602" w:tentative="1">
      <w:start w:val="1"/>
      <w:numFmt w:val="bullet"/>
      <w:lvlText w:val="•"/>
      <w:lvlJc w:val="left"/>
      <w:pPr>
        <w:tabs>
          <w:tab w:val="num" w:pos="2520"/>
        </w:tabs>
        <w:ind w:left="2520" w:hanging="360"/>
      </w:pPr>
      <w:rPr>
        <w:rFonts w:ascii="Arial" w:hAnsi="Arial" w:hint="default"/>
      </w:rPr>
    </w:lvl>
    <w:lvl w:ilvl="4" w:tplc="E7B6E270" w:tentative="1">
      <w:start w:val="1"/>
      <w:numFmt w:val="bullet"/>
      <w:lvlText w:val="•"/>
      <w:lvlJc w:val="left"/>
      <w:pPr>
        <w:tabs>
          <w:tab w:val="num" w:pos="3240"/>
        </w:tabs>
        <w:ind w:left="3240" w:hanging="360"/>
      </w:pPr>
      <w:rPr>
        <w:rFonts w:ascii="Arial" w:hAnsi="Arial" w:hint="default"/>
      </w:rPr>
    </w:lvl>
    <w:lvl w:ilvl="5" w:tplc="638081E6" w:tentative="1">
      <w:start w:val="1"/>
      <w:numFmt w:val="bullet"/>
      <w:lvlText w:val="•"/>
      <w:lvlJc w:val="left"/>
      <w:pPr>
        <w:tabs>
          <w:tab w:val="num" w:pos="3960"/>
        </w:tabs>
        <w:ind w:left="3960" w:hanging="360"/>
      </w:pPr>
      <w:rPr>
        <w:rFonts w:ascii="Arial" w:hAnsi="Arial" w:hint="default"/>
      </w:rPr>
    </w:lvl>
    <w:lvl w:ilvl="6" w:tplc="B57E17CC" w:tentative="1">
      <w:start w:val="1"/>
      <w:numFmt w:val="bullet"/>
      <w:lvlText w:val="•"/>
      <w:lvlJc w:val="left"/>
      <w:pPr>
        <w:tabs>
          <w:tab w:val="num" w:pos="4680"/>
        </w:tabs>
        <w:ind w:left="4680" w:hanging="360"/>
      </w:pPr>
      <w:rPr>
        <w:rFonts w:ascii="Arial" w:hAnsi="Arial" w:hint="default"/>
      </w:rPr>
    </w:lvl>
    <w:lvl w:ilvl="7" w:tplc="31CA8B1E" w:tentative="1">
      <w:start w:val="1"/>
      <w:numFmt w:val="bullet"/>
      <w:lvlText w:val="•"/>
      <w:lvlJc w:val="left"/>
      <w:pPr>
        <w:tabs>
          <w:tab w:val="num" w:pos="5400"/>
        </w:tabs>
        <w:ind w:left="5400" w:hanging="360"/>
      </w:pPr>
      <w:rPr>
        <w:rFonts w:ascii="Arial" w:hAnsi="Arial" w:hint="default"/>
      </w:rPr>
    </w:lvl>
    <w:lvl w:ilvl="8" w:tplc="6FF69FFE" w:tentative="1">
      <w:start w:val="1"/>
      <w:numFmt w:val="bullet"/>
      <w:lvlText w:val="•"/>
      <w:lvlJc w:val="left"/>
      <w:pPr>
        <w:tabs>
          <w:tab w:val="num" w:pos="6120"/>
        </w:tabs>
        <w:ind w:left="6120" w:hanging="360"/>
      </w:pPr>
      <w:rPr>
        <w:rFonts w:ascii="Arial" w:hAnsi="Arial" w:hint="default"/>
      </w:rPr>
    </w:lvl>
  </w:abstractNum>
  <w:abstractNum w:abstractNumId="11">
    <w:nsid w:val="548E0E20"/>
    <w:multiLevelType w:val="multilevel"/>
    <w:tmpl w:val="D6FC0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68A3414"/>
    <w:multiLevelType w:val="hybridMultilevel"/>
    <w:tmpl w:val="2528F904"/>
    <w:lvl w:ilvl="0" w:tplc="3A10C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B72892"/>
    <w:multiLevelType w:val="hybridMultilevel"/>
    <w:tmpl w:val="5D68D910"/>
    <w:lvl w:ilvl="0" w:tplc="04160001">
      <w:start w:val="1"/>
      <w:numFmt w:val="bullet"/>
      <w:lvlText w:val=""/>
      <w:lvlJc w:val="left"/>
      <w:pPr>
        <w:ind w:left="660" w:hanging="360"/>
      </w:pPr>
      <w:rPr>
        <w:rFonts w:ascii="Symbol" w:hAnsi="Symbol" w:hint="default"/>
      </w:rPr>
    </w:lvl>
    <w:lvl w:ilvl="1" w:tplc="04160003" w:tentative="1">
      <w:start w:val="1"/>
      <w:numFmt w:val="bullet"/>
      <w:lvlText w:val="o"/>
      <w:lvlJc w:val="left"/>
      <w:pPr>
        <w:ind w:left="1380" w:hanging="360"/>
      </w:pPr>
      <w:rPr>
        <w:rFonts w:ascii="Courier New" w:hAnsi="Courier New" w:cs="Courier New" w:hint="default"/>
      </w:rPr>
    </w:lvl>
    <w:lvl w:ilvl="2" w:tplc="04160005" w:tentative="1">
      <w:start w:val="1"/>
      <w:numFmt w:val="bullet"/>
      <w:lvlText w:val=""/>
      <w:lvlJc w:val="left"/>
      <w:pPr>
        <w:ind w:left="2100" w:hanging="360"/>
      </w:pPr>
      <w:rPr>
        <w:rFonts w:ascii="Wingdings" w:hAnsi="Wingdings" w:hint="default"/>
      </w:rPr>
    </w:lvl>
    <w:lvl w:ilvl="3" w:tplc="04160001" w:tentative="1">
      <w:start w:val="1"/>
      <w:numFmt w:val="bullet"/>
      <w:lvlText w:val=""/>
      <w:lvlJc w:val="left"/>
      <w:pPr>
        <w:ind w:left="2820" w:hanging="360"/>
      </w:pPr>
      <w:rPr>
        <w:rFonts w:ascii="Symbol" w:hAnsi="Symbol" w:hint="default"/>
      </w:rPr>
    </w:lvl>
    <w:lvl w:ilvl="4" w:tplc="04160003" w:tentative="1">
      <w:start w:val="1"/>
      <w:numFmt w:val="bullet"/>
      <w:lvlText w:val="o"/>
      <w:lvlJc w:val="left"/>
      <w:pPr>
        <w:ind w:left="3540" w:hanging="360"/>
      </w:pPr>
      <w:rPr>
        <w:rFonts w:ascii="Courier New" w:hAnsi="Courier New" w:cs="Courier New" w:hint="default"/>
      </w:rPr>
    </w:lvl>
    <w:lvl w:ilvl="5" w:tplc="04160005" w:tentative="1">
      <w:start w:val="1"/>
      <w:numFmt w:val="bullet"/>
      <w:lvlText w:val=""/>
      <w:lvlJc w:val="left"/>
      <w:pPr>
        <w:ind w:left="4260" w:hanging="360"/>
      </w:pPr>
      <w:rPr>
        <w:rFonts w:ascii="Wingdings" w:hAnsi="Wingdings" w:hint="default"/>
      </w:rPr>
    </w:lvl>
    <w:lvl w:ilvl="6" w:tplc="04160001" w:tentative="1">
      <w:start w:val="1"/>
      <w:numFmt w:val="bullet"/>
      <w:lvlText w:val=""/>
      <w:lvlJc w:val="left"/>
      <w:pPr>
        <w:ind w:left="4980" w:hanging="360"/>
      </w:pPr>
      <w:rPr>
        <w:rFonts w:ascii="Symbol" w:hAnsi="Symbol" w:hint="default"/>
      </w:rPr>
    </w:lvl>
    <w:lvl w:ilvl="7" w:tplc="04160003" w:tentative="1">
      <w:start w:val="1"/>
      <w:numFmt w:val="bullet"/>
      <w:lvlText w:val="o"/>
      <w:lvlJc w:val="left"/>
      <w:pPr>
        <w:ind w:left="5700" w:hanging="360"/>
      </w:pPr>
      <w:rPr>
        <w:rFonts w:ascii="Courier New" w:hAnsi="Courier New" w:cs="Courier New" w:hint="default"/>
      </w:rPr>
    </w:lvl>
    <w:lvl w:ilvl="8" w:tplc="04160005" w:tentative="1">
      <w:start w:val="1"/>
      <w:numFmt w:val="bullet"/>
      <w:lvlText w:val=""/>
      <w:lvlJc w:val="left"/>
      <w:pPr>
        <w:ind w:left="6420" w:hanging="360"/>
      </w:pPr>
      <w:rPr>
        <w:rFonts w:ascii="Wingdings" w:hAnsi="Wingdings" w:hint="default"/>
      </w:rPr>
    </w:lvl>
  </w:abstractNum>
  <w:abstractNum w:abstractNumId="14">
    <w:nsid w:val="5B102BD4"/>
    <w:multiLevelType w:val="hybridMultilevel"/>
    <w:tmpl w:val="1C206090"/>
    <w:lvl w:ilvl="0" w:tplc="DA3834D8">
      <w:start w:val="1"/>
      <w:numFmt w:val="bullet"/>
      <w:lvlText w:val="•"/>
      <w:lvlJc w:val="left"/>
      <w:pPr>
        <w:tabs>
          <w:tab w:val="num" w:pos="720"/>
        </w:tabs>
        <w:ind w:left="720" w:hanging="360"/>
      </w:pPr>
      <w:rPr>
        <w:rFonts w:ascii="Arial" w:hAnsi="Arial" w:hint="default"/>
      </w:rPr>
    </w:lvl>
    <w:lvl w:ilvl="1" w:tplc="BD889D76" w:tentative="1">
      <w:start w:val="1"/>
      <w:numFmt w:val="bullet"/>
      <w:lvlText w:val="•"/>
      <w:lvlJc w:val="left"/>
      <w:pPr>
        <w:tabs>
          <w:tab w:val="num" w:pos="1440"/>
        </w:tabs>
        <w:ind w:left="1440" w:hanging="360"/>
      </w:pPr>
      <w:rPr>
        <w:rFonts w:ascii="Arial" w:hAnsi="Arial" w:hint="default"/>
      </w:rPr>
    </w:lvl>
    <w:lvl w:ilvl="2" w:tplc="20B06C18" w:tentative="1">
      <w:start w:val="1"/>
      <w:numFmt w:val="bullet"/>
      <w:lvlText w:val="•"/>
      <w:lvlJc w:val="left"/>
      <w:pPr>
        <w:tabs>
          <w:tab w:val="num" w:pos="2160"/>
        </w:tabs>
        <w:ind w:left="2160" w:hanging="360"/>
      </w:pPr>
      <w:rPr>
        <w:rFonts w:ascii="Arial" w:hAnsi="Arial" w:hint="default"/>
      </w:rPr>
    </w:lvl>
    <w:lvl w:ilvl="3" w:tplc="300C97F4" w:tentative="1">
      <w:start w:val="1"/>
      <w:numFmt w:val="bullet"/>
      <w:lvlText w:val="•"/>
      <w:lvlJc w:val="left"/>
      <w:pPr>
        <w:tabs>
          <w:tab w:val="num" w:pos="2880"/>
        </w:tabs>
        <w:ind w:left="2880" w:hanging="360"/>
      </w:pPr>
      <w:rPr>
        <w:rFonts w:ascii="Arial" w:hAnsi="Arial" w:hint="default"/>
      </w:rPr>
    </w:lvl>
    <w:lvl w:ilvl="4" w:tplc="0D46A764" w:tentative="1">
      <w:start w:val="1"/>
      <w:numFmt w:val="bullet"/>
      <w:lvlText w:val="•"/>
      <w:lvlJc w:val="left"/>
      <w:pPr>
        <w:tabs>
          <w:tab w:val="num" w:pos="3600"/>
        </w:tabs>
        <w:ind w:left="3600" w:hanging="360"/>
      </w:pPr>
      <w:rPr>
        <w:rFonts w:ascii="Arial" w:hAnsi="Arial" w:hint="default"/>
      </w:rPr>
    </w:lvl>
    <w:lvl w:ilvl="5" w:tplc="4BD6C878" w:tentative="1">
      <w:start w:val="1"/>
      <w:numFmt w:val="bullet"/>
      <w:lvlText w:val="•"/>
      <w:lvlJc w:val="left"/>
      <w:pPr>
        <w:tabs>
          <w:tab w:val="num" w:pos="4320"/>
        </w:tabs>
        <w:ind w:left="4320" w:hanging="360"/>
      </w:pPr>
      <w:rPr>
        <w:rFonts w:ascii="Arial" w:hAnsi="Arial" w:hint="default"/>
      </w:rPr>
    </w:lvl>
    <w:lvl w:ilvl="6" w:tplc="1C7E86F6" w:tentative="1">
      <w:start w:val="1"/>
      <w:numFmt w:val="bullet"/>
      <w:lvlText w:val="•"/>
      <w:lvlJc w:val="left"/>
      <w:pPr>
        <w:tabs>
          <w:tab w:val="num" w:pos="5040"/>
        </w:tabs>
        <w:ind w:left="5040" w:hanging="360"/>
      </w:pPr>
      <w:rPr>
        <w:rFonts w:ascii="Arial" w:hAnsi="Arial" w:hint="default"/>
      </w:rPr>
    </w:lvl>
    <w:lvl w:ilvl="7" w:tplc="15605EB0" w:tentative="1">
      <w:start w:val="1"/>
      <w:numFmt w:val="bullet"/>
      <w:lvlText w:val="•"/>
      <w:lvlJc w:val="left"/>
      <w:pPr>
        <w:tabs>
          <w:tab w:val="num" w:pos="5760"/>
        </w:tabs>
        <w:ind w:left="5760" w:hanging="360"/>
      </w:pPr>
      <w:rPr>
        <w:rFonts w:ascii="Arial" w:hAnsi="Arial" w:hint="default"/>
      </w:rPr>
    </w:lvl>
    <w:lvl w:ilvl="8" w:tplc="E9DA0CF4" w:tentative="1">
      <w:start w:val="1"/>
      <w:numFmt w:val="bullet"/>
      <w:lvlText w:val="•"/>
      <w:lvlJc w:val="left"/>
      <w:pPr>
        <w:tabs>
          <w:tab w:val="num" w:pos="6480"/>
        </w:tabs>
        <w:ind w:left="6480" w:hanging="360"/>
      </w:pPr>
      <w:rPr>
        <w:rFonts w:ascii="Arial" w:hAnsi="Arial" w:hint="default"/>
      </w:rPr>
    </w:lvl>
  </w:abstractNum>
  <w:abstractNum w:abstractNumId="15">
    <w:nsid w:val="5BC56D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E036BE4"/>
    <w:multiLevelType w:val="hybridMultilevel"/>
    <w:tmpl w:val="8D22D69C"/>
    <w:lvl w:ilvl="0" w:tplc="BC3E3FC0">
      <w:start w:val="1"/>
      <w:numFmt w:val="bullet"/>
      <w:lvlText w:val="•"/>
      <w:lvlJc w:val="left"/>
      <w:pPr>
        <w:tabs>
          <w:tab w:val="num" w:pos="720"/>
        </w:tabs>
        <w:ind w:left="720" w:hanging="360"/>
      </w:pPr>
      <w:rPr>
        <w:rFonts w:ascii="Arial" w:hAnsi="Arial" w:hint="default"/>
      </w:rPr>
    </w:lvl>
    <w:lvl w:ilvl="1" w:tplc="0A52647A" w:tentative="1">
      <w:start w:val="1"/>
      <w:numFmt w:val="bullet"/>
      <w:lvlText w:val="•"/>
      <w:lvlJc w:val="left"/>
      <w:pPr>
        <w:tabs>
          <w:tab w:val="num" w:pos="1440"/>
        </w:tabs>
        <w:ind w:left="1440" w:hanging="360"/>
      </w:pPr>
      <w:rPr>
        <w:rFonts w:ascii="Arial" w:hAnsi="Arial" w:hint="default"/>
      </w:rPr>
    </w:lvl>
    <w:lvl w:ilvl="2" w:tplc="0FF22BFA" w:tentative="1">
      <w:start w:val="1"/>
      <w:numFmt w:val="bullet"/>
      <w:lvlText w:val="•"/>
      <w:lvlJc w:val="left"/>
      <w:pPr>
        <w:tabs>
          <w:tab w:val="num" w:pos="2160"/>
        </w:tabs>
        <w:ind w:left="2160" w:hanging="360"/>
      </w:pPr>
      <w:rPr>
        <w:rFonts w:ascii="Arial" w:hAnsi="Arial" w:hint="default"/>
      </w:rPr>
    </w:lvl>
    <w:lvl w:ilvl="3" w:tplc="8DC434C0" w:tentative="1">
      <w:start w:val="1"/>
      <w:numFmt w:val="bullet"/>
      <w:lvlText w:val="•"/>
      <w:lvlJc w:val="left"/>
      <w:pPr>
        <w:tabs>
          <w:tab w:val="num" w:pos="2880"/>
        </w:tabs>
        <w:ind w:left="2880" w:hanging="360"/>
      </w:pPr>
      <w:rPr>
        <w:rFonts w:ascii="Arial" w:hAnsi="Arial" w:hint="default"/>
      </w:rPr>
    </w:lvl>
    <w:lvl w:ilvl="4" w:tplc="F2A0642C" w:tentative="1">
      <w:start w:val="1"/>
      <w:numFmt w:val="bullet"/>
      <w:lvlText w:val="•"/>
      <w:lvlJc w:val="left"/>
      <w:pPr>
        <w:tabs>
          <w:tab w:val="num" w:pos="3600"/>
        </w:tabs>
        <w:ind w:left="3600" w:hanging="360"/>
      </w:pPr>
      <w:rPr>
        <w:rFonts w:ascii="Arial" w:hAnsi="Arial" w:hint="default"/>
      </w:rPr>
    </w:lvl>
    <w:lvl w:ilvl="5" w:tplc="5C34CDA6" w:tentative="1">
      <w:start w:val="1"/>
      <w:numFmt w:val="bullet"/>
      <w:lvlText w:val="•"/>
      <w:lvlJc w:val="left"/>
      <w:pPr>
        <w:tabs>
          <w:tab w:val="num" w:pos="4320"/>
        </w:tabs>
        <w:ind w:left="4320" w:hanging="360"/>
      </w:pPr>
      <w:rPr>
        <w:rFonts w:ascii="Arial" w:hAnsi="Arial" w:hint="default"/>
      </w:rPr>
    </w:lvl>
    <w:lvl w:ilvl="6" w:tplc="1660A55E" w:tentative="1">
      <w:start w:val="1"/>
      <w:numFmt w:val="bullet"/>
      <w:lvlText w:val="•"/>
      <w:lvlJc w:val="left"/>
      <w:pPr>
        <w:tabs>
          <w:tab w:val="num" w:pos="5040"/>
        </w:tabs>
        <w:ind w:left="5040" w:hanging="360"/>
      </w:pPr>
      <w:rPr>
        <w:rFonts w:ascii="Arial" w:hAnsi="Arial" w:hint="default"/>
      </w:rPr>
    </w:lvl>
    <w:lvl w:ilvl="7" w:tplc="7652CADE" w:tentative="1">
      <w:start w:val="1"/>
      <w:numFmt w:val="bullet"/>
      <w:lvlText w:val="•"/>
      <w:lvlJc w:val="left"/>
      <w:pPr>
        <w:tabs>
          <w:tab w:val="num" w:pos="5760"/>
        </w:tabs>
        <w:ind w:left="5760" w:hanging="360"/>
      </w:pPr>
      <w:rPr>
        <w:rFonts w:ascii="Arial" w:hAnsi="Arial" w:hint="default"/>
      </w:rPr>
    </w:lvl>
    <w:lvl w:ilvl="8" w:tplc="3DD6A256" w:tentative="1">
      <w:start w:val="1"/>
      <w:numFmt w:val="bullet"/>
      <w:lvlText w:val="•"/>
      <w:lvlJc w:val="left"/>
      <w:pPr>
        <w:tabs>
          <w:tab w:val="num" w:pos="6480"/>
        </w:tabs>
        <w:ind w:left="6480" w:hanging="360"/>
      </w:pPr>
      <w:rPr>
        <w:rFonts w:ascii="Arial" w:hAnsi="Arial" w:hint="default"/>
      </w:rPr>
    </w:lvl>
  </w:abstractNum>
  <w:abstractNum w:abstractNumId="17">
    <w:nsid w:val="644F7BF7"/>
    <w:multiLevelType w:val="hybridMultilevel"/>
    <w:tmpl w:val="F95257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67728C8"/>
    <w:multiLevelType w:val="hybridMultilevel"/>
    <w:tmpl w:val="5F106CEC"/>
    <w:lvl w:ilvl="0" w:tplc="04242234">
      <w:start w:val="1"/>
      <w:numFmt w:val="bullet"/>
      <w:lvlText w:val="•"/>
      <w:lvlJc w:val="left"/>
      <w:pPr>
        <w:tabs>
          <w:tab w:val="num" w:pos="720"/>
        </w:tabs>
        <w:ind w:left="720" w:hanging="360"/>
      </w:pPr>
      <w:rPr>
        <w:rFonts w:ascii="Arial" w:hAnsi="Arial" w:hint="default"/>
      </w:rPr>
    </w:lvl>
    <w:lvl w:ilvl="1" w:tplc="8C900BFE" w:tentative="1">
      <w:start w:val="1"/>
      <w:numFmt w:val="bullet"/>
      <w:lvlText w:val="•"/>
      <w:lvlJc w:val="left"/>
      <w:pPr>
        <w:tabs>
          <w:tab w:val="num" w:pos="1440"/>
        </w:tabs>
        <w:ind w:left="1440" w:hanging="360"/>
      </w:pPr>
      <w:rPr>
        <w:rFonts w:ascii="Arial" w:hAnsi="Arial" w:hint="default"/>
      </w:rPr>
    </w:lvl>
    <w:lvl w:ilvl="2" w:tplc="7D2C813C" w:tentative="1">
      <w:start w:val="1"/>
      <w:numFmt w:val="bullet"/>
      <w:lvlText w:val="•"/>
      <w:lvlJc w:val="left"/>
      <w:pPr>
        <w:tabs>
          <w:tab w:val="num" w:pos="2160"/>
        </w:tabs>
        <w:ind w:left="2160" w:hanging="360"/>
      </w:pPr>
      <w:rPr>
        <w:rFonts w:ascii="Arial" w:hAnsi="Arial" w:hint="default"/>
      </w:rPr>
    </w:lvl>
    <w:lvl w:ilvl="3" w:tplc="381E5E3E" w:tentative="1">
      <w:start w:val="1"/>
      <w:numFmt w:val="bullet"/>
      <w:lvlText w:val="•"/>
      <w:lvlJc w:val="left"/>
      <w:pPr>
        <w:tabs>
          <w:tab w:val="num" w:pos="2880"/>
        </w:tabs>
        <w:ind w:left="2880" w:hanging="360"/>
      </w:pPr>
      <w:rPr>
        <w:rFonts w:ascii="Arial" w:hAnsi="Arial" w:hint="default"/>
      </w:rPr>
    </w:lvl>
    <w:lvl w:ilvl="4" w:tplc="D98A2032" w:tentative="1">
      <w:start w:val="1"/>
      <w:numFmt w:val="bullet"/>
      <w:lvlText w:val="•"/>
      <w:lvlJc w:val="left"/>
      <w:pPr>
        <w:tabs>
          <w:tab w:val="num" w:pos="3600"/>
        </w:tabs>
        <w:ind w:left="3600" w:hanging="360"/>
      </w:pPr>
      <w:rPr>
        <w:rFonts w:ascii="Arial" w:hAnsi="Arial" w:hint="default"/>
      </w:rPr>
    </w:lvl>
    <w:lvl w:ilvl="5" w:tplc="A96E6800" w:tentative="1">
      <w:start w:val="1"/>
      <w:numFmt w:val="bullet"/>
      <w:lvlText w:val="•"/>
      <w:lvlJc w:val="left"/>
      <w:pPr>
        <w:tabs>
          <w:tab w:val="num" w:pos="4320"/>
        </w:tabs>
        <w:ind w:left="4320" w:hanging="360"/>
      </w:pPr>
      <w:rPr>
        <w:rFonts w:ascii="Arial" w:hAnsi="Arial" w:hint="default"/>
      </w:rPr>
    </w:lvl>
    <w:lvl w:ilvl="6" w:tplc="21F06D0C" w:tentative="1">
      <w:start w:val="1"/>
      <w:numFmt w:val="bullet"/>
      <w:lvlText w:val="•"/>
      <w:lvlJc w:val="left"/>
      <w:pPr>
        <w:tabs>
          <w:tab w:val="num" w:pos="5040"/>
        </w:tabs>
        <w:ind w:left="5040" w:hanging="360"/>
      </w:pPr>
      <w:rPr>
        <w:rFonts w:ascii="Arial" w:hAnsi="Arial" w:hint="default"/>
      </w:rPr>
    </w:lvl>
    <w:lvl w:ilvl="7" w:tplc="BF8E441A" w:tentative="1">
      <w:start w:val="1"/>
      <w:numFmt w:val="bullet"/>
      <w:lvlText w:val="•"/>
      <w:lvlJc w:val="left"/>
      <w:pPr>
        <w:tabs>
          <w:tab w:val="num" w:pos="5760"/>
        </w:tabs>
        <w:ind w:left="5760" w:hanging="360"/>
      </w:pPr>
      <w:rPr>
        <w:rFonts w:ascii="Arial" w:hAnsi="Arial" w:hint="default"/>
      </w:rPr>
    </w:lvl>
    <w:lvl w:ilvl="8" w:tplc="F80EC9DA" w:tentative="1">
      <w:start w:val="1"/>
      <w:numFmt w:val="bullet"/>
      <w:lvlText w:val="•"/>
      <w:lvlJc w:val="left"/>
      <w:pPr>
        <w:tabs>
          <w:tab w:val="num" w:pos="6480"/>
        </w:tabs>
        <w:ind w:left="6480" w:hanging="360"/>
      </w:pPr>
      <w:rPr>
        <w:rFonts w:ascii="Arial" w:hAnsi="Arial" w:hint="default"/>
      </w:rPr>
    </w:lvl>
  </w:abstractNum>
  <w:abstractNum w:abstractNumId="19">
    <w:nsid w:val="672D63E8"/>
    <w:multiLevelType w:val="hybridMultilevel"/>
    <w:tmpl w:val="298676CE"/>
    <w:lvl w:ilvl="0" w:tplc="2F0094EA">
      <w:start w:val="1"/>
      <w:numFmt w:val="bullet"/>
      <w:lvlText w:val="•"/>
      <w:lvlJc w:val="left"/>
      <w:pPr>
        <w:tabs>
          <w:tab w:val="num" w:pos="720"/>
        </w:tabs>
        <w:ind w:left="720" w:hanging="360"/>
      </w:pPr>
      <w:rPr>
        <w:rFonts w:ascii="Arial" w:hAnsi="Arial" w:hint="default"/>
      </w:rPr>
    </w:lvl>
    <w:lvl w:ilvl="1" w:tplc="4AD07352" w:tentative="1">
      <w:start w:val="1"/>
      <w:numFmt w:val="bullet"/>
      <w:lvlText w:val="•"/>
      <w:lvlJc w:val="left"/>
      <w:pPr>
        <w:tabs>
          <w:tab w:val="num" w:pos="1440"/>
        </w:tabs>
        <w:ind w:left="1440" w:hanging="360"/>
      </w:pPr>
      <w:rPr>
        <w:rFonts w:ascii="Arial" w:hAnsi="Arial" w:hint="default"/>
      </w:rPr>
    </w:lvl>
    <w:lvl w:ilvl="2" w:tplc="8BEE9832" w:tentative="1">
      <w:start w:val="1"/>
      <w:numFmt w:val="bullet"/>
      <w:lvlText w:val="•"/>
      <w:lvlJc w:val="left"/>
      <w:pPr>
        <w:tabs>
          <w:tab w:val="num" w:pos="2160"/>
        </w:tabs>
        <w:ind w:left="2160" w:hanging="360"/>
      </w:pPr>
      <w:rPr>
        <w:rFonts w:ascii="Arial" w:hAnsi="Arial" w:hint="default"/>
      </w:rPr>
    </w:lvl>
    <w:lvl w:ilvl="3" w:tplc="667C2F54" w:tentative="1">
      <w:start w:val="1"/>
      <w:numFmt w:val="bullet"/>
      <w:lvlText w:val="•"/>
      <w:lvlJc w:val="left"/>
      <w:pPr>
        <w:tabs>
          <w:tab w:val="num" w:pos="2880"/>
        </w:tabs>
        <w:ind w:left="2880" w:hanging="360"/>
      </w:pPr>
      <w:rPr>
        <w:rFonts w:ascii="Arial" w:hAnsi="Arial" w:hint="default"/>
      </w:rPr>
    </w:lvl>
    <w:lvl w:ilvl="4" w:tplc="1F2C35D0" w:tentative="1">
      <w:start w:val="1"/>
      <w:numFmt w:val="bullet"/>
      <w:lvlText w:val="•"/>
      <w:lvlJc w:val="left"/>
      <w:pPr>
        <w:tabs>
          <w:tab w:val="num" w:pos="3600"/>
        </w:tabs>
        <w:ind w:left="3600" w:hanging="360"/>
      </w:pPr>
      <w:rPr>
        <w:rFonts w:ascii="Arial" w:hAnsi="Arial" w:hint="default"/>
      </w:rPr>
    </w:lvl>
    <w:lvl w:ilvl="5" w:tplc="FDEE223A" w:tentative="1">
      <w:start w:val="1"/>
      <w:numFmt w:val="bullet"/>
      <w:lvlText w:val="•"/>
      <w:lvlJc w:val="left"/>
      <w:pPr>
        <w:tabs>
          <w:tab w:val="num" w:pos="4320"/>
        </w:tabs>
        <w:ind w:left="4320" w:hanging="360"/>
      </w:pPr>
      <w:rPr>
        <w:rFonts w:ascii="Arial" w:hAnsi="Arial" w:hint="default"/>
      </w:rPr>
    </w:lvl>
    <w:lvl w:ilvl="6" w:tplc="7442A8F2" w:tentative="1">
      <w:start w:val="1"/>
      <w:numFmt w:val="bullet"/>
      <w:lvlText w:val="•"/>
      <w:lvlJc w:val="left"/>
      <w:pPr>
        <w:tabs>
          <w:tab w:val="num" w:pos="5040"/>
        </w:tabs>
        <w:ind w:left="5040" w:hanging="360"/>
      </w:pPr>
      <w:rPr>
        <w:rFonts w:ascii="Arial" w:hAnsi="Arial" w:hint="default"/>
      </w:rPr>
    </w:lvl>
    <w:lvl w:ilvl="7" w:tplc="B5D403A4" w:tentative="1">
      <w:start w:val="1"/>
      <w:numFmt w:val="bullet"/>
      <w:lvlText w:val="•"/>
      <w:lvlJc w:val="left"/>
      <w:pPr>
        <w:tabs>
          <w:tab w:val="num" w:pos="5760"/>
        </w:tabs>
        <w:ind w:left="5760" w:hanging="360"/>
      </w:pPr>
      <w:rPr>
        <w:rFonts w:ascii="Arial" w:hAnsi="Arial" w:hint="default"/>
      </w:rPr>
    </w:lvl>
    <w:lvl w:ilvl="8" w:tplc="169A97A6" w:tentative="1">
      <w:start w:val="1"/>
      <w:numFmt w:val="bullet"/>
      <w:lvlText w:val="•"/>
      <w:lvlJc w:val="left"/>
      <w:pPr>
        <w:tabs>
          <w:tab w:val="num" w:pos="6480"/>
        </w:tabs>
        <w:ind w:left="6480" w:hanging="360"/>
      </w:pPr>
      <w:rPr>
        <w:rFonts w:ascii="Arial" w:hAnsi="Arial" w:hint="default"/>
      </w:rPr>
    </w:lvl>
  </w:abstractNum>
  <w:abstractNum w:abstractNumId="20">
    <w:nsid w:val="6DD266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FE60ACD"/>
    <w:multiLevelType w:val="hybridMultilevel"/>
    <w:tmpl w:val="FC44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B07B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D7F441F"/>
    <w:multiLevelType w:val="multilevel"/>
    <w:tmpl w:val="0409001F"/>
    <w:lvl w:ilvl="0">
      <w:start w:val="1"/>
      <w:numFmt w:val="decimal"/>
      <w:lvlText w:val="%1."/>
      <w:lvlJc w:val="left"/>
      <w:pPr>
        <w:ind w:left="3240" w:hanging="360"/>
      </w:pPr>
    </w:lvl>
    <w:lvl w:ilvl="1">
      <w:start w:val="1"/>
      <w:numFmt w:val="decimal"/>
      <w:lvlText w:val="%1.%2."/>
      <w:lvlJc w:val="left"/>
      <w:pPr>
        <w:ind w:left="331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24">
    <w:nsid w:val="7E2368E4"/>
    <w:multiLevelType w:val="hybridMultilevel"/>
    <w:tmpl w:val="7744F22A"/>
    <w:lvl w:ilvl="0" w:tplc="F35A7E18">
      <w:start w:val="1"/>
      <w:numFmt w:val="decimal"/>
      <w:lvlText w:val="%1."/>
      <w:lvlJc w:val="left"/>
      <w:pPr>
        <w:ind w:left="720" w:hanging="360"/>
      </w:pPr>
      <w:rPr>
        <w:rFonts w:ascii="Trebuchet MS" w:hAnsi="Trebuchet M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AC7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8"/>
  </w:num>
  <w:num w:numId="3">
    <w:abstractNumId w:val="21"/>
  </w:num>
  <w:num w:numId="4">
    <w:abstractNumId w:val="24"/>
  </w:num>
  <w:num w:numId="5">
    <w:abstractNumId w:val="25"/>
  </w:num>
  <w:num w:numId="6">
    <w:abstractNumId w:val="11"/>
  </w:num>
  <w:num w:numId="7">
    <w:abstractNumId w:val="14"/>
  </w:num>
  <w:num w:numId="8">
    <w:abstractNumId w:val="22"/>
  </w:num>
  <w:num w:numId="9">
    <w:abstractNumId w:val="2"/>
  </w:num>
  <w:num w:numId="10">
    <w:abstractNumId w:val="23"/>
  </w:num>
  <w:num w:numId="11">
    <w:abstractNumId w:val="20"/>
  </w:num>
  <w:num w:numId="12">
    <w:abstractNumId w:val="15"/>
  </w:num>
  <w:num w:numId="13">
    <w:abstractNumId w:val="13"/>
  </w:num>
  <w:num w:numId="14">
    <w:abstractNumId w:val="17"/>
  </w:num>
  <w:num w:numId="15">
    <w:abstractNumId w:val="18"/>
  </w:num>
  <w:num w:numId="16">
    <w:abstractNumId w:val="6"/>
  </w:num>
  <w:num w:numId="17">
    <w:abstractNumId w:val="10"/>
  </w:num>
  <w:num w:numId="18">
    <w:abstractNumId w:val="19"/>
  </w:num>
  <w:num w:numId="19">
    <w:abstractNumId w:val="4"/>
  </w:num>
  <w:num w:numId="20">
    <w:abstractNumId w:val="3"/>
  </w:num>
  <w:num w:numId="21">
    <w:abstractNumId w:val="16"/>
  </w:num>
  <w:num w:numId="22">
    <w:abstractNumId w:val="1"/>
  </w:num>
  <w:num w:numId="23">
    <w:abstractNumId w:val="5"/>
  </w:num>
  <w:num w:numId="24">
    <w:abstractNumId w:val="9"/>
  </w:num>
  <w:num w:numId="25">
    <w:abstractNumId w:val="7"/>
  </w:num>
  <w:num w:numId="26">
    <w:abstractNumId w:val="0"/>
    <w:lvlOverride w:ilvl="0">
      <w:lvl w:ilvl="0">
        <w:numFmt w:val="bullet"/>
        <w:lvlText w:val=""/>
        <w:legacy w:legacy="1" w:legacySpace="0" w:legacyIndent="1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4F62"/>
    <w:rsid w:val="000A188A"/>
    <w:rsid w:val="000E4D3F"/>
    <w:rsid w:val="00146543"/>
    <w:rsid w:val="001C76BD"/>
    <w:rsid w:val="001D7BC2"/>
    <w:rsid w:val="00200CFE"/>
    <w:rsid w:val="0021226A"/>
    <w:rsid w:val="00246386"/>
    <w:rsid w:val="00250D7D"/>
    <w:rsid w:val="002669B1"/>
    <w:rsid w:val="002B4E43"/>
    <w:rsid w:val="002E2338"/>
    <w:rsid w:val="003102C7"/>
    <w:rsid w:val="00321A3C"/>
    <w:rsid w:val="00336C84"/>
    <w:rsid w:val="00370C54"/>
    <w:rsid w:val="00393D90"/>
    <w:rsid w:val="003E7553"/>
    <w:rsid w:val="00441961"/>
    <w:rsid w:val="004552F9"/>
    <w:rsid w:val="004562D6"/>
    <w:rsid w:val="00493F02"/>
    <w:rsid w:val="004B4082"/>
    <w:rsid w:val="004C5C30"/>
    <w:rsid w:val="004D20E3"/>
    <w:rsid w:val="00546F2B"/>
    <w:rsid w:val="005A07AA"/>
    <w:rsid w:val="005F5638"/>
    <w:rsid w:val="006075C7"/>
    <w:rsid w:val="0069627C"/>
    <w:rsid w:val="006B068B"/>
    <w:rsid w:val="006B3FA5"/>
    <w:rsid w:val="00725B9A"/>
    <w:rsid w:val="0073208A"/>
    <w:rsid w:val="00746288"/>
    <w:rsid w:val="00746EC0"/>
    <w:rsid w:val="00767FAF"/>
    <w:rsid w:val="00794ADB"/>
    <w:rsid w:val="007D21E1"/>
    <w:rsid w:val="007F7147"/>
    <w:rsid w:val="00856925"/>
    <w:rsid w:val="008B1D60"/>
    <w:rsid w:val="00911111"/>
    <w:rsid w:val="00941519"/>
    <w:rsid w:val="009425EF"/>
    <w:rsid w:val="00985B2E"/>
    <w:rsid w:val="009D2394"/>
    <w:rsid w:val="009F7EAC"/>
    <w:rsid w:val="00A038F9"/>
    <w:rsid w:val="00A21571"/>
    <w:rsid w:val="00A259D1"/>
    <w:rsid w:val="00A73656"/>
    <w:rsid w:val="00B82899"/>
    <w:rsid w:val="00B904D8"/>
    <w:rsid w:val="00B908B6"/>
    <w:rsid w:val="00B95F22"/>
    <w:rsid w:val="00BA20DF"/>
    <w:rsid w:val="00BD5272"/>
    <w:rsid w:val="00BE10B9"/>
    <w:rsid w:val="00C64F62"/>
    <w:rsid w:val="00CC27AA"/>
    <w:rsid w:val="00D53CAD"/>
    <w:rsid w:val="00D750D2"/>
    <w:rsid w:val="00DA3A3A"/>
    <w:rsid w:val="00DA5062"/>
    <w:rsid w:val="00DA5F23"/>
    <w:rsid w:val="00DE3F3C"/>
    <w:rsid w:val="00E10339"/>
    <w:rsid w:val="00E14162"/>
    <w:rsid w:val="00E70AEF"/>
    <w:rsid w:val="00E762F7"/>
    <w:rsid w:val="00F57843"/>
    <w:rsid w:val="00F90B29"/>
    <w:rsid w:val="00FD04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4A1CEB9-0DB9-4658-A993-DB6AA6207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Fluig"/>
    <w:qFormat/>
    <w:rsid w:val="009425EF"/>
    <w:pPr>
      <w:jc w:val="both"/>
    </w:pPr>
    <w:rPr>
      <w:rFonts w:ascii="Trebuchet MS" w:hAnsi="Trebuchet MS"/>
      <w:color w:val="404040" w:themeColor="text1" w:themeTint="BF"/>
      <w:lang w:val="pt-BR"/>
    </w:rPr>
  </w:style>
  <w:style w:type="paragraph" w:styleId="Ttulo1">
    <w:name w:val="heading 1"/>
    <w:basedOn w:val="HeadingFluig"/>
    <w:next w:val="Normal"/>
    <w:link w:val="Ttulo1Char"/>
    <w:uiPriority w:val="9"/>
    <w:rsid w:val="00911111"/>
    <w:pPr>
      <w:outlineLvl w:val="0"/>
    </w:pPr>
  </w:style>
  <w:style w:type="paragraph" w:styleId="Ttulo2">
    <w:name w:val="heading 2"/>
    <w:basedOn w:val="HeadingFluig"/>
    <w:next w:val="Normal"/>
    <w:link w:val="Ttulo2Char"/>
    <w:uiPriority w:val="9"/>
    <w:unhideWhenUsed/>
    <w:qFormat/>
    <w:rsid w:val="00911111"/>
    <w:pPr>
      <w:outlineLvl w:val="1"/>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64F62"/>
    <w:pPr>
      <w:tabs>
        <w:tab w:val="center" w:pos="4320"/>
        <w:tab w:val="right" w:pos="8640"/>
      </w:tabs>
    </w:pPr>
  </w:style>
  <w:style w:type="character" w:customStyle="1" w:styleId="CabealhoChar">
    <w:name w:val="Cabeçalho Char"/>
    <w:basedOn w:val="Fontepargpadro"/>
    <w:link w:val="Cabealho"/>
    <w:uiPriority w:val="99"/>
    <w:rsid w:val="00C64F62"/>
    <w:rPr>
      <w:lang w:val="pt-BR"/>
    </w:rPr>
  </w:style>
  <w:style w:type="paragraph" w:styleId="Rodap">
    <w:name w:val="footer"/>
    <w:basedOn w:val="Normal"/>
    <w:link w:val="RodapChar"/>
    <w:uiPriority w:val="99"/>
    <w:unhideWhenUsed/>
    <w:rsid w:val="00C64F62"/>
    <w:pPr>
      <w:tabs>
        <w:tab w:val="center" w:pos="4320"/>
        <w:tab w:val="right" w:pos="8640"/>
      </w:tabs>
    </w:pPr>
  </w:style>
  <w:style w:type="character" w:customStyle="1" w:styleId="RodapChar">
    <w:name w:val="Rodapé Char"/>
    <w:basedOn w:val="Fontepargpadro"/>
    <w:link w:val="Rodap"/>
    <w:uiPriority w:val="99"/>
    <w:rsid w:val="00C64F62"/>
    <w:rPr>
      <w:lang w:val="pt-BR"/>
    </w:rPr>
  </w:style>
  <w:style w:type="paragraph" w:styleId="Textodebalo">
    <w:name w:val="Balloon Text"/>
    <w:basedOn w:val="Normal"/>
    <w:link w:val="TextodebaloChar"/>
    <w:uiPriority w:val="99"/>
    <w:semiHidden/>
    <w:unhideWhenUsed/>
    <w:rsid w:val="00C64F62"/>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C64F62"/>
    <w:rPr>
      <w:rFonts w:ascii="Lucida Grande" w:hAnsi="Lucida Grande" w:cs="Lucida Grande"/>
      <w:sz w:val="18"/>
      <w:szCs w:val="18"/>
      <w:lang w:val="pt-BR"/>
    </w:rPr>
  </w:style>
  <w:style w:type="paragraph" w:customStyle="1" w:styleId="HeadingFluig">
    <w:name w:val="Heading Fluig"/>
    <w:basedOn w:val="Normal"/>
    <w:qFormat/>
    <w:rsid w:val="00493F02"/>
    <w:pPr>
      <w:pBdr>
        <w:bottom w:val="single" w:sz="4" w:space="1" w:color="95C91D"/>
      </w:pBdr>
      <w:jc w:val="left"/>
    </w:pPr>
    <w:rPr>
      <w:b/>
      <w:color w:val="595959" w:themeColor="text1" w:themeTint="A6"/>
      <w:sz w:val="32"/>
    </w:rPr>
  </w:style>
  <w:style w:type="paragraph" w:styleId="SemEspaamento">
    <w:name w:val="No Spacing"/>
    <w:uiPriority w:val="1"/>
    <w:rsid w:val="00493F02"/>
    <w:pPr>
      <w:jc w:val="both"/>
    </w:pPr>
    <w:rPr>
      <w:rFonts w:ascii="Trebuchet MS" w:hAnsi="Trebuchet MS"/>
      <w:color w:val="404040" w:themeColor="text1" w:themeTint="BF"/>
      <w:lang w:val="pt-BR"/>
    </w:rPr>
  </w:style>
  <w:style w:type="character" w:styleId="nfaseSutil">
    <w:name w:val="Subtle Emphasis"/>
    <w:basedOn w:val="Fontepargpadro"/>
    <w:uiPriority w:val="19"/>
    <w:rsid w:val="00493F02"/>
    <w:rPr>
      <w:i/>
      <w:iCs/>
      <w:color w:val="808080" w:themeColor="text1" w:themeTint="7F"/>
    </w:rPr>
  </w:style>
  <w:style w:type="character" w:customStyle="1" w:styleId="Ttulo1Char">
    <w:name w:val="Título 1 Char"/>
    <w:basedOn w:val="Fontepargpadro"/>
    <w:link w:val="Ttulo1"/>
    <w:uiPriority w:val="9"/>
    <w:rsid w:val="00911111"/>
    <w:rPr>
      <w:rFonts w:ascii="Trebuchet MS" w:hAnsi="Trebuchet MS"/>
      <w:b/>
      <w:color w:val="595959" w:themeColor="text1" w:themeTint="A6"/>
      <w:sz w:val="32"/>
      <w:lang w:val="pt-BR"/>
    </w:rPr>
  </w:style>
  <w:style w:type="paragraph" w:styleId="CabealhodoSumrio">
    <w:name w:val="TOC Heading"/>
    <w:basedOn w:val="Ttulo1"/>
    <w:next w:val="Normal"/>
    <w:uiPriority w:val="39"/>
    <w:unhideWhenUsed/>
    <w:rsid w:val="00A73656"/>
    <w:pPr>
      <w:spacing w:line="276" w:lineRule="auto"/>
      <w:outlineLvl w:val="9"/>
    </w:pPr>
    <w:rPr>
      <w:color w:val="357F98" w:themeColor="accent1" w:themeShade="BF"/>
      <w:sz w:val="28"/>
      <w:szCs w:val="28"/>
      <w:lang w:val="en-US"/>
    </w:rPr>
  </w:style>
  <w:style w:type="paragraph" w:styleId="Sumrio1">
    <w:name w:val="toc 1"/>
    <w:basedOn w:val="Normal"/>
    <w:next w:val="Normal"/>
    <w:autoRedefine/>
    <w:uiPriority w:val="39"/>
    <w:unhideWhenUsed/>
    <w:rsid w:val="00D53CAD"/>
    <w:pPr>
      <w:tabs>
        <w:tab w:val="left" w:pos="900"/>
        <w:tab w:val="right" w:leader="dot" w:pos="8296"/>
      </w:tabs>
      <w:spacing w:before="120"/>
      <w:jc w:val="left"/>
    </w:pPr>
    <w:rPr>
      <w:rFonts w:asciiTheme="minorHAnsi" w:hAnsiTheme="minorHAnsi"/>
      <w:b/>
    </w:rPr>
  </w:style>
  <w:style w:type="paragraph" w:styleId="Sumrio2">
    <w:name w:val="toc 2"/>
    <w:basedOn w:val="Normal"/>
    <w:next w:val="Normal"/>
    <w:autoRedefine/>
    <w:uiPriority w:val="39"/>
    <w:semiHidden/>
    <w:unhideWhenUsed/>
    <w:rsid w:val="00A73656"/>
    <w:pPr>
      <w:ind w:left="240"/>
      <w:jc w:val="left"/>
    </w:pPr>
    <w:rPr>
      <w:rFonts w:asciiTheme="minorHAnsi" w:hAnsiTheme="minorHAnsi"/>
      <w:b/>
      <w:sz w:val="22"/>
      <w:szCs w:val="22"/>
    </w:rPr>
  </w:style>
  <w:style w:type="paragraph" w:styleId="Sumrio3">
    <w:name w:val="toc 3"/>
    <w:basedOn w:val="Normal"/>
    <w:next w:val="Normal"/>
    <w:autoRedefine/>
    <w:uiPriority w:val="39"/>
    <w:semiHidden/>
    <w:unhideWhenUsed/>
    <w:rsid w:val="00A73656"/>
    <w:pPr>
      <w:ind w:left="480"/>
      <w:jc w:val="left"/>
    </w:pPr>
    <w:rPr>
      <w:rFonts w:asciiTheme="minorHAnsi" w:hAnsiTheme="minorHAnsi"/>
      <w:sz w:val="22"/>
      <w:szCs w:val="22"/>
    </w:rPr>
  </w:style>
  <w:style w:type="paragraph" w:styleId="Sumrio4">
    <w:name w:val="toc 4"/>
    <w:basedOn w:val="Normal"/>
    <w:next w:val="Normal"/>
    <w:autoRedefine/>
    <w:uiPriority w:val="39"/>
    <w:semiHidden/>
    <w:unhideWhenUsed/>
    <w:rsid w:val="00A73656"/>
    <w:pPr>
      <w:ind w:left="720"/>
      <w:jc w:val="left"/>
    </w:pPr>
    <w:rPr>
      <w:rFonts w:asciiTheme="minorHAnsi" w:hAnsiTheme="minorHAnsi"/>
      <w:sz w:val="20"/>
      <w:szCs w:val="20"/>
    </w:rPr>
  </w:style>
  <w:style w:type="paragraph" w:styleId="Sumrio5">
    <w:name w:val="toc 5"/>
    <w:basedOn w:val="Normal"/>
    <w:next w:val="Normal"/>
    <w:autoRedefine/>
    <w:uiPriority w:val="39"/>
    <w:semiHidden/>
    <w:unhideWhenUsed/>
    <w:rsid w:val="00A73656"/>
    <w:pPr>
      <w:ind w:left="960"/>
      <w:jc w:val="left"/>
    </w:pPr>
    <w:rPr>
      <w:rFonts w:asciiTheme="minorHAnsi" w:hAnsiTheme="minorHAnsi"/>
      <w:sz w:val="20"/>
      <w:szCs w:val="20"/>
    </w:rPr>
  </w:style>
  <w:style w:type="paragraph" w:styleId="Sumrio6">
    <w:name w:val="toc 6"/>
    <w:basedOn w:val="Normal"/>
    <w:next w:val="Normal"/>
    <w:autoRedefine/>
    <w:uiPriority w:val="39"/>
    <w:semiHidden/>
    <w:unhideWhenUsed/>
    <w:rsid w:val="00A73656"/>
    <w:pPr>
      <w:ind w:left="1200"/>
      <w:jc w:val="left"/>
    </w:pPr>
    <w:rPr>
      <w:rFonts w:asciiTheme="minorHAnsi" w:hAnsiTheme="minorHAnsi"/>
      <w:sz w:val="20"/>
      <w:szCs w:val="20"/>
    </w:rPr>
  </w:style>
  <w:style w:type="paragraph" w:styleId="Sumrio7">
    <w:name w:val="toc 7"/>
    <w:basedOn w:val="Normal"/>
    <w:next w:val="Normal"/>
    <w:autoRedefine/>
    <w:uiPriority w:val="39"/>
    <w:semiHidden/>
    <w:unhideWhenUsed/>
    <w:rsid w:val="00A73656"/>
    <w:pPr>
      <w:ind w:left="1440"/>
      <w:jc w:val="left"/>
    </w:pPr>
    <w:rPr>
      <w:rFonts w:asciiTheme="minorHAnsi" w:hAnsiTheme="minorHAnsi"/>
      <w:sz w:val="20"/>
      <w:szCs w:val="20"/>
    </w:rPr>
  </w:style>
  <w:style w:type="paragraph" w:styleId="Sumrio8">
    <w:name w:val="toc 8"/>
    <w:basedOn w:val="Normal"/>
    <w:next w:val="Normal"/>
    <w:autoRedefine/>
    <w:uiPriority w:val="39"/>
    <w:semiHidden/>
    <w:unhideWhenUsed/>
    <w:rsid w:val="00A73656"/>
    <w:pPr>
      <w:ind w:left="1680"/>
      <w:jc w:val="left"/>
    </w:pPr>
    <w:rPr>
      <w:rFonts w:asciiTheme="minorHAnsi" w:hAnsiTheme="minorHAnsi"/>
      <w:sz w:val="20"/>
      <w:szCs w:val="20"/>
    </w:rPr>
  </w:style>
  <w:style w:type="paragraph" w:styleId="Sumrio9">
    <w:name w:val="toc 9"/>
    <w:basedOn w:val="Normal"/>
    <w:next w:val="Normal"/>
    <w:autoRedefine/>
    <w:uiPriority w:val="39"/>
    <w:semiHidden/>
    <w:unhideWhenUsed/>
    <w:rsid w:val="00A73656"/>
    <w:pPr>
      <w:ind w:left="1920"/>
      <w:jc w:val="left"/>
    </w:pPr>
    <w:rPr>
      <w:rFonts w:asciiTheme="minorHAnsi" w:hAnsiTheme="minorHAnsi"/>
      <w:sz w:val="20"/>
      <w:szCs w:val="20"/>
    </w:rPr>
  </w:style>
  <w:style w:type="paragraph" w:styleId="PargrafodaLista">
    <w:name w:val="List Paragraph"/>
    <w:basedOn w:val="Normal"/>
    <w:uiPriority w:val="34"/>
    <w:rsid w:val="00A73656"/>
    <w:pPr>
      <w:ind w:left="720"/>
      <w:contextualSpacing/>
    </w:pPr>
  </w:style>
  <w:style w:type="character" w:styleId="Nmerodepgina">
    <w:name w:val="page number"/>
    <w:basedOn w:val="Fontepargpadro"/>
    <w:uiPriority w:val="99"/>
    <w:semiHidden/>
    <w:unhideWhenUsed/>
    <w:rsid w:val="007F7147"/>
  </w:style>
  <w:style w:type="character" w:customStyle="1" w:styleId="Ttulo2Char">
    <w:name w:val="Título 2 Char"/>
    <w:basedOn w:val="Fontepargpadro"/>
    <w:link w:val="Ttulo2"/>
    <w:uiPriority w:val="9"/>
    <w:rsid w:val="00911111"/>
    <w:rPr>
      <w:rFonts w:ascii="Trebuchet MS" w:hAnsi="Trebuchet MS"/>
      <w:b/>
      <w:color w:val="595959" w:themeColor="text1" w:themeTint="A6"/>
      <w:sz w:val="32"/>
      <w:lang w:val="pt-BR"/>
    </w:rPr>
  </w:style>
  <w:style w:type="character" w:styleId="Hyperlink">
    <w:name w:val="Hyperlink"/>
    <w:basedOn w:val="Fontepargpadro"/>
    <w:uiPriority w:val="99"/>
    <w:unhideWhenUsed/>
    <w:rsid w:val="00336C84"/>
    <w:rPr>
      <w:color w:val="A40A06" w:themeColor="hyperlink"/>
      <w:u w:val="single"/>
    </w:rPr>
  </w:style>
  <w:style w:type="paragraph" w:styleId="NormalWeb">
    <w:name w:val="Normal (Web)"/>
    <w:basedOn w:val="Normal"/>
    <w:uiPriority w:val="99"/>
    <w:semiHidden/>
    <w:unhideWhenUsed/>
    <w:rsid w:val="009425EF"/>
    <w:pPr>
      <w:spacing w:before="100" w:beforeAutospacing="1" w:after="100" w:afterAutospacing="1"/>
      <w:jc w:val="left"/>
    </w:pPr>
    <w:rPr>
      <w:rFonts w:ascii="Times New Roman" w:eastAsia="Times New Roman" w:hAnsi="Times New Roman" w:cs="Times New Roman"/>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01850">
      <w:bodyDiv w:val="1"/>
      <w:marLeft w:val="0"/>
      <w:marRight w:val="0"/>
      <w:marTop w:val="0"/>
      <w:marBottom w:val="0"/>
      <w:divBdr>
        <w:top w:val="none" w:sz="0" w:space="0" w:color="auto"/>
        <w:left w:val="none" w:sz="0" w:space="0" w:color="auto"/>
        <w:bottom w:val="none" w:sz="0" w:space="0" w:color="auto"/>
        <w:right w:val="none" w:sz="0" w:space="0" w:color="auto"/>
      </w:divBdr>
    </w:div>
    <w:div w:id="48002075">
      <w:bodyDiv w:val="1"/>
      <w:marLeft w:val="0"/>
      <w:marRight w:val="0"/>
      <w:marTop w:val="0"/>
      <w:marBottom w:val="0"/>
      <w:divBdr>
        <w:top w:val="none" w:sz="0" w:space="0" w:color="auto"/>
        <w:left w:val="none" w:sz="0" w:space="0" w:color="auto"/>
        <w:bottom w:val="none" w:sz="0" w:space="0" w:color="auto"/>
        <w:right w:val="none" w:sz="0" w:space="0" w:color="auto"/>
      </w:divBdr>
    </w:div>
    <w:div w:id="87508151">
      <w:bodyDiv w:val="1"/>
      <w:marLeft w:val="0"/>
      <w:marRight w:val="0"/>
      <w:marTop w:val="0"/>
      <w:marBottom w:val="0"/>
      <w:divBdr>
        <w:top w:val="none" w:sz="0" w:space="0" w:color="auto"/>
        <w:left w:val="none" w:sz="0" w:space="0" w:color="auto"/>
        <w:bottom w:val="none" w:sz="0" w:space="0" w:color="auto"/>
        <w:right w:val="none" w:sz="0" w:space="0" w:color="auto"/>
      </w:divBdr>
      <w:divsChild>
        <w:div w:id="1214150418">
          <w:marLeft w:val="418"/>
          <w:marRight w:val="0"/>
          <w:marTop w:val="0"/>
          <w:marBottom w:val="0"/>
          <w:divBdr>
            <w:top w:val="none" w:sz="0" w:space="0" w:color="auto"/>
            <w:left w:val="none" w:sz="0" w:space="0" w:color="auto"/>
            <w:bottom w:val="none" w:sz="0" w:space="0" w:color="auto"/>
            <w:right w:val="none" w:sz="0" w:space="0" w:color="auto"/>
          </w:divBdr>
        </w:div>
        <w:div w:id="99575041">
          <w:marLeft w:val="418"/>
          <w:marRight w:val="0"/>
          <w:marTop w:val="0"/>
          <w:marBottom w:val="0"/>
          <w:divBdr>
            <w:top w:val="none" w:sz="0" w:space="0" w:color="auto"/>
            <w:left w:val="none" w:sz="0" w:space="0" w:color="auto"/>
            <w:bottom w:val="none" w:sz="0" w:space="0" w:color="auto"/>
            <w:right w:val="none" w:sz="0" w:space="0" w:color="auto"/>
          </w:divBdr>
        </w:div>
        <w:div w:id="1990136025">
          <w:marLeft w:val="418"/>
          <w:marRight w:val="0"/>
          <w:marTop w:val="0"/>
          <w:marBottom w:val="0"/>
          <w:divBdr>
            <w:top w:val="none" w:sz="0" w:space="0" w:color="auto"/>
            <w:left w:val="none" w:sz="0" w:space="0" w:color="auto"/>
            <w:bottom w:val="none" w:sz="0" w:space="0" w:color="auto"/>
            <w:right w:val="none" w:sz="0" w:space="0" w:color="auto"/>
          </w:divBdr>
        </w:div>
        <w:div w:id="1735396211">
          <w:marLeft w:val="418"/>
          <w:marRight w:val="0"/>
          <w:marTop w:val="0"/>
          <w:marBottom w:val="0"/>
          <w:divBdr>
            <w:top w:val="none" w:sz="0" w:space="0" w:color="auto"/>
            <w:left w:val="none" w:sz="0" w:space="0" w:color="auto"/>
            <w:bottom w:val="none" w:sz="0" w:space="0" w:color="auto"/>
            <w:right w:val="none" w:sz="0" w:space="0" w:color="auto"/>
          </w:divBdr>
        </w:div>
        <w:div w:id="946544162">
          <w:marLeft w:val="418"/>
          <w:marRight w:val="0"/>
          <w:marTop w:val="0"/>
          <w:marBottom w:val="0"/>
          <w:divBdr>
            <w:top w:val="none" w:sz="0" w:space="0" w:color="auto"/>
            <w:left w:val="none" w:sz="0" w:space="0" w:color="auto"/>
            <w:bottom w:val="none" w:sz="0" w:space="0" w:color="auto"/>
            <w:right w:val="none" w:sz="0" w:space="0" w:color="auto"/>
          </w:divBdr>
        </w:div>
        <w:div w:id="163933261">
          <w:marLeft w:val="418"/>
          <w:marRight w:val="0"/>
          <w:marTop w:val="0"/>
          <w:marBottom w:val="0"/>
          <w:divBdr>
            <w:top w:val="none" w:sz="0" w:space="0" w:color="auto"/>
            <w:left w:val="none" w:sz="0" w:space="0" w:color="auto"/>
            <w:bottom w:val="none" w:sz="0" w:space="0" w:color="auto"/>
            <w:right w:val="none" w:sz="0" w:space="0" w:color="auto"/>
          </w:divBdr>
        </w:div>
        <w:div w:id="1624771603">
          <w:marLeft w:val="418"/>
          <w:marRight w:val="0"/>
          <w:marTop w:val="0"/>
          <w:marBottom w:val="0"/>
          <w:divBdr>
            <w:top w:val="none" w:sz="0" w:space="0" w:color="auto"/>
            <w:left w:val="none" w:sz="0" w:space="0" w:color="auto"/>
            <w:bottom w:val="none" w:sz="0" w:space="0" w:color="auto"/>
            <w:right w:val="none" w:sz="0" w:space="0" w:color="auto"/>
          </w:divBdr>
        </w:div>
        <w:div w:id="1170483106">
          <w:marLeft w:val="418"/>
          <w:marRight w:val="0"/>
          <w:marTop w:val="0"/>
          <w:marBottom w:val="0"/>
          <w:divBdr>
            <w:top w:val="none" w:sz="0" w:space="0" w:color="auto"/>
            <w:left w:val="none" w:sz="0" w:space="0" w:color="auto"/>
            <w:bottom w:val="none" w:sz="0" w:space="0" w:color="auto"/>
            <w:right w:val="none" w:sz="0" w:space="0" w:color="auto"/>
          </w:divBdr>
        </w:div>
        <w:div w:id="124354333">
          <w:marLeft w:val="418"/>
          <w:marRight w:val="0"/>
          <w:marTop w:val="0"/>
          <w:marBottom w:val="0"/>
          <w:divBdr>
            <w:top w:val="none" w:sz="0" w:space="0" w:color="auto"/>
            <w:left w:val="none" w:sz="0" w:space="0" w:color="auto"/>
            <w:bottom w:val="none" w:sz="0" w:space="0" w:color="auto"/>
            <w:right w:val="none" w:sz="0" w:space="0" w:color="auto"/>
          </w:divBdr>
        </w:div>
        <w:div w:id="981354137">
          <w:marLeft w:val="418"/>
          <w:marRight w:val="0"/>
          <w:marTop w:val="0"/>
          <w:marBottom w:val="0"/>
          <w:divBdr>
            <w:top w:val="none" w:sz="0" w:space="0" w:color="auto"/>
            <w:left w:val="none" w:sz="0" w:space="0" w:color="auto"/>
            <w:bottom w:val="none" w:sz="0" w:space="0" w:color="auto"/>
            <w:right w:val="none" w:sz="0" w:space="0" w:color="auto"/>
          </w:divBdr>
        </w:div>
      </w:divsChild>
    </w:div>
    <w:div w:id="108594072">
      <w:bodyDiv w:val="1"/>
      <w:marLeft w:val="0"/>
      <w:marRight w:val="0"/>
      <w:marTop w:val="0"/>
      <w:marBottom w:val="0"/>
      <w:divBdr>
        <w:top w:val="none" w:sz="0" w:space="0" w:color="auto"/>
        <w:left w:val="none" w:sz="0" w:space="0" w:color="auto"/>
        <w:bottom w:val="none" w:sz="0" w:space="0" w:color="auto"/>
        <w:right w:val="none" w:sz="0" w:space="0" w:color="auto"/>
      </w:divBdr>
      <w:divsChild>
        <w:div w:id="353964238">
          <w:marLeft w:val="418"/>
          <w:marRight w:val="0"/>
          <w:marTop w:val="0"/>
          <w:marBottom w:val="0"/>
          <w:divBdr>
            <w:top w:val="none" w:sz="0" w:space="0" w:color="auto"/>
            <w:left w:val="none" w:sz="0" w:space="0" w:color="auto"/>
            <w:bottom w:val="none" w:sz="0" w:space="0" w:color="auto"/>
            <w:right w:val="none" w:sz="0" w:space="0" w:color="auto"/>
          </w:divBdr>
        </w:div>
        <w:div w:id="942492860">
          <w:marLeft w:val="418"/>
          <w:marRight w:val="0"/>
          <w:marTop w:val="0"/>
          <w:marBottom w:val="0"/>
          <w:divBdr>
            <w:top w:val="none" w:sz="0" w:space="0" w:color="auto"/>
            <w:left w:val="none" w:sz="0" w:space="0" w:color="auto"/>
            <w:bottom w:val="none" w:sz="0" w:space="0" w:color="auto"/>
            <w:right w:val="none" w:sz="0" w:space="0" w:color="auto"/>
          </w:divBdr>
        </w:div>
        <w:div w:id="1857038614">
          <w:marLeft w:val="418"/>
          <w:marRight w:val="0"/>
          <w:marTop w:val="0"/>
          <w:marBottom w:val="0"/>
          <w:divBdr>
            <w:top w:val="none" w:sz="0" w:space="0" w:color="auto"/>
            <w:left w:val="none" w:sz="0" w:space="0" w:color="auto"/>
            <w:bottom w:val="none" w:sz="0" w:space="0" w:color="auto"/>
            <w:right w:val="none" w:sz="0" w:space="0" w:color="auto"/>
          </w:divBdr>
        </w:div>
        <w:div w:id="969823946">
          <w:marLeft w:val="418"/>
          <w:marRight w:val="0"/>
          <w:marTop w:val="0"/>
          <w:marBottom w:val="0"/>
          <w:divBdr>
            <w:top w:val="none" w:sz="0" w:space="0" w:color="auto"/>
            <w:left w:val="none" w:sz="0" w:space="0" w:color="auto"/>
            <w:bottom w:val="none" w:sz="0" w:space="0" w:color="auto"/>
            <w:right w:val="none" w:sz="0" w:space="0" w:color="auto"/>
          </w:divBdr>
        </w:div>
        <w:div w:id="503979021">
          <w:marLeft w:val="418"/>
          <w:marRight w:val="0"/>
          <w:marTop w:val="0"/>
          <w:marBottom w:val="0"/>
          <w:divBdr>
            <w:top w:val="none" w:sz="0" w:space="0" w:color="auto"/>
            <w:left w:val="none" w:sz="0" w:space="0" w:color="auto"/>
            <w:bottom w:val="none" w:sz="0" w:space="0" w:color="auto"/>
            <w:right w:val="none" w:sz="0" w:space="0" w:color="auto"/>
          </w:divBdr>
        </w:div>
        <w:div w:id="941649457">
          <w:marLeft w:val="418"/>
          <w:marRight w:val="0"/>
          <w:marTop w:val="0"/>
          <w:marBottom w:val="0"/>
          <w:divBdr>
            <w:top w:val="none" w:sz="0" w:space="0" w:color="auto"/>
            <w:left w:val="none" w:sz="0" w:space="0" w:color="auto"/>
            <w:bottom w:val="none" w:sz="0" w:space="0" w:color="auto"/>
            <w:right w:val="none" w:sz="0" w:space="0" w:color="auto"/>
          </w:divBdr>
        </w:div>
        <w:div w:id="155463267">
          <w:marLeft w:val="418"/>
          <w:marRight w:val="0"/>
          <w:marTop w:val="0"/>
          <w:marBottom w:val="0"/>
          <w:divBdr>
            <w:top w:val="none" w:sz="0" w:space="0" w:color="auto"/>
            <w:left w:val="none" w:sz="0" w:space="0" w:color="auto"/>
            <w:bottom w:val="none" w:sz="0" w:space="0" w:color="auto"/>
            <w:right w:val="none" w:sz="0" w:space="0" w:color="auto"/>
          </w:divBdr>
        </w:div>
        <w:div w:id="474880924">
          <w:marLeft w:val="418"/>
          <w:marRight w:val="0"/>
          <w:marTop w:val="0"/>
          <w:marBottom w:val="0"/>
          <w:divBdr>
            <w:top w:val="none" w:sz="0" w:space="0" w:color="auto"/>
            <w:left w:val="none" w:sz="0" w:space="0" w:color="auto"/>
            <w:bottom w:val="none" w:sz="0" w:space="0" w:color="auto"/>
            <w:right w:val="none" w:sz="0" w:space="0" w:color="auto"/>
          </w:divBdr>
        </w:div>
        <w:div w:id="955872184">
          <w:marLeft w:val="418"/>
          <w:marRight w:val="0"/>
          <w:marTop w:val="0"/>
          <w:marBottom w:val="0"/>
          <w:divBdr>
            <w:top w:val="none" w:sz="0" w:space="0" w:color="auto"/>
            <w:left w:val="none" w:sz="0" w:space="0" w:color="auto"/>
            <w:bottom w:val="none" w:sz="0" w:space="0" w:color="auto"/>
            <w:right w:val="none" w:sz="0" w:space="0" w:color="auto"/>
          </w:divBdr>
        </w:div>
        <w:div w:id="1955669398">
          <w:marLeft w:val="418"/>
          <w:marRight w:val="0"/>
          <w:marTop w:val="0"/>
          <w:marBottom w:val="0"/>
          <w:divBdr>
            <w:top w:val="none" w:sz="0" w:space="0" w:color="auto"/>
            <w:left w:val="none" w:sz="0" w:space="0" w:color="auto"/>
            <w:bottom w:val="none" w:sz="0" w:space="0" w:color="auto"/>
            <w:right w:val="none" w:sz="0" w:space="0" w:color="auto"/>
          </w:divBdr>
        </w:div>
      </w:divsChild>
    </w:div>
    <w:div w:id="268783596">
      <w:bodyDiv w:val="1"/>
      <w:marLeft w:val="0"/>
      <w:marRight w:val="0"/>
      <w:marTop w:val="0"/>
      <w:marBottom w:val="0"/>
      <w:divBdr>
        <w:top w:val="none" w:sz="0" w:space="0" w:color="auto"/>
        <w:left w:val="none" w:sz="0" w:space="0" w:color="auto"/>
        <w:bottom w:val="none" w:sz="0" w:space="0" w:color="auto"/>
        <w:right w:val="none" w:sz="0" w:space="0" w:color="auto"/>
      </w:divBdr>
    </w:div>
    <w:div w:id="305553014">
      <w:bodyDiv w:val="1"/>
      <w:marLeft w:val="0"/>
      <w:marRight w:val="0"/>
      <w:marTop w:val="0"/>
      <w:marBottom w:val="0"/>
      <w:divBdr>
        <w:top w:val="none" w:sz="0" w:space="0" w:color="auto"/>
        <w:left w:val="none" w:sz="0" w:space="0" w:color="auto"/>
        <w:bottom w:val="none" w:sz="0" w:space="0" w:color="auto"/>
        <w:right w:val="none" w:sz="0" w:space="0" w:color="auto"/>
      </w:divBdr>
    </w:div>
    <w:div w:id="311450954">
      <w:bodyDiv w:val="1"/>
      <w:marLeft w:val="0"/>
      <w:marRight w:val="0"/>
      <w:marTop w:val="0"/>
      <w:marBottom w:val="0"/>
      <w:divBdr>
        <w:top w:val="none" w:sz="0" w:space="0" w:color="auto"/>
        <w:left w:val="none" w:sz="0" w:space="0" w:color="auto"/>
        <w:bottom w:val="none" w:sz="0" w:space="0" w:color="auto"/>
        <w:right w:val="none" w:sz="0" w:space="0" w:color="auto"/>
      </w:divBdr>
    </w:div>
    <w:div w:id="437023030">
      <w:bodyDiv w:val="1"/>
      <w:marLeft w:val="0"/>
      <w:marRight w:val="0"/>
      <w:marTop w:val="0"/>
      <w:marBottom w:val="0"/>
      <w:divBdr>
        <w:top w:val="none" w:sz="0" w:space="0" w:color="auto"/>
        <w:left w:val="none" w:sz="0" w:space="0" w:color="auto"/>
        <w:bottom w:val="none" w:sz="0" w:space="0" w:color="auto"/>
        <w:right w:val="none" w:sz="0" w:space="0" w:color="auto"/>
      </w:divBdr>
    </w:div>
    <w:div w:id="449907723">
      <w:bodyDiv w:val="1"/>
      <w:marLeft w:val="0"/>
      <w:marRight w:val="0"/>
      <w:marTop w:val="0"/>
      <w:marBottom w:val="0"/>
      <w:divBdr>
        <w:top w:val="none" w:sz="0" w:space="0" w:color="auto"/>
        <w:left w:val="none" w:sz="0" w:space="0" w:color="auto"/>
        <w:bottom w:val="none" w:sz="0" w:space="0" w:color="auto"/>
        <w:right w:val="none" w:sz="0" w:space="0" w:color="auto"/>
      </w:divBdr>
    </w:div>
    <w:div w:id="509680205">
      <w:bodyDiv w:val="1"/>
      <w:marLeft w:val="0"/>
      <w:marRight w:val="0"/>
      <w:marTop w:val="0"/>
      <w:marBottom w:val="0"/>
      <w:divBdr>
        <w:top w:val="none" w:sz="0" w:space="0" w:color="auto"/>
        <w:left w:val="none" w:sz="0" w:space="0" w:color="auto"/>
        <w:bottom w:val="none" w:sz="0" w:space="0" w:color="auto"/>
        <w:right w:val="none" w:sz="0" w:space="0" w:color="auto"/>
      </w:divBdr>
    </w:div>
    <w:div w:id="526797639">
      <w:bodyDiv w:val="1"/>
      <w:marLeft w:val="0"/>
      <w:marRight w:val="0"/>
      <w:marTop w:val="0"/>
      <w:marBottom w:val="0"/>
      <w:divBdr>
        <w:top w:val="none" w:sz="0" w:space="0" w:color="auto"/>
        <w:left w:val="none" w:sz="0" w:space="0" w:color="auto"/>
        <w:bottom w:val="none" w:sz="0" w:space="0" w:color="auto"/>
        <w:right w:val="none" w:sz="0" w:space="0" w:color="auto"/>
      </w:divBdr>
      <w:divsChild>
        <w:div w:id="998729551">
          <w:marLeft w:val="418"/>
          <w:marRight w:val="0"/>
          <w:marTop w:val="0"/>
          <w:marBottom w:val="0"/>
          <w:divBdr>
            <w:top w:val="none" w:sz="0" w:space="0" w:color="auto"/>
            <w:left w:val="none" w:sz="0" w:space="0" w:color="auto"/>
            <w:bottom w:val="none" w:sz="0" w:space="0" w:color="auto"/>
            <w:right w:val="none" w:sz="0" w:space="0" w:color="auto"/>
          </w:divBdr>
        </w:div>
        <w:div w:id="2006664834">
          <w:marLeft w:val="418"/>
          <w:marRight w:val="0"/>
          <w:marTop w:val="0"/>
          <w:marBottom w:val="0"/>
          <w:divBdr>
            <w:top w:val="none" w:sz="0" w:space="0" w:color="auto"/>
            <w:left w:val="none" w:sz="0" w:space="0" w:color="auto"/>
            <w:bottom w:val="none" w:sz="0" w:space="0" w:color="auto"/>
            <w:right w:val="none" w:sz="0" w:space="0" w:color="auto"/>
          </w:divBdr>
        </w:div>
        <w:div w:id="1951428427">
          <w:marLeft w:val="418"/>
          <w:marRight w:val="0"/>
          <w:marTop w:val="0"/>
          <w:marBottom w:val="0"/>
          <w:divBdr>
            <w:top w:val="none" w:sz="0" w:space="0" w:color="auto"/>
            <w:left w:val="none" w:sz="0" w:space="0" w:color="auto"/>
            <w:bottom w:val="none" w:sz="0" w:space="0" w:color="auto"/>
            <w:right w:val="none" w:sz="0" w:space="0" w:color="auto"/>
          </w:divBdr>
        </w:div>
        <w:div w:id="1178813605">
          <w:marLeft w:val="418"/>
          <w:marRight w:val="0"/>
          <w:marTop w:val="0"/>
          <w:marBottom w:val="0"/>
          <w:divBdr>
            <w:top w:val="none" w:sz="0" w:space="0" w:color="auto"/>
            <w:left w:val="none" w:sz="0" w:space="0" w:color="auto"/>
            <w:bottom w:val="none" w:sz="0" w:space="0" w:color="auto"/>
            <w:right w:val="none" w:sz="0" w:space="0" w:color="auto"/>
          </w:divBdr>
        </w:div>
        <w:div w:id="55320818">
          <w:marLeft w:val="418"/>
          <w:marRight w:val="0"/>
          <w:marTop w:val="0"/>
          <w:marBottom w:val="0"/>
          <w:divBdr>
            <w:top w:val="none" w:sz="0" w:space="0" w:color="auto"/>
            <w:left w:val="none" w:sz="0" w:space="0" w:color="auto"/>
            <w:bottom w:val="none" w:sz="0" w:space="0" w:color="auto"/>
            <w:right w:val="none" w:sz="0" w:space="0" w:color="auto"/>
          </w:divBdr>
        </w:div>
        <w:div w:id="1957171100">
          <w:marLeft w:val="418"/>
          <w:marRight w:val="0"/>
          <w:marTop w:val="0"/>
          <w:marBottom w:val="0"/>
          <w:divBdr>
            <w:top w:val="none" w:sz="0" w:space="0" w:color="auto"/>
            <w:left w:val="none" w:sz="0" w:space="0" w:color="auto"/>
            <w:bottom w:val="none" w:sz="0" w:space="0" w:color="auto"/>
            <w:right w:val="none" w:sz="0" w:space="0" w:color="auto"/>
          </w:divBdr>
        </w:div>
        <w:div w:id="1780952933">
          <w:marLeft w:val="418"/>
          <w:marRight w:val="0"/>
          <w:marTop w:val="0"/>
          <w:marBottom w:val="0"/>
          <w:divBdr>
            <w:top w:val="none" w:sz="0" w:space="0" w:color="auto"/>
            <w:left w:val="none" w:sz="0" w:space="0" w:color="auto"/>
            <w:bottom w:val="none" w:sz="0" w:space="0" w:color="auto"/>
            <w:right w:val="none" w:sz="0" w:space="0" w:color="auto"/>
          </w:divBdr>
        </w:div>
        <w:div w:id="1296712621">
          <w:marLeft w:val="418"/>
          <w:marRight w:val="0"/>
          <w:marTop w:val="0"/>
          <w:marBottom w:val="0"/>
          <w:divBdr>
            <w:top w:val="none" w:sz="0" w:space="0" w:color="auto"/>
            <w:left w:val="none" w:sz="0" w:space="0" w:color="auto"/>
            <w:bottom w:val="none" w:sz="0" w:space="0" w:color="auto"/>
            <w:right w:val="none" w:sz="0" w:space="0" w:color="auto"/>
          </w:divBdr>
        </w:div>
        <w:div w:id="1289355950">
          <w:marLeft w:val="418"/>
          <w:marRight w:val="0"/>
          <w:marTop w:val="0"/>
          <w:marBottom w:val="0"/>
          <w:divBdr>
            <w:top w:val="none" w:sz="0" w:space="0" w:color="auto"/>
            <w:left w:val="none" w:sz="0" w:space="0" w:color="auto"/>
            <w:bottom w:val="none" w:sz="0" w:space="0" w:color="auto"/>
            <w:right w:val="none" w:sz="0" w:space="0" w:color="auto"/>
          </w:divBdr>
        </w:div>
        <w:div w:id="1267814837">
          <w:marLeft w:val="418"/>
          <w:marRight w:val="0"/>
          <w:marTop w:val="0"/>
          <w:marBottom w:val="0"/>
          <w:divBdr>
            <w:top w:val="none" w:sz="0" w:space="0" w:color="auto"/>
            <w:left w:val="none" w:sz="0" w:space="0" w:color="auto"/>
            <w:bottom w:val="none" w:sz="0" w:space="0" w:color="auto"/>
            <w:right w:val="none" w:sz="0" w:space="0" w:color="auto"/>
          </w:divBdr>
        </w:div>
      </w:divsChild>
    </w:div>
    <w:div w:id="577635100">
      <w:bodyDiv w:val="1"/>
      <w:marLeft w:val="0"/>
      <w:marRight w:val="0"/>
      <w:marTop w:val="0"/>
      <w:marBottom w:val="0"/>
      <w:divBdr>
        <w:top w:val="none" w:sz="0" w:space="0" w:color="auto"/>
        <w:left w:val="none" w:sz="0" w:space="0" w:color="auto"/>
        <w:bottom w:val="none" w:sz="0" w:space="0" w:color="auto"/>
        <w:right w:val="none" w:sz="0" w:space="0" w:color="auto"/>
      </w:divBdr>
    </w:div>
    <w:div w:id="665212428">
      <w:bodyDiv w:val="1"/>
      <w:marLeft w:val="0"/>
      <w:marRight w:val="0"/>
      <w:marTop w:val="0"/>
      <w:marBottom w:val="0"/>
      <w:divBdr>
        <w:top w:val="none" w:sz="0" w:space="0" w:color="auto"/>
        <w:left w:val="none" w:sz="0" w:space="0" w:color="auto"/>
        <w:bottom w:val="none" w:sz="0" w:space="0" w:color="auto"/>
        <w:right w:val="none" w:sz="0" w:space="0" w:color="auto"/>
      </w:divBdr>
    </w:div>
    <w:div w:id="691230528">
      <w:bodyDiv w:val="1"/>
      <w:marLeft w:val="0"/>
      <w:marRight w:val="0"/>
      <w:marTop w:val="0"/>
      <w:marBottom w:val="0"/>
      <w:divBdr>
        <w:top w:val="none" w:sz="0" w:space="0" w:color="auto"/>
        <w:left w:val="none" w:sz="0" w:space="0" w:color="auto"/>
        <w:bottom w:val="none" w:sz="0" w:space="0" w:color="auto"/>
        <w:right w:val="none" w:sz="0" w:space="0" w:color="auto"/>
      </w:divBdr>
      <w:divsChild>
        <w:div w:id="683559942">
          <w:marLeft w:val="418"/>
          <w:marRight w:val="0"/>
          <w:marTop w:val="0"/>
          <w:marBottom w:val="0"/>
          <w:divBdr>
            <w:top w:val="none" w:sz="0" w:space="0" w:color="auto"/>
            <w:left w:val="none" w:sz="0" w:space="0" w:color="auto"/>
            <w:bottom w:val="none" w:sz="0" w:space="0" w:color="auto"/>
            <w:right w:val="none" w:sz="0" w:space="0" w:color="auto"/>
          </w:divBdr>
        </w:div>
        <w:div w:id="767577605">
          <w:marLeft w:val="418"/>
          <w:marRight w:val="0"/>
          <w:marTop w:val="0"/>
          <w:marBottom w:val="0"/>
          <w:divBdr>
            <w:top w:val="none" w:sz="0" w:space="0" w:color="auto"/>
            <w:left w:val="none" w:sz="0" w:space="0" w:color="auto"/>
            <w:bottom w:val="none" w:sz="0" w:space="0" w:color="auto"/>
            <w:right w:val="none" w:sz="0" w:space="0" w:color="auto"/>
          </w:divBdr>
        </w:div>
        <w:div w:id="1041174816">
          <w:marLeft w:val="418"/>
          <w:marRight w:val="0"/>
          <w:marTop w:val="0"/>
          <w:marBottom w:val="0"/>
          <w:divBdr>
            <w:top w:val="none" w:sz="0" w:space="0" w:color="auto"/>
            <w:left w:val="none" w:sz="0" w:space="0" w:color="auto"/>
            <w:bottom w:val="none" w:sz="0" w:space="0" w:color="auto"/>
            <w:right w:val="none" w:sz="0" w:space="0" w:color="auto"/>
          </w:divBdr>
        </w:div>
        <w:div w:id="2068258456">
          <w:marLeft w:val="418"/>
          <w:marRight w:val="0"/>
          <w:marTop w:val="0"/>
          <w:marBottom w:val="0"/>
          <w:divBdr>
            <w:top w:val="none" w:sz="0" w:space="0" w:color="auto"/>
            <w:left w:val="none" w:sz="0" w:space="0" w:color="auto"/>
            <w:bottom w:val="none" w:sz="0" w:space="0" w:color="auto"/>
            <w:right w:val="none" w:sz="0" w:space="0" w:color="auto"/>
          </w:divBdr>
        </w:div>
        <w:div w:id="801460754">
          <w:marLeft w:val="418"/>
          <w:marRight w:val="0"/>
          <w:marTop w:val="0"/>
          <w:marBottom w:val="0"/>
          <w:divBdr>
            <w:top w:val="none" w:sz="0" w:space="0" w:color="auto"/>
            <w:left w:val="none" w:sz="0" w:space="0" w:color="auto"/>
            <w:bottom w:val="none" w:sz="0" w:space="0" w:color="auto"/>
            <w:right w:val="none" w:sz="0" w:space="0" w:color="auto"/>
          </w:divBdr>
        </w:div>
        <w:div w:id="193276854">
          <w:marLeft w:val="418"/>
          <w:marRight w:val="0"/>
          <w:marTop w:val="0"/>
          <w:marBottom w:val="0"/>
          <w:divBdr>
            <w:top w:val="none" w:sz="0" w:space="0" w:color="auto"/>
            <w:left w:val="none" w:sz="0" w:space="0" w:color="auto"/>
            <w:bottom w:val="none" w:sz="0" w:space="0" w:color="auto"/>
            <w:right w:val="none" w:sz="0" w:space="0" w:color="auto"/>
          </w:divBdr>
        </w:div>
        <w:div w:id="66005434">
          <w:marLeft w:val="418"/>
          <w:marRight w:val="0"/>
          <w:marTop w:val="0"/>
          <w:marBottom w:val="0"/>
          <w:divBdr>
            <w:top w:val="none" w:sz="0" w:space="0" w:color="auto"/>
            <w:left w:val="none" w:sz="0" w:space="0" w:color="auto"/>
            <w:bottom w:val="none" w:sz="0" w:space="0" w:color="auto"/>
            <w:right w:val="none" w:sz="0" w:space="0" w:color="auto"/>
          </w:divBdr>
        </w:div>
        <w:div w:id="1285961640">
          <w:marLeft w:val="418"/>
          <w:marRight w:val="0"/>
          <w:marTop w:val="0"/>
          <w:marBottom w:val="0"/>
          <w:divBdr>
            <w:top w:val="none" w:sz="0" w:space="0" w:color="auto"/>
            <w:left w:val="none" w:sz="0" w:space="0" w:color="auto"/>
            <w:bottom w:val="none" w:sz="0" w:space="0" w:color="auto"/>
            <w:right w:val="none" w:sz="0" w:space="0" w:color="auto"/>
          </w:divBdr>
        </w:div>
        <w:div w:id="847986435">
          <w:marLeft w:val="418"/>
          <w:marRight w:val="0"/>
          <w:marTop w:val="0"/>
          <w:marBottom w:val="0"/>
          <w:divBdr>
            <w:top w:val="none" w:sz="0" w:space="0" w:color="auto"/>
            <w:left w:val="none" w:sz="0" w:space="0" w:color="auto"/>
            <w:bottom w:val="none" w:sz="0" w:space="0" w:color="auto"/>
            <w:right w:val="none" w:sz="0" w:space="0" w:color="auto"/>
          </w:divBdr>
        </w:div>
        <w:div w:id="1763916608">
          <w:marLeft w:val="418"/>
          <w:marRight w:val="0"/>
          <w:marTop w:val="0"/>
          <w:marBottom w:val="0"/>
          <w:divBdr>
            <w:top w:val="none" w:sz="0" w:space="0" w:color="auto"/>
            <w:left w:val="none" w:sz="0" w:space="0" w:color="auto"/>
            <w:bottom w:val="none" w:sz="0" w:space="0" w:color="auto"/>
            <w:right w:val="none" w:sz="0" w:space="0" w:color="auto"/>
          </w:divBdr>
        </w:div>
      </w:divsChild>
    </w:div>
    <w:div w:id="796411296">
      <w:bodyDiv w:val="1"/>
      <w:marLeft w:val="0"/>
      <w:marRight w:val="0"/>
      <w:marTop w:val="0"/>
      <w:marBottom w:val="0"/>
      <w:divBdr>
        <w:top w:val="none" w:sz="0" w:space="0" w:color="auto"/>
        <w:left w:val="none" w:sz="0" w:space="0" w:color="auto"/>
        <w:bottom w:val="none" w:sz="0" w:space="0" w:color="auto"/>
        <w:right w:val="none" w:sz="0" w:space="0" w:color="auto"/>
      </w:divBdr>
    </w:div>
    <w:div w:id="878974022">
      <w:bodyDiv w:val="1"/>
      <w:marLeft w:val="0"/>
      <w:marRight w:val="0"/>
      <w:marTop w:val="0"/>
      <w:marBottom w:val="0"/>
      <w:divBdr>
        <w:top w:val="none" w:sz="0" w:space="0" w:color="auto"/>
        <w:left w:val="none" w:sz="0" w:space="0" w:color="auto"/>
        <w:bottom w:val="none" w:sz="0" w:space="0" w:color="auto"/>
        <w:right w:val="none" w:sz="0" w:space="0" w:color="auto"/>
      </w:divBdr>
      <w:divsChild>
        <w:div w:id="335621973">
          <w:marLeft w:val="418"/>
          <w:marRight w:val="0"/>
          <w:marTop w:val="0"/>
          <w:marBottom w:val="0"/>
          <w:divBdr>
            <w:top w:val="none" w:sz="0" w:space="0" w:color="auto"/>
            <w:left w:val="none" w:sz="0" w:space="0" w:color="auto"/>
            <w:bottom w:val="none" w:sz="0" w:space="0" w:color="auto"/>
            <w:right w:val="none" w:sz="0" w:space="0" w:color="auto"/>
          </w:divBdr>
        </w:div>
        <w:div w:id="1973706400">
          <w:marLeft w:val="418"/>
          <w:marRight w:val="0"/>
          <w:marTop w:val="0"/>
          <w:marBottom w:val="0"/>
          <w:divBdr>
            <w:top w:val="none" w:sz="0" w:space="0" w:color="auto"/>
            <w:left w:val="none" w:sz="0" w:space="0" w:color="auto"/>
            <w:bottom w:val="none" w:sz="0" w:space="0" w:color="auto"/>
            <w:right w:val="none" w:sz="0" w:space="0" w:color="auto"/>
          </w:divBdr>
        </w:div>
        <w:div w:id="1117798945">
          <w:marLeft w:val="418"/>
          <w:marRight w:val="0"/>
          <w:marTop w:val="0"/>
          <w:marBottom w:val="0"/>
          <w:divBdr>
            <w:top w:val="none" w:sz="0" w:space="0" w:color="auto"/>
            <w:left w:val="none" w:sz="0" w:space="0" w:color="auto"/>
            <w:bottom w:val="none" w:sz="0" w:space="0" w:color="auto"/>
            <w:right w:val="none" w:sz="0" w:space="0" w:color="auto"/>
          </w:divBdr>
        </w:div>
        <w:div w:id="19864281">
          <w:marLeft w:val="418"/>
          <w:marRight w:val="0"/>
          <w:marTop w:val="0"/>
          <w:marBottom w:val="0"/>
          <w:divBdr>
            <w:top w:val="none" w:sz="0" w:space="0" w:color="auto"/>
            <w:left w:val="none" w:sz="0" w:space="0" w:color="auto"/>
            <w:bottom w:val="none" w:sz="0" w:space="0" w:color="auto"/>
            <w:right w:val="none" w:sz="0" w:space="0" w:color="auto"/>
          </w:divBdr>
        </w:div>
        <w:div w:id="18512680">
          <w:marLeft w:val="418"/>
          <w:marRight w:val="0"/>
          <w:marTop w:val="0"/>
          <w:marBottom w:val="0"/>
          <w:divBdr>
            <w:top w:val="none" w:sz="0" w:space="0" w:color="auto"/>
            <w:left w:val="none" w:sz="0" w:space="0" w:color="auto"/>
            <w:bottom w:val="none" w:sz="0" w:space="0" w:color="auto"/>
            <w:right w:val="none" w:sz="0" w:space="0" w:color="auto"/>
          </w:divBdr>
        </w:div>
        <w:div w:id="1667632980">
          <w:marLeft w:val="418"/>
          <w:marRight w:val="0"/>
          <w:marTop w:val="0"/>
          <w:marBottom w:val="0"/>
          <w:divBdr>
            <w:top w:val="none" w:sz="0" w:space="0" w:color="auto"/>
            <w:left w:val="none" w:sz="0" w:space="0" w:color="auto"/>
            <w:bottom w:val="none" w:sz="0" w:space="0" w:color="auto"/>
            <w:right w:val="none" w:sz="0" w:space="0" w:color="auto"/>
          </w:divBdr>
        </w:div>
        <w:div w:id="396587314">
          <w:marLeft w:val="418"/>
          <w:marRight w:val="0"/>
          <w:marTop w:val="0"/>
          <w:marBottom w:val="0"/>
          <w:divBdr>
            <w:top w:val="none" w:sz="0" w:space="0" w:color="auto"/>
            <w:left w:val="none" w:sz="0" w:space="0" w:color="auto"/>
            <w:bottom w:val="none" w:sz="0" w:space="0" w:color="auto"/>
            <w:right w:val="none" w:sz="0" w:space="0" w:color="auto"/>
          </w:divBdr>
        </w:div>
        <w:div w:id="1063025299">
          <w:marLeft w:val="418"/>
          <w:marRight w:val="0"/>
          <w:marTop w:val="0"/>
          <w:marBottom w:val="0"/>
          <w:divBdr>
            <w:top w:val="none" w:sz="0" w:space="0" w:color="auto"/>
            <w:left w:val="none" w:sz="0" w:space="0" w:color="auto"/>
            <w:bottom w:val="none" w:sz="0" w:space="0" w:color="auto"/>
            <w:right w:val="none" w:sz="0" w:space="0" w:color="auto"/>
          </w:divBdr>
        </w:div>
        <w:div w:id="100271007">
          <w:marLeft w:val="418"/>
          <w:marRight w:val="0"/>
          <w:marTop w:val="0"/>
          <w:marBottom w:val="0"/>
          <w:divBdr>
            <w:top w:val="none" w:sz="0" w:space="0" w:color="auto"/>
            <w:left w:val="none" w:sz="0" w:space="0" w:color="auto"/>
            <w:bottom w:val="none" w:sz="0" w:space="0" w:color="auto"/>
            <w:right w:val="none" w:sz="0" w:space="0" w:color="auto"/>
          </w:divBdr>
        </w:div>
        <w:div w:id="1890997986">
          <w:marLeft w:val="418"/>
          <w:marRight w:val="0"/>
          <w:marTop w:val="0"/>
          <w:marBottom w:val="0"/>
          <w:divBdr>
            <w:top w:val="none" w:sz="0" w:space="0" w:color="auto"/>
            <w:left w:val="none" w:sz="0" w:space="0" w:color="auto"/>
            <w:bottom w:val="none" w:sz="0" w:space="0" w:color="auto"/>
            <w:right w:val="none" w:sz="0" w:space="0" w:color="auto"/>
          </w:divBdr>
        </w:div>
      </w:divsChild>
    </w:div>
    <w:div w:id="944119982">
      <w:bodyDiv w:val="1"/>
      <w:marLeft w:val="0"/>
      <w:marRight w:val="0"/>
      <w:marTop w:val="0"/>
      <w:marBottom w:val="0"/>
      <w:divBdr>
        <w:top w:val="none" w:sz="0" w:space="0" w:color="auto"/>
        <w:left w:val="none" w:sz="0" w:space="0" w:color="auto"/>
        <w:bottom w:val="none" w:sz="0" w:space="0" w:color="auto"/>
        <w:right w:val="none" w:sz="0" w:space="0" w:color="auto"/>
      </w:divBdr>
    </w:div>
    <w:div w:id="1007248716">
      <w:bodyDiv w:val="1"/>
      <w:marLeft w:val="0"/>
      <w:marRight w:val="0"/>
      <w:marTop w:val="0"/>
      <w:marBottom w:val="0"/>
      <w:divBdr>
        <w:top w:val="none" w:sz="0" w:space="0" w:color="auto"/>
        <w:left w:val="none" w:sz="0" w:space="0" w:color="auto"/>
        <w:bottom w:val="none" w:sz="0" w:space="0" w:color="auto"/>
        <w:right w:val="none" w:sz="0" w:space="0" w:color="auto"/>
      </w:divBdr>
    </w:div>
    <w:div w:id="1045643350">
      <w:bodyDiv w:val="1"/>
      <w:marLeft w:val="0"/>
      <w:marRight w:val="0"/>
      <w:marTop w:val="0"/>
      <w:marBottom w:val="0"/>
      <w:divBdr>
        <w:top w:val="none" w:sz="0" w:space="0" w:color="auto"/>
        <w:left w:val="none" w:sz="0" w:space="0" w:color="auto"/>
        <w:bottom w:val="none" w:sz="0" w:space="0" w:color="auto"/>
        <w:right w:val="none" w:sz="0" w:space="0" w:color="auto"/>
      </w:divBdr>
    </w:div>
    <w:div w:id="1050767192">
      <w:bodyDiv w:val="1"/>
      <w:marLeft w:val="0"/>
      <w:marRight w:val="0"/>
      <w:marTop w:val="0"/>
      <w:marBottom w:val="0"/>
      <w:divBdr>
        <w:top w:val="none" w:sz="0" w:space="0" w:color="auto"/>
        <w:left w:val="none" w:sz="0" w:space="0" w:color="auto"/>
        <w:bottom w:val="none" w:sz="0" w:space="0" w:color="auto"/>
        <w:right w:val="none" w:sz="0" w:space="0" w:color="auto"/>
      </w:divBdr>
      <w:divsChild>
        <w:div w:id="1189636808">
          <w:marLeft w:val="1138"/>
          <w:marRight w:val="0"/>
          <w:marTop w:val="0"/>
          <w:marBottom w:val="0"/>
          <w:divBdr>
            <w:top w:val="none" w:sz="0" w:space="0" w:color="auto"/>
            <w:left w:val="none" w:sz="0" w:space="0" w:color="auto"/>
            <w:bottom w:val="none" w:sz="0" w:space="0" w:color="auto"/>
            <w:right w:val="none" w:sz="0" w:space="0" w:color="auto"/>
          </w:divBdr>
        </w:div>
        <w:div w:id="272329710">
          <w:marLeft w:val="1138"/>
          <w:marRight w:val="0"/>
          <w:marTop w:val="0"/>
          <w:marBottom w:val="0"/>
          <w:divBdr>
            <w:top w:val="none" w:sz="0" w:space="0" w:color="auto"/>
            <w:left w:val="none" w:sz="0" w:space="0" w:color="auto"/>
            <w:bottom w:val="none" w:sz="0" w:space="0" w:color="auto"/>
            <w:right w:val="none" w:sz="0" w:space="0" w:color="auto"/>
          </w:divBdr>
        </w:div>
        <w:div w:id="1075392427">
          <w:marLeft w:val="1138"/>
          <w:marRight w:val="0"/>
          <w:marTop w:val="0"/>
          <w:marBottom w:val="0"/>
          <w:divBdr>
            <w:top w:val="none" w:sz="0" w:space="0" w:color="auto"/>
            <w:left w:val="none" w:sz="0" w:space="0" w:color="auto"/>
            <w:bottom w:val="none" w:sz="0" w:space="0" w:color="auto"/>
            <w:right w:val="none" w:sz="0" w:space="0" w:color="auto"/>
          </w:divBdr>
        </w:div>
        <w:div w:id="1498497402">
          <w:marLeft w:val="1138"/>
          <w:marRight w:val="0"/>
          <w:marTop w:val="0"/>
          <w:marBottom w:val="0"/>
          <w:divBdr>
            <w:top w:val="none" w:sz="0" w:space="0" w:color="auto"/>
            <w:left w:val="none" w:sz="0" w:space="0" w:color="auto"/>
            <w:bottom w:val="none" w:sz="0" w:space="0" w:color="auto"/>
            <w:right w:val="none" w:sz="0" w:space="0" w:color="auto"/>
          </w:divBdr>
        </w:div>
        <w:div w:id="265968046">
          <w:marLeft w:val="1138"/>
          <w:marRight w:val="0"/>
          <w:marTop w:val="0"/>
          <w:marBottom w:val="0"/>
          <w:divBdr>
            <w:top w:val="none" w:sz="0" w:space="0" w:color="auto"/>
            <w:left w:val="none" w:sz="0" w:space="0" w:color="auto"/>
            <w:bottom w:val="none" w:sz="0" w:space="0" w:color="auto"/>
            <w:right w:val="none" w:sz="0" w:space="0" w:color="auto"/>
          </w:divBdr>
        </w:div>
        <w:div w:id="2143694900">
          <w:marLeft w:val="1138"/>
          <w:marRight w:val="0"/>
          <w:marTop w:val="0"/>
          <w:marBottom w:val="0"/>
          <w:divBdr>
            <w:top w:val="none" w:sz="0" w:space="0" w:color="auto"/>
            <w:left w:val="none" w:sz="0" w:space="0" w:color="auto"/>
            <w:bottom w:val="none" w:sz="0" w:space="0" w:color="auto"/>
            <w:right w:val="none" w:sz="0" w:space="0" w:color="auto"/>
          </w:divBdr>
        </w:div>
      </w:divsChild>
    </w:div>
    <w:div w:id="1103957003">
      <w:bodyDiv w:val="1"/>
      <w:marLeft w:val="0"/>
      <w:marRight w:val="0"/>
      <w:marTop w:val="0"/>
      <w:marBottom w:val="0"/>
      <w:divBdr>
        <w:top w:val="none" w:sz="0" w:space="0" w:color="auto"/>
        <w:left w:val="none" w:sz="0" w:space="0" w:color="auto"/>
        <w:bottom w:val="none" w:sz="0" w:space="0" w:color="auto"/>
        <w:right w:val="none" w:sz="0" w:space="0" w:color="auto"/>
      </w:divBdr>
    </w:div>
    <w:div w:id="1183275668">
      <w:bodyDiv w:val="1"/>
      <w:marLeft w:val="0"/>
      <w:marRight w:val="0"/>
      <w:marTop w:val="0"/>
      <w:marBottom w:val="0"/>
      <w:divBdr>
        <w:top w:val="none" w:sz="0" w:space="0" w:color="auto"/>
        <w:left w:val="none" w:sz="0" w:space="0" w:color="auto"/>
        <w:bottom w:val="none" w:sz="0" w:space="0" w:color="auto"/>
        <w:right w:val="none" w:sz="0" w:space="0" w:color="auto"/>
      </w:divBdr>
      <w:divsChild>
        <w:div w:id="497157885">
          <w:marLeft w:val="288"/>
          <w:marRight w:val="0"/>
          <w:marTop w:val="0"/>
          <w:marBottom w:val="0"/>
          <w:divBdr>
            <w:top w:val="none" w:sz="0" w:space="0" w:color="auto"/>
            <w:left w:val="none" w:sz="0" w:space="0" w:color="auto"/>
            <w:bottom w:val="none" w:sz="0" w:space="0" w:color="auto"/>
            <w:right w:val="none" w:sz="0" w:space="0" w:color="auto"/>
          </w:divBdr>
        </w:div>
        <w:div w:id="806167217">
          <w:marLeft w:val="288"/>
          <w:marRight w:val="0"/>
          <w:marTop w:val="0"/>
          <w:marBottom w:val="0"/>
          <w:divBdr>
            <w:top w:val="none" w:sz="0" w:space="0" w:color="auto"/>
            <w:left w:val="none" w:sz="0" w:space="0" w:color="auto"/>
            <w:bottom w:val="none" w:sz="0" w:space="0" w:color="auto"/>
            <w:right w:val="none" w:sz="0" w:space="0" w:color="auto"/>
          </w:divBdr>
        </w:div>
        <w:div w:id="2113501801">
          <w:marLeft w:val="288"/>
          <w:marRight w:val="0"/>
          <w:marTop w:val="0"/>
          <w:marBottom w:val="0"/>
          <w:divBdr>
            <w:top w:val="none" w:sz="0" w:space="0" w:color="auto"/>
            <w:left w:val="none" w:sz="0" w:space="0" w:color="auto"/>
            <w:bottom w:val="none" w:sz="0" w:space="0" w:color="auto"/>
            <w:right w:val="none" w:sz="0" w:space="0" w:color="auto"/>
          </w:divBdr>
        </w:div>
      </w:divsChild>
    </w:div>
    <w:div w:id="1220478998">
      <w:bodyDiv w:val="1"/>
      <w:marLeft w:val="0"/>
      <w:marRight w:val="0"/>
      <w:marTop w:val="0"/>
      <w:marBottom w:val="0"/>
      <w:divBdr>
        <w:top w:val="none" w:sz="0" w:space="0" w:color="auto"/>
        <w:left w:val="none" w:sz="0" w:space="0" w:color="auto"/>
        <w:bottom w:val="none" w:sz="0" w:space="0" w:color="auto"/>
        <w:right w:val="none" w:sz="0" w:space="0" w:color="auto"/>
      </w:divBdr>
    </w:div>
    <w:div w:id="1249998750">
      <w:bodyDiv w:val="1"/>
      <w:marLeft w:val="0"/>
      <w:marRight w:val="0"/>
      <w:marTop w:val="0"/>
      <w:marBottom w:val="0"/>
      <w:divBdr>
        <w:top w:val="none" w:sz="0" w:space="0" w:color="auto"/>
        <w:left w:val="none" w:sz="0" w:space="0" w:color="auto"/>
        <w:bottom w:val="none" w:sz="0" w:space="0" w:color="auto"/>
        <w:right w:val="none" w:sz="0" w:space="0" w:color="auto"/>
      </w:divBdr>
    </w:div>
    <w:div w:id="1330140425">
      <w:bodyDiv w:val="1"/>
      <w:marLeft w:val="0"/>
      <w:marRight w:val="0"/>
      <w:marTop w:val="0"/>
      <w:marBottom w:val="0"/>
      <w:divBdr>
        <w:top w:val="none" w:sz="0" w:space="0" w:color="auto"/>
        <w:left w:val="none" w:sz="0" w:space="0" w:color="auto"/>
        <w:bottom w:val="none" w:sz="0" w:space="0" w:color="auto"/>
        <w:right w:val="none" w:sz="0" w:space="0" w:color="auto"/>
      </w:divBdr>
    </w:div>
    <w:div w:id="1358582483">
      <w:bodyDiv w:val="1"/>
      <w:marLeft w:val="0"/>
      <w:marRight w:val="0"/>
      <w:marTop w:val="0"/>
      <w:marBottom w:val="0"/>
      <w:divBdr>
        <w:top w:val="none" w:sz="0" w:space="0" w:color="auto"/>
        <w:left w:val="none" w:sz="0" w:space="0" w:color="auto"/>
        <w:bottom w:val="none" w:sz="0" w:space="0" w:color="auto"/>
        <w:right w:val="none" w:sz="0" w:space="0" w:color="auto"/>
      </w:divBdr>
    </w:div>
    <w:div w:id="1442384877">
      <w:bodyDiv w:val="1"/>
      <w:marLeft w:val="0"/>
      <w:marRight w:val="0"/>
      <w:marTop w:val="0"/>
      <w:marBottom w:val="0"/>
      <w:divBdr>
        <w:top w:val="none" w:sz="0" w:space="0" w:color="auto"/>
        <w:left w:val="none" w:sz="0" w:space="0" w:color="auto"/>
        <w:bottom w:val="none" w:sz="0" w:space="0" w:color="auto"/>
        <w:right w:val="none" w:sz="0" w:space="0" w:color="auto"/>
      </w:divBdr>
    </w:div>
    <w:div w:id="1462000016">
      <w:bodyDiv w:val="1"/>
      <w:marLeft w:val="0"/>
      <w:marRight w:val="0"/>
      <w:marTop w:val="0"/>
      <w:marBottom w:val="0"/>
      <w:divBdr>
        <w:top w:val="none" w:sz="0" w:space="0" w:color="auto"/>
        <w:left w:val="none" w:sz="0" w:space="0" w:color="auto"/>
        <w:bottom w:val="none" w:sz="0" w:space="0" w:color="auto"/>
        <w:right w:val="none" w:sz="0" w:space="0" w:color="auto"/>
      </w:divBdr>
    </w:div>
    <w:div w:id="1465586846">
      <w:bodyDiv w:val="1"/>
      <w:marLeft w:val="0"/>
      <w:marRight w:val="0"/>
      <w:marTop w:val="0"/>
      <w:marBottom w:val="0"/>
      <w:divBdr>
        <w:top w:val="none" w:sz="0" w:space="0" w:color="auto"/>
        <w:left w:val="none" w:sz="0" w:space="0" w:color="auto"/>
        <w:bottom w:val="none" w:sz="0" w:space="0" w:color="auto"/>
        <w:right w:val="none" w:sz="0" w:space="0" w:color="auto"/>
      </w:divBdr>
    </w:div>
    <w:div w:id="1547838050">
      <w:bodyDiv w:val="1"/>
      <w:marLeft w:val="0"/>
      <w:marRight w:val="0"/>
      <w:marTop w:val="0"/>
      <w:marBottom w:val="0"/>
      <w:divBdr>
        <w:top w:val="none" w:sz="0" w:space="0" w:color="auto"/>
        <w:left w:val="none" w:sz="0" w:space="0" w:color="auto"/>
        <w:bottom w:val="none" w:sz="0" w:space="0" w:color="auto"/>
        <w:right w:val="none" w:sz="0" w:space="0" w:color="auto"/>
      </w:divBdr>
    </w:div>
    <w:div w:id="1596941284">
      <w:bodyDiv w:val="1"/>
      <w:marLeft w:val="0"/>
      <w:marRight w:val="0"/>
      <w:marTop w:val="0"/>
      <w:marBottom w:val="0"/>
      <w:divBdr>
        <w:top w:val="none" w:sz="0" w:space="0" w:color="auto"/>
        <w:left w:val="none" w:sz="0" w:space="0" w:color="auto"/>
        <w:bottom w:val="none" w:sz="0" w:space="0" w:color="auto"/>
        <w:right w:val="none" w:sz="0" w:space="0" w:color="auto"/>
      </w:divBdr>
    </w:div>
    <w:div w:id="1691563539">
      <w:bodyDiv w:val="1"/>
      <w:marLeft w:val="0"/>
      <w:marRight w:val="0"/>
      <w:marTop w:val="0"/>
      <w:marBottom w:val="0"/>
      <w:divBdr>
        <w:top w:val="none" w:sz="0" w:space="0" w:color="auto"/>
        <w:left w:val="none" w:sz="0" w:space="0" w:color="auto"/>
        <w:bottom w:val="none" w:sz="0" w:space="0" w:color="auto"/>
        <w:right w:val="none" w:sz="0" w:space="0" w:color="auto"/>
      </w:divBdr>
    </w:div>
    <w:div w:id="1715960343">
      <w:bodyDiv w:val="1"/>
      <w:marLeft w:val="0"/>
      <w:marRight w:val="0"/>
      <w:marTop w:val="0"/>
      <w:marBottom w:val="0"/>
      <w:divBdr>
        <w:top w:val="none" w:sz="0" w:space="0" w:color="auto"/>
        <w:left w:val="none" w:sz="0" w:space="0" w:color="auto"/>
        <w:bottom w:val="none" w:sz="0" w:space="0" w:color="auto"/>
        <w:right w:val="none" w:sz="0" w:space="0" w:color="auto"/>
      </w:divBdr>
      <w:divsChild>
        <w:div w:id="1440028124">
          <w:marLeft w:val="418"/>
          <w:marRight w:val="0"/>
          <w:marTop w:val="0"/>
          <w:marBottom w:val="0"/>
          <w:divBdr>
            <w:top w:val="none" w:sz="0" w:space="0" w:color="auto"/>
            <w:left w:val="none" w:sz="0" w:space="0" w:color="auto"/>
            <w:bottom w:val="none" w:sz="0" w:space="0" w:color="auto"/>
            <w:right w:val="none" w:sz="0" w:space="0" w:color="auto"/>
          </w:divBdr>
        </w:div>
        <w:div w:id="478575824">
          <w:marLeft w:val="418"/>
          <w:marRight w:val="0"/>
          <w:marTop w:val="0"/>
          <w:marBottom w:val="0"/>
          <w:divBdr>
            <w:top w:val="none" w:sz="0" w:space="0" w:color="auto"/>
            <w:left w:val="none" w:sz="0" w:space="0" w:color="auto"/>
            <w:bottom w:val="none" w:sz="0" w:space="0" w:color="auto"/>
            <w:right w:val="none" w:sz="0" w:space="0" w:color="auto"/>
          </w:divBdr>
        </w:div>
        <w:div w:id="1884318835">
          <w:marLeft w:val="418"/>
          <w:marRight w:val="0"/>
          <w:marTop w:val="0"/>
          <w:marBottom w:val="0"/>
          <w:divBdr>
            <w:top w:val="none" w:sz="0" w:space="0" w:color="auto"/>
            <w:left w:val="none" w:sz="0" w:space="0" w:color="auto"/>
            <w:bottom w:val="none" w:sz="0" w:space="0" w:color="auto"/>
            <w:right w:val="none" w:sz="0" w:space="0" w:color="auto"/>
          </w:divBdr>
        </w:div>
        <w:div w:id="628626373">
          <w:marLeft w:val="418"/>
          <w:marRight w:val="0"/>
          <w:marTop w:val="0"/>
          <w:marBottom w:val="0"/>
          <w:divBdr>
            <w:top w:val="none" w:sz="0" w:space="0" w:color="auto"/>
            <w:left w:val="none" w:sz="0" w:space="0" w:color="auto"/>
            <w:bottom w:val="none" w:sz="0" w:space="0" w:color="auto"/>
            <w:right w:val="none" w:sz="0" w:space="0" w:color="auto"/>
          </w:divBdr>
        </w:div>
        <w:div w:id="42868869">
          <w:marLeft w:val="418"/>
          <w:marRight w:val="0"/>
          <w:marTop w:val="0"/>
          <w:marBottom w:val="0"/>
          <w:divBdr>
            <w:top w:val="none" w:sz="0" w:space="0" w:color="auto"/>
            <w:left w:val="none" w:sz="0" w:space="0" w:color="auto"/>
            <w:bottom w:val="none" w:sz="0" w:space="0" w:color="auto"/>
            <w:right w:val="none" w:sz="0" w:space="0" w:color="auto"/>
          </w:divBdr>
        </w:div>
        <w:div w:id="502939825">
          <w:marLeft w:val="418"/>
          <w:marRight w:val="0"/>
          <w:marTop w:val="0"/>
          <w:marBottom w:val="0"/>
          <w:divBdr>
            <w:top w:val="none" w:sz="0" w:space="0" w:color="auto"/>
            <w:left w:val="none" w:sz="0" w:space="0" w:color="auto"/>
            <w:bottom w:val="none" w:sz="0" w:space="0" w:color="auto"/>
            <w:right w:val="none" w:sz="0" w:space="0" w:color="auto"/>
          </w:divBdr>
        </w:div>
      </w:divsChild>
    </w:div>
    <w:div w:id="1755320942">
      <w:bodyDiv w:val="1"/>
      <w:marLeft w:val="0"/>
      <w:marRight w:val="0"/>
      <w:marTop w:val="0"/>
      <w:marBottom w:val="0"/>
      <w:divBdr>
        <w:top w:val="none" w:sz="0" w:space="0" w:color="auto"/>
        <w:left w:val="none" w:sz="0" w:space="0" w:color="auto"/>
        <w:bottom w:val="none" w:sz="0" w:space="0" w:color="auto"/>
        <w:right w:val="none" w:sz="0" w:space="0" w:color="auto"/>
      </w:divBdr>
    </w:div>
    <w:div w:id="1768111917">
      <w:bodyDiv w:val="1"/>
      <w:marLeft w:val="0"/>
      <w:marRight w:val="0"/>
      <w:marTop w:val="0"/>
      <w:marBottom w:val="0"/>
      <w:divBdr>
        <w:top w:val="none" w:sz="0" w:space="0" w:color="auto"/>
        <w:left w:val="none" w:sz="0" w:space="0" w:color="auto"/>
        <w:bottom w:val="none" w:sz="0" w:space="0" w:color="auto"/>
        <w:right w:val="none" w:sz="0" w:space="0" w:color="auto"/>
      </w:divBdr>
    </w:div>
    <w:div w:id="1775244059">
      <w:bodyDiv w:val="1"/>
      <w:marLeft w:val="0"/>
      <w:marRight w:val="0"/>
      <w:marTop w:val="0"/>
      <w:marBottom w:val="0"/>
      <w:divBdr>
        <w:top w:val="none" w:sz="0" w:space="0" w:color="auto"/>
        <w:left w:val="none" w:sz="0" w:space="0" w:color="auto"/>
        <w:bottom w:val="none" w:sz="0" w:space="0" w:color="auto"/>
        <w:right w:val="none" w:sz="0" w:space="0" w:color="auto"/>
      </w:divBdr>
    </w:div>
    <w:div w:id="1841046927">
      <w:bodyDiv w:val="1"/>
      <w:marLeft w:val="0"/>
      <w:marRight w:val="0"/>
      <w:marTop w:val="0"/>
      <w:marBottom w:val="0"/>
      <w:divBdr>
        <w:top w:val="none" w:sz="0" w:space="0" w:color="auto"/>
        <w:left w:val="none" w:sz="0" w:space="0" w:color="auto"/>
        <w:bottom w:val="none" w:sz="0" w:space="0" w:color="auto"/>
        <w:right w:val="none" w:sz="0" w:space="0" w:color="auto"/>
      </w:divBdr>
    </w:div>
    <w:div w:id="1889490217">
      <w:bodyDiv w:val="1"/>
      <w:marLeft w:val="0"/>
      <w:marRight w:val="0"/>
      <w:marTop w:val="0"/>
      <w:marBottom w:val="0"/>
      <w:divBdr>
        <w:top w:val="none" w:sz="0" w:space="0" w:color="auto"/>
        <w:left w:val="none" w:sz="0" w:space="0" w:color="auto"/>
        <w:bottom w:val="none" w:sz="0" w:space="0" w:color="auto"/>
        <w:right w:val="none" w:sz="0" w:space="0" w:color="auto"/>
      </w:divBdr>
    </w:div>
    <w:div w:id="1944410991">
      <w:bodyDiv w:val="1"/>
      <w:marLeft w:val="0"/>
      <w:marRight w:val="0"/>
      <w:marTop w:val="0"/>
      <w:marBottom w:val="0"/>
      <w:divBdr>
        <w:top w:val="none" w:sz="0" w:space="0" w:color="auto"/>
        <w:left w:val="none" w:sz="0" w:space="0" w:color="auto"/>
        <w:bottom w:val="none" w:sz="0" w:space="0" w:color="auto"/>
        <w:right w:val="none" w:sz="0" w:space="0" w:color="auto"/>
      </w:divBdr>
    </w:div>
    <w:div w:id="2020543804">
      <w:bodyDiv w:val="1"/>
      <w:marLeft w:val="0"/>
      <w:marRight w:val="0"/>
      <w:marTop w:val="0"/>
      <w:marBottom w:val="0"/>
      <w:divBdr>
        <w:top w:val="none" w:sz="0" w:space="0" w:color="auto"/>
        <w:left w:val="none" w:sz="0" w:space="0" w:color="auto"/>
        <w:bottom w:val="none" w:sz="0" w:space="0" w:color="auto"/>
        <w:right w:val="none" w:sz="0" w:space="0" w:color="auto"/>
      </w:divBdr>
    </w:div>
    <w:div w:id="2093625966">
      <w:bodyDiv w:val="1"/>
      <w:marLeft w:val="0"/>
      <w:marRight w:val="0"/>
      <w:marTop w:val="0"/>
      <w:marBottom w:val="0"/>
      <w:divBdr>
        <w:top w:val="none" w:sz="0" w:space="0" w:color="auto"/>
        <w:left w:val="none" w:sz="0" w:space="0" w:color="auto"/>
        <w:bottom w:val="none" w:sz="0" w:space="0" w:color="auto"/>
        <w:right w:val="none" w:sz="0" w:space="0" w:color="auto"/>
      </w:divBdr>
    </w:div>
    <w:div w:id="2121409979">
      <w:bodyDiv w:val="1"/>
      <w:marLeft w:val="0"/>
      <w:marRight w:val="0"/>
      <w:marTop w:val="0"/>
      <w:marBottom w:val="0"/>
      <w:divBdr>
        <w:top w:val="none" w:sz="0" w:space="0" w:color="auto"/>
        <w:left w:val="none" w:sz="0" w:space="0" w:color="auto"/>
        <w:bottom w:val="none" w:sz="0" w:space="0" w:color="auto"/>
        <w:right w:val="none" w:sz="0" w:space="0" w:color="auto"/>
      </w:divBdr>
      <w:divsChild>
        <w:div w:id="412319138">
          <w:marLeft w:val="288"/>
          <w:marRight w:val="0"/>
          <w:marTop w:val="0"/>
          <w:marBottom w:val="0"/>
          <w:divBdr>
            <w:top w:val="none" w:sz="0" w:space="0" w:color="auto"/>
            <w:left w:val="none" w:sz="0" w:space="0" w:color="auto"/>
            <w:bottom w:val="none" w:sz="0" w:space="0" w:color="auto"/>
            <w:right w:val="none" w:sz="0" w:space="0" w:color="auto"/>
          </w:divBdr>
        </w:div>
        <w:div w:id="1694922063">
          <w:marLeft w:val="288"/>
          <w:marRight w:val="0"/>
          <w:marTop w:val="0"/>
          <w:marBottom w:val="0"/>
          <w:divBdr>
            <w:top w:val="none" w:sz="0" w:space="0" w:color="auto"/>
            <w:left w:val="none" w:sz="0" w:space="0" w:color="auto"/>
            <w:bottom w:val="none" w:sz="0" w:space="0" w:color="auto"/>
            <w:right w:val="none" w:sz="0" w:space="0" w:color="auto"/>
          </w:divBdr>
        </w:div>
        <w:div w:id="173157789">
          <w:marLeft w:val="28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tdn.totvs.com/x/74eqCQ" TargetMode="External"/><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1.emf"/></Relationships>
</file>

<file path=word/theme/theme1.xml><?xml version="1.0" encoding="utf-8"?>
<a:theme xmlns:a="http://schemas.openxmlformats.org/drawingml/2006/main" name="Summer">
  <a:themeElements>
    <a:clrScheme name="Summer">
      <a:dk1>
        <a:sysClr val="windowText" lastClr="000000"/>
      </a:dk1>
      <a:lt1>
        <a:sysClr val="window" lastClr="FFFFFF"/>
      </a:lt1>
      <a:dk2>
        <a:srgbClr val="D16207"/>
      </a:dk2>
      <a:lt2>
        <a:srgbClr val="F0B31E"/>
      </a:lt2>
      <a:accent1>
        <a:srgbClr val="51A6C2"/>
      </a:accent1>
      <a:accent2>
        <a:srgbClr val="51C2A9"/>
      </a:accent2>
      <a:accent3>
        <a:srgbClr val="7EC251"/>
      </a:accent3>
      <a:accent4>
        <a:srgbClr val="E1DC53"/>
      </a:accent4>
      <a:accent5>
        <a:srgbClr val="B54721"/>
      </a:accent5>
      <a:accent6>
        <a:srgbClr val="A16BB1"/>
      </a:accent6>
      <a:hlink>
        <a:srgbClr val="A40A06"/>
      </a:hlink>
      <a:folHlink>
        <a:srgbClr val="837F16"/>
      </a:folHlink>
    </a:clrScheme>
    <a:fontScheme name="Summer">
      <a:majorFont>
        <a:latin typeface="Century Gothic"/>
        <a:ea typeface=""/>
        <a:cs typeface=""/>
        <a:font script="Jpan" typeface="ヒラギノ丸ゴ Pro W4"/>
        <a:font script="Hans" typeface="宋体"/>
        <a:font script="Hant" typeface="新細明體"/>
      </a:majorFont>
      <a:minorFont>
        <a:latin typeface="Century Gothic"/>
        <a:ea typeface=""/>
        <a:cs typeface=""/>
        <a:font script="Jpan" typeface="ヒラギノ丸ゴ Pro W4"/>
        <a:font script="Hans" typeface="宋体"/>
        <a:font script="Hant" typeface="新細明體"/>
      </a:minorFont>
    </a:fontScheme>
    <a:fmtScheme name="Summer">
      <a:fillStyleLst>
        <a:solidFill>
          <a:schemeClr val="phClr"/>
        </a:solidFill>
        <a:solidFill>
          <a:schemeClr val="phClr">
            <a:tint val="90000"/>
            <a:satMod val="135000"/>
          </a:schemeClr>
        </a:solidFill>
        <a:solidFill>
          <a:schemeClr val="phClr">
            <a:shade val="80000"/>
            <a:satMod val="110000"/>
          </a:schemeClr>
        </a:solidFill>
      </a:fillStyleLst>
      <a:lnStyleLst>
        <a:ln w="9525" cap="flat" cmpd="sng" algn="ctr">
          <a:solidFill>
            <a:schemeClr val="phClr">
              <a:satMod val="135000"/>
            </a:schemeClr>
          </a:solidFill>
          <a:prstDash val="solid"/>
        </a:ln>
        <a:ln w="25400" cap="flat" cmpd="sng" algn="ctr">
          <a:solidFill>
            <a:schemeClr val="phClr">
              <a:satMod val="150000"/>
            </a:schemeClr>
          </a:solidFill>
          <a:prstDash val="solid"/>
        </a:ln>
        <a:ln w="38100" cap="flat" cmpd="sng" algn="ctr">
          <a:solidFill>
            <a:schemeClr val="phClr">
              <a:satMod val="150000"/>
            </a:schemeClr>
          </a:solidFill>
          <a:prstDash val="solid"/>
        </a:ln>
      </a:lnStyleLst>
      <a:effectStyleLst>
        <a:effectStyle>
          <a:effectLst/>
        </a:effectStyle>
        <a:effectStyle>
          <a:effectLst>
            <a:outerShdw blurRad="76200" sx="101000" sy="101000" algn="ctr" rotWithShape="0">
              <a:srgbClr val="000000">
                <a:alpha val="50000"/>
              </a:srgbClr>
            </a:outerShdw>
            <a:reflection blurRad="12700" stA="20000" endPos="35000" dist="63500" dir="5400000" sy="-100000" rotWithShape="0"/>
          </a:effectLst>
        </a:effectStyle>
        <a:effectStyle>
          <a:effectLst>
            <a:outerShdw blurRad="127000" sx="103000" sy="103000" algn="ctr" rotWithShape="0">
              <a:srgbClr val="FFFFFF">
                <a:alpha val="65000"/>
              </a:srgbClr>
            </a:outerShdw>
          </a:effectLst>
          <a:scene3d>
            <a:camera prst="orthographicFront">
              <a:rot lat="0" lon="0" rev="0"/>
            </a:camera>
            <a:lightRig rig="morning" dir="t">
              <a:rot lat="0" lon="0" rev="1200000"/>
            </a:lightRig>
          </a:scene3d>
          <a:sp3d>
            <a:bevelT w="254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gs>
            <a:gs pos="100000">
              <a:schemeClr val="tx2"/>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34C0D-8F56-4542-AD7C-42AAF2FE5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4401</TotalTime>
  <Pages>1</Pages>
  <Words>4417</Words>
  <Characters>23858</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TOTVS</Company>
  <LinksUpToDate>false</LinksUpToDate>
  <CharactersWithSpaces>28219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 Zanirato</dc:creator>
  <cp:lastModifiedBy>Rafael Franca Silverio</cp:lastModifiedBy>
  <cp:revision>36</cp:revision>
  <cp:lastPrinted>2014-10-22T12:27:00Z</cp:lastPrinted>
  <dcterms:created xsi:type="dcterms:W3CDTF">2013-07-01T13:10:00Z</dcterms:created>
  <dcterms:modified xsi:type="dcterms:W3CDTF">2014-10-22T12:27:00Z</dcterms:modified>
</cp:coreProperties>
</file>