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52" w:rsidRDefault="005C2152" w:rsidP="005C2152">
      <w:pPr>
        <w:jc w:val="center"/>
      </w:pPr>
      <w:proofErr w:type="spellStart"/>
      <w:r w:rsidRPr="005C2152">
        <w:t>Context</w:t>
      </w:r>
      <w:proofErr w:type="spellEnd"/>
    </w:p>
    <w:p w:rsidR="005C2152" w:rsidRDefault="004A517E">
      <w:r>
        <w:t>Нижче наведені ілюстративні приклади!</w:t>
      </w:r>
    </w:p>
    <w:p w:rsidR="005C2152" w:rsidRDefault="00D93CEB">
      <w:hyperlink r:id="rId4" w:history="1">
        <w:r w:rsidR="005C2152" w:rsidRPr="00C75D65">
          <w:rPr>
            <w:rStyle w:val="a3"/>
          </w:rPr>
          <w:t>https://reactjs.org/docs/context.html</w:t>
        </w:r>
      </w:hyperlink>
    </w:p>
    <w:p w:rsidR="00EC2253" w:rsidRDefault="005C2152">
      <w:proofErr w:type="spellStart"/>
      <w:r w:rsidRPr="005C2152">
        <w:t>Context</w:t>
      </w:r>
      <w:proofErr w:type="spellEnd"/>
      <w:r w:rsidRPr="005C2152">
        <w:t xml:space="preserve"> </w:t>
      </w:r>
      <w:proofErr w:type="spellStart"/>
      <w:r w:rsidRPr="005C2152">
        <w:t>provides</w:t>
      </w:r>
      <w:proofErr w:type="spellEnd"/>
      <w:r w:rsidRPr="005C2152">
        <w:t xml:space="preserve"> a </w:t>
      </w:r>
      <w:proofErr w:type="spellStart"/>
      <w:r w:rsidRPr="005C2152">
        <w:t>way</w:t>
      </w:r>
      <w:proofErr w:type="spellEnd"/>
      <w:r w:rsidRPr="005C2152">
        <w:t xml:space="preserve"> </w:t>
      </w:r>
      <w:proofErr w:type="spellStart"/>
      <w:r w:rsidRPr="005C2152">
        <w:t>to</w:t>
      </w:r>
      <w:proofErr w:type="spellEnd"/>
      <w:r w:rsidRPr="005C2152">
        <w:t xml:space="preserve"> </w:t>
      </w:r>
      <w:proofErr w:type="spellStart"/>
      <w:r w:rsidRPr="005C2152">
        <w:t>pass</w:t>
      </w:r>
      <w:proofErr w:type="spellEnd"/>
      <w:r w:rsidRPr="005C2152">
        <w:t xml:space="preserve"> </w:t>
      </w:r>
      <w:proofErr w:type="spellStart"/>
      <w:r w:rsidRPr="005C2152">
        <w:t>data</w:t>
      </w:r>
      <w:proofErr w:type="spellEnd"/>
      <w:r w:rsidRPr="005C2152">
        <w:t xml:space="preserve"> </w:t>
      </w:r>
      <w:proofErr w:type="spellStart"/>
      <w:r w:rsidRPr="005C2152">
        <w:t>through</w:t>
      </w:r>
      <w:proofErr w:type="spellEnd"/>
      <w:r w:rsidRPr="005C2152">
        <w:t xml:space="preserve"> </w:t>
      </w:r>
      <w:proofErr w:type="spellStart"/>
      <w:r w:rsidRPr="005C2152">
        <w:t>the</w:t>
      </w:r>
      <w:proofErr w:type="spellEnd"/>
      <w:r w:rsidRPr="005C2152">
        <w:t xml:space="preserve"> </w:t>
      </w:r>
      <w:proofErr w:type="spellStart"/>
      <w:r w:rsidRPr="005C2152">
        <w:t>component</w:t>
      </w:r>
      <w:proofErr w:type="spellEnd"/>
      <w:r w:rsidRPr="005C2152">
        <w:t xml:space="preserve"> </w:t>
      </w:r>
      <w:proofErr w:type="spellStart"/>
      <w:r w:rsidRPr="005C2152">
        <w:t>tree</w:t>
      </w:r>
      <w:proofErr w:type="spellEnd"/>
      <w:r w:rsidRPr="005C2152">
        <w:t xml:space="preserve"> </w:t>
      </w:r>
      <w:proofErr w:type="spellStart"/>
      <w:r w:rsidRPr="005C2152">
        <w:t>without</w:t>
      </w:r>
      <w:proofErr w:type="spellEnd"/>
      <w:r w:rsidRPr="005C2152">
        <w:t xml:space="preserve"> </w:t>
      </w:r>
      <w:proofErr w:type="spellStart"/>
      <w:r w:rsidRPr="005C2152">
        <w:t>having</w:t>
      </w:r>
      <w:proofErr w:type="spellEnd"/>
      <w:r w:rsidRPr="005C2152">
        <w:t xml:space="preserve"> </w:t>
      </w:r>
      <w:proofErr w:type="spellStart"/>
      <w:r w:rsidRPr="005C2152">
        <w:t>to</w:t>
      </w:r>
      <w:proofErr w:type="spellEnd"/>
      <w:r w:rsidRPr="005C2152">
        <w:t xml:space="preserve"> </w:t>
      </w:r>
      <w:proofErr w:type="spellStart"/>
      <w:r w:rsidRPr="005C2152">
        <w:t>pass</w:t>
      </w:r>
      <w:proofErr w:type="spellEnd"/>
      <w:r w:rsidRPr="005C2152">
        <w:t xml:space="preserve"> </w:t>
      </w:r>
      <w:proofErr w:type="spellStart"/>
      <w:r w:rsidRPr="005C2152">
        <w:t>props</w:t>
      </w:r>
      <w:proofErr w:type="spellEnd"/>
      <w:r w:rsidRPr="005C2152">
        <w:t xml:space="preserve"> </w:t>
      </w:r>
      <w:proofErr w:type="spellStart"/>
      <w:r w:rsidRPr="005C2152">
        <w:t>down</w:t>
      </w:r>
      <w:proofErr w:type="spellEnd"/>
      <w:r w:rsidRPr="005C2152">
        <w:t xml:space="preserve"> </w:t>
      </w:r>
      <w:proofErr w:type="spellStart"/>
      <w:r w:rsidRPr="005C2152">
        <w:t>manually</w:t>
      </w:r>
      <w:proofErr w:type="spellEnd"/>
      <w:r w:rsidRPr="005C2152">
        <w:t xml:space="preserve"> </w:t>
      </w:r>
      <w:proofErr w:type="spellStart"/>
      <w:r w:rsidRPr="005C2152">
        <w:t>at</w:t>
      </w:r>
      <w:proofErr w:type="spellEnd"/>
      <w:r w:rsidRPr="005C2152">
        <w:t xml:space="preserve"> </w:t>
      </w:r>
      <w:proofErr w:type="spellStart"/>
      <w:r w:rsidRPr="005C2152">
        <w:t>every</w:t>
      </w:r>
      <w:proofErr w:type="spellEnd"/>
      <w:r w:rsidRPr="005C2152">
        <w:t xml:space="preserve"> </w:t>
      </w:r>
      <w:proofErr w:type="spellStart"/>
      <w:r w:rsidRPr="005C2152">
        <w:t>level</w:t>
      </w:r>
      <w:proofErr w:type="spellEnd"/>
    </w:p>
    <w:p w:rsidR="00080591" w:rsidRDefault="00080591">
      <w:r>
        <w:tab/>
        <w:t>Контексти призначені для передачі даних дочірнім компонентам без потреби ланцюгової передачі даних по дереву елементів від джерела даних до адресата.</w:t>
      </w:r>
    </w:p>
    <w:p w:rsidR="00BD5762" w:rsidRPr="00BD5762" w:rsidRDefault="00BD5762">
      <w:pPr>
        <w:rPr>
          <w:sz w:val="28"/>
          <w:u w:val="single"/>
        </w:rPr>
      </w:pPr>
      <w:r w:rsidRPr="00BD5762">
        <w:rPr>
          <w:sz w:val="28"/>
          <w:u w:val="single"/>
        </w:rPr>
        <w:t xml:space="preserve">Використання одного </w:t>
      </w:r>
      <w:r w:rsidR="00257C8A">
        <w:rPr>
          <w:sz w:val="28"/>
          <w:u w:val="single"/>
        </w:rPr>
        <w:t xml:space="preserve">об’єкта </w:t>
      </w:r>
      <w:r w:rsidRPr="00BD5762">
        <w:rPr>
          <w:sz w:val="28"/>
          <w:u w:val="single"/>
        </w:rPr>
        <w:t>контексту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50"/>
        <w:gridCol w:w="8044"/>
      </w:tblGrid>
      <w:tr w:rsidR="007C46AE" w:rsidTr="00EF78DB">
        <w:tc>
          <w:tcPr>
            <w:tcW w:w="7650" w:type="dxa"/>
          </w:tcPr>
          <w:p w:rsidR="007C46AE" w:rsidRDefault="007C46AE"/>
        </w:tc>
        <w:tc>
          <w:tcPr>
            <w:tcW w:w="8044" w:type="dxa"/>
          </w:tcPr>
          <w:p w:rsidR="007C46AE" w:rsidRDefault="00EF78DB">
            <w:r>
              <w:t xml:space="preserve">Приклад. Передача даних від </w:t>
            </w:r>
          </w:p>
        </w:tc>
      </w:tr>
      <w:tr w:rsidR="007C46AE" w:rsidTr="0000310D">
        <w:trPr>
          <w:trHeight w:val="744"/>
        </w:trPr>
        <w:tc>
          <w:tcPr>
            <w:tcW w:w="7650" w:type="dxa"/>
            <w:tcBorders>
              <w:bottom w:val="dashed" w:sz="4" w:space="0" w:color="auto"/>
            </w:tcBorders>
          </w:tcPr>
          <w:p w:rsidR="00EF78DB" w:rsidRDefault="00EF78DB">
            <w:r>
              <w:t>Створення об’єкта контекст</w:t>
            </w:r>
            <w:r w:rsidR="00BD5762">
              <w:t>у</w:t>
            </w:r>
          </w:p>
          <w:p w:rsidR="00EF78DB" w:rsidRDefault="00EF78DB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const</w:t>
            </w:r>
            <w:proofErr w:type="spellEnd"/>
            <w:r w:rsidRPr="00EF78DB">
              <w:rPr>
                <w:sz w:val="28"/>
              </w:rPr>
              <w:t xml:space="preserve"> </w:t>
            </w:r>
            <w:r w:rsidRPr="00EF78DB">
              <w:rPr>
                <w:sz w:val="28"/>
                <w:bdr w:val="single" w:sz="4" w:space="0" w:color="auto"/>
              </w:rPr>
              <w:t>контекст</w:t>
            </w:r>
            <w:r w:rsidRPr="00EF78DB">
              <w:rPr>
                <w:sz w:val="28"/>
              </w:rPr>
              <w:t xml:space="preserve"> = </w:t>
            </w:r>
            <w:proofErr w:type="spellStart"/>
            <w:r w:rsidRPr="00EF78DB">
              <w:rPr>
                <w:sz w:val="28"/>
              </w:rPr>
              <w:t>React.createContext</w:t>
            </w:r>
            <w:proofErr w:type="spellEnd"/>
            <w:r w:rsidRPr="00EF78DB">
              <w:rPr>
                <w:sz w:val="28"/>
              </w:rPr>
              <w:t>(</w:t>
            </w:r>
            <w:proofErr w:type="spellStart"/>
            <w:r w:rsidRPr="00EF78DB">
              <w:rPr>
                <w:sz w:val="28"/>
                <w:bdr w:val="single" w:sz="4" w:space="0" w:color="auto"/>
              </w:rPr>
              <w:t>знач.за</w:t>
            </w:r>
            <w:proofErr w:type="spellEnd"/>
            <w:r w:rsidRPr="00EF78DB">
              <w:rPr>
                <w:sz w:val="28"/>
                <w:bdr w:val="single" w:sz="4" w:space="0" w:color="auto"/>
              </w:rPr>
              <w:t xml:space="preserve"> замовчуванням</w:t>
            </w:r>
            <w:r w:rsidRPr="00EF78DB">
              <w:rPr>
                <w:sz w:val="28"/>
              </w:rPr>
              <w:t>);</w:t>
            </w:r>
          </w:p>
          <w:p w:rsidR="00202427" w:rsidRDefault="00202427"/>
        </w:tc>
        <w:tc>
          <w:tcPr>
            <w:tcW w:w="8044" w:type="dxa"/>
            <w:tcBorders>
              <w:bottom w:val="dashed" w:sz="4" w:space="0" w:color="auto"/>
            </w:tcBorders>
          </w:tcPr>
          <w:p w:rsidR="007C46AE" w:rsidRPr="00EF78DB" w:rsidRDefault="007C46AE" w:rsidP="007C46AE">
            <w:pPr>
              <w:rPr>
                <w:sz w:val="28"/>
              </w:rPr>
            </w:pPr>
          </w:p>
          <w:p w:rsidR="007C46AE" w:rsidRPr="00EF78DB" w:rsidRDefault="007C46AE" w:rsidP="007C46AE">
            <w:pPr>
              <w:rPr>
                <w:sz w:val="28"/>
                <w:u w:val="single"/>
              </w:rPr>
            </w:pPr>
            <w:proofErr w:type="spellStart"/>
            <w:r w:rsidRPr="00EF78DB">
              <w:rPr>
                <w:sz w:val="28"/>
                <w:u w:val="single"/>
              </w:rPr>
              <w:t>const</w:t>
            </w:r>
            <w:proofErr w:type="spellEnd"/>
            <w:r w:rsidRPr="00EF78DB">
              <w:rPr>
                <w:sz w:val="28"/>
                <w:u w:val="single"/>
              </w:rPr>
              <w:t xml:space="preserve"> </w:t>
            </w:r>
            <w:proofErr w:type="spellStart"/>
            <w:r w:rsidRPr="00EF78DB">
              <w:rPr>
                <w:sz w:val="28"/>
                <w:u w:val="single"/>
              </w:rPr>
              <w:t>ThemeContext</w:t>
            </w:r>
            <w:proofErr w:type="spellEnd"/>
            <w:r w:rsidRPr="00EF78DB">
              <w:rPr>
                <w:sz w:val="28"/>
                <w:u w:val="single"/>
              </w:rPr>
              <w:t xml:space="preserve"> = </w:t>
            </w:r>
            <w:proofErr w:type="spellStart"/>
            <w:r w:rsidRPr="00EF78DB">
              <w:rPr>
                <w:sz w:val="28"/>
                <w:u w:val="single"/>
              </w:rPr>
              <w:t>React.createContext</w:t>
            </w:r>
            <w:proofErr w:type="spellEnd"/>
            <w:r w:rsidRPr="00EF78DB">
              <w:rPr>
                <w:sz w:val="28"/>
                <w:u w:val="single"/>
              </w:rPr>
              <w:t>('</w:t>
            </w:r>
            <w:proofErr w:type="spellStart"/>
            <w:r w:rsidRPr="00EF78DB">
              <w:rPr>
                <w:sz w:val="28"/>
                <w:u w:val="single"/>
              </w:rPr>
              <w:t>light</w:t>
            </w:r>
            <w:proofErr w:type="spellEnd"/>
            <w:r w:rsidRPr="00EF78DB">
              <w:rPr>
                <w:sz w:val="28"/>
                <w:u w:val="single"/>
              </w:rPr>
              <w:t>');</w:t>
            </w:r>
          </w:p>
          <w:p w:rsidR="007C46AE" w:rsidRPr="00EF78DB" w:rsidRDefault="007C46AE" w:rsidP="007C46AE">
            <w:pPr>
              <w:rPr>
                <w:sz w:val="28"/>
              </w:rPr>
            </w:pPr>
          </w:p>
        </w:tc>
      </w:tr>
      <w:tr w:rsidR="0000310D" w:rsidTr="0000310D">
        <w:trPr>
          <w:trHeight w:val="948"/>
        </w:trPr>
        <w:tc>
          <w:tcPr>
            <w:tcW w:w="7650" w:type="dxa"/>
            <w:tcBorders>
              <w:top w:val="dashed" w:sz="4" w:space="0" w:color="auto"/>
              <w:bottom w:val="dashed" w:sz="4" w:space="0" w:color="auto"/>
            </w:tcBorders>
          </w:tcPr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</w:tc>
        <w:tc>
          <w:tcPr>
            <w:tcW w:w="8044" w:type="dxa"/>
            <w:tcBorders>
              <w:top w:val="dashed" w:sz="4" w:space="0" w:color="auto"/>
              <w:bottom w:val="dashed" w:sz="4" w:space="0" w:color="auto"/>
            </w:tcBorders>
          </w:tcPr>
          <w:p w:rsidR="00453DCD" w:rsidRDefault="00453DCD" w:rsidP="0000310D">
            <w:pPr>
              <w:rPr>
                <w:sz w:val="28"/>
              </w:rPr>
            </w:pPr>
            <w:r>
              <w:rPr>
                <w:sz w:val="28"/>
              </w:rPr>
              <w:t xml:space="preserve">// </w:t>
            </w:r>
            <w:r w:rsidRPr="00202427">
              <w:rPr>
                <w:rFonts w:ascii="Consolas" w:hAnsi="Consolas"/>
                <w:sz w:val="28"/>
              </w:rPr>
              <w:t>----- Базовий елемент з даними ------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class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App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extends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React.Component</w:t>
            </w:r>
            <w:proofErr w:type="spellEnd"/>
            <w:r w:rsidRPr="00EF78DB">
              <w:rPr>
                <w:sz w:val="28"/>
              </w:rPr>
              <w:t xml:space="preserve"> {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</w:t>
            </w:r>
            <w:proofErr w:type="spellStart"/>
            <w:r w:rsidRPr="00EF78DB">
              <w:rPr>
                <w:sz w:val="28"/>
              </w:rPr>
              <w:t>render</w:t>
            </w:r>
            <w:proofErr w:type="spellEnd"/>
            <w:r w:rsidRPr="00EF78DB">
              <w:rPr>
                <w:sz w:val="28"/>
              </w:rPr>
              <w:t>() {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</w:t>
            </w:r>
            <w:proofErr w:type="spellStart"/>
            <w:r w:rsidRPr="00EF78DB">
              <w:rPr>
                <w:sz w:val="28"/>
              </w:rPr>
              <w:t>return</w:t>
            </w:r>
            <w:proofErr w:type="spellEnd"/>
            <w:r w:rsidRPr="00EF78DB">
              <w:rPr>
                <w:sz w:val="28"/>
              </w:rPr>
              <w:t xml:space="preserve"> (</w:t>
            </w:r>
          </w:p>
        </w:tc>
      </w:tr>
      <w:tr w:rsidR="0000310D" w:rsidTr="0000310D">
        <w:trPr>
          <w:trHeight w:val="1926"/>
        </w:trPr>
        <w:tc>
          <w:tcPr>
            <w:tcW w:w="7650" w:type="dxa"/>
            <w:tcBorders>
              <w:top w:val="dashed" w:sz="4" w:space="0" w:color="auto"/>
              <w:bottom w:val="dashed" w:sz="4" w:space="0" w:color="auto"/>
            </w:tcBorders>
          </w:tcPr>
          <w:p w:rsidR="00453DCD" w:rsidRDefault="00453DCD" w:rsidP="0000310D">
            <w:r>
              <w:t>// Задання даних у контексті</w:t>
            </w:r>
          </w:p>
          <w:p w:rsidR="00453DCD" w:rsidRPr="00354D78" w:rsidRDefault="00453DCD" w:rsidP="00453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460"/>
              <w:rPr>
                <w:rFonts w:ascii="Consolas" w:hAnsi="Consolas"/>
                <w:lang w:val="ru-RU"/>
              </w:rPr>
            </w:pPr>
            <w:proofErr w:type="gramStart"/>
            <w:r w:rsidRPr="00354D78">
              <w:rPr>
                <w:rFonts w:ascii="Consolas" w:hAnsi="Consolas"/>
                <w:lang w:val="ru-RU"/>
              </w:rPr>
              <w:t>&lt;</w:t>
            </w:r>
            <w:r w:rsidRPr="00EF78DB">
              <w:rPr>
                <w:rFonts w:ascii="Consolas" w:hAnsi="Consolas"/>
              </w:rPr>
              <w:t xml:space="preserve"> </w:t>
            </w:r>
            <w:r w:rsidRPr="00EF78DB">
              <w:rPr>
                <w:rFonts w:ascii="Consolas" w:hAnsi="Consolas"/>
                <w:bdr w:val="single" w:sz="4" w:space="0" w:color="auto"/>
              </w:rPr>
              <w:t>контекст</w:t>
            </w:r>
            <w:proofErr w:type="gramEnd"/>
            <w:r w:rsidRPr="00EF78DB">
              <w:rPr>
                <w:rFonts w:ascii="Consolas" w:hAnsi="Consolas"/>
              </w:rPr>
              <w:t xml:space="preserve"> .</w:t>
            </w:r>
            <w:r w:rsidRPr="00EF78DB">
              <w:rPr>
                <w:rFonts w:ascii="Consolas" w:hAnsi="Consolas"/>
                <w:lang w:val="en-US"/>
              </w:rPr>
              <w:t>Provider</w:t>
            </w:r>
            <w:r w:rsidRPr="00354D78">
              <w:rPr>
                <w:rFonts w:ascii="Consolas" w:hAnsi="Consolas"/>
                <w:lang w:val="ru-RU"/>
              </w:rPr>
              <w:t xml:space="preserve"> </w:t>
            </w:r>
            <w:r w:rsidRPr="00EF78DB">
              <w:rPr>
                <w:rFonts w:ascii="Consolas" w:hAnsi="Consolas"/>
                <w:lang w:val="en-US"/>
              </w:rPr>
              <w:t>value</w:t>
            </w:r>
            <w:r w:rsidRPr="00354D78">
              <w:rPr>
                <w:rFonts w:ascii="Consolas" w:hAnsi="Consolas"/>
                <w:lang w:val="ru-RU"/>
              </w:rPr>
              <w:t xml:space="preserve"> = </w:t>
            </w:r>
            <w:r w:rsidRPr="00EF78DB">
              <w:rPr>
                <w:rFonts w:ascii="Consolas" w:hAnsi="Consolas"/>
                <w:bdr w:val="single" w:sz="4" w:space="0" w:color="auto"/>
              </w:rPr>
              <w:t>значення</w:t>
            </w:r>
            <w:r w:rsidRPr="00354D78">
              <w:rPr>
                <w:rFonts w:ascii="Consolas" w:hAnsi="Consolas"/>
                <w:bdr w:val="single" w:sz="4" w:space="0" w:color="auto"/>
                <w:lang w:val="ru-RU"/>
              </w:rPr>
              <w:t>_</w:t>
            </w:r>
            <w:proofErr w:type="spellStart"/>
            <w:r w:rsidRPr="00EF78DB">
              <w:rPr>
                <w:rFonts w:ascii="Consolas" w:hAnsi="Consolas"/>
                <w:bdr w:val="single" w:sz="4" w:space="0" w:color="auto"/>
              </w:rPr>
              <w:t>що_передаємо</w:t>
            </w:r>
            <w:proofErr w:type="spellEnd"/>
            <w:r w:rsidRPr="00EF78DB">
              <w:rPr>
                <w:rFonts w:ascii="Consolas" w:hAnsi="Consolas"/>
              </w:rPr>
              <w:t xml:space="preserve"> </w:t>
            </w:r>
            <w:r w:rsidRPr="00354D78">
              <w:rPr>
                <w:rFonts w:ascii="Consolas" w:hAnsi="Consolas"/>
                <w:lang w:val="ru-RU"/>
              </w:rPr>
              <w:t>&gt;</w:t>
            </w:r>
          </w:p>
          <w:p w:rsidR="00453DCD" w:rsidRPr="00354D78" w:rsidRDefault="00453DCD" w:rsidP="00453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318" w:right="460"/>
              <w:rPr>
                <w:rFonts w:ascii="Consolas" w:hAnsi="Consolas"/>
                <w:lang w:val="ru-RU"/>
              </w:rPr>
            </w:pPr>
            <w:r w:rsidRPr="00EF78DB">
              <w:rPr>
                <w:rFonts w:ascii="Consolas" w:hAnsi="Consolas"/>
              </w:rPr>
              <w:t xml:space="preserve">   </w:t>
            </w:r>
            <w:r w:rsidRPr="00354D78">
              <w:rPr>
                <w:rFonts w:ascii="Consolas" w:hAnsi="Consolas"/>
                <w:lang w:val="ru-RU"/>
              </w:rPr>
              <w:t xml:space="preserve">. . . </w:t>
            </w:r>
            <w:r w:rsidRPr="00EF78DB">
              <w:rPr>
                <w:rFonts w:ascii="Consolas" w:hAnsi="Consolas"/>
              </w:rPr>
              <w:t>дочірні елементи</w:t>
            </w:r>
            <w:r w:rsidRPr="00354D78">
              <w:rPr>
                <w:rFonts w:ascii="Consolas" w:hAnsi="Consolas"/>
                <w:lang w:val="ru-RU"/>
              </w:rPr>
              <w:t xml:space="preserve"> . . .</w:t>
            </w:r>
          </w:p>
          <w:p w:rsidR="00453DCD" w:rsidRPr="00354D78" w:rsidRDefault="00453DCD" w:rsidP="00453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460"/>
              <w:rPr>
                <w:rFonts w:ascii="Consolas" w:hAnsi="Consolas"/>
                <w:lang w:val="ru-RU"/>
              </w:rPr>
            </w:pPr>
            <w:r w:rsidRPr="00354D78">
              <w:rPr>
                <w:rFonts w:ascii="Consolas" w:hAnsi="Consolas"/>
                <w:lang w:val="ru-RU"/>
              </w:rPr>
              <w:t>&lt;/</w:t>
            </w:r>
            <w:r w:rsidRPr="00EF78DB">
              <w:rPr>
                <w:rFonts w:ascii="Consolas" w:hAnsi="Consolas"/>
              </w:rPr>
              <w:t xml:space="preserve"> </w:t>
            </w:r>
            <w:proofErr w:type="gramStart"/>
            <w:r w:rsidRPr="00EF78DB">
              <w:rPr>
                <w:rFonts w:ascii="Consolas" w:hAnsi="Consolas"/>
                <w:bdr w:val="single" w:sz="4" w:space="0" w:color="auto"/>
              </w:rPr>
              <w:t>контекст</w:t>
            </w:r>
            <w:r w:rsidR="00033ABE" w:rsidRPr="00EF78DB">
              <w:rPr>
                <w:rFonts w:ascii="Consolas" w:hAnsi="Consolas"/>
              </w:rPr>
              <w:t>.</w:t>
            </w:r>
            <w:r w:rsidR="00033ABE" w:rsidRPr="00EF78DB">
              <w:rPr>
                <w:rFonts w:ascii="Consolas" w:hAnsi="Consolas"/>
                <w:lang w:val="en-US"/>
              </w:rPr>
              <w:t>Provider</w:t>
            </w:r>
            <w:proofErr w:type="gramEnd"/>
            <w:r w:rsidR="00033ABE" w:rsidRPr="00354D78">
              <w:rPr>
                <w:rFonts w:ascii="Consolas" w:hAnsi="Consolas"/>
                <w:lang w:val="ru-RU"/>
              </w:rPr>
              <w:t xml:space="preserve"> </w:t>
            </w:r>
            <w:r w:rsidRPr="00354D78">
              <w:rPr>
                <w:rFonts w:ascii="Consolas" w:hAnsi="Consolas"/>
                <w:lang w:val="ru-RU"/>
              </w:rPr>
              <w:t>&gt;</w:t>
            </w:r>
          </w:p>
          <w:p w:rsidR="00453DCD" w:rsidRDefault="00453DCD" w:rsidP="0000310D"/>
          <w:p w:rsidR="0000310D" w:rsidRDefault="0000310D" w:rsidP="0000310D">
            <w:r>
              <w:t>дочірні елементи оновлюються кожного разу, коли змінюється значення у контексті</w:t>
            </w:r>
          </w:p>
          <w:p w:rsidR="0000310D" w:rsidRDefault="0000310D" w:rsidP="0000310D"/>
        </w:tc>
        <w:tc>
          <w:tcPr>
            <w:tcW w:w="8044" w:type="dxa"/>
            <w:tcBorders>
              <w:top w:val="dashed" w:sz="4" w:space="0" w:color="auto"/>
              <w:bottom w:val="dashed" w:sz="4" w:space="0" w:color="auto"/>
            </w:tcBorders>
          </w:tcPr>
          <w:p w:rsidR="00453DCD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</w:t>
            </w:r>
            <w:r w:rsidR="00453DCD" w:rsidRPr="00EF78DB">
              <w:rPr>
                <w:sz w:val="28"/>
              </w:rPr>
              <w:t xml:space="preserve">   &lt;</w:t>
            </w:r>
            <w:proofErr w:type="spellStart"/>
            <w:r w:rsidR="00453DCD" w:rsidRPr="00EF78DB">
              <w:rPr>
                <w:sz w:val="28"/>
              </w:rPr>
              <w:t>ThemeContext.Provider</w:t>
            </w:r>
            <w:proofErr w:type="spellEnd"/>
            <w:r w:rsidR="00453DCD" w:rsidRPr="00EF78DB">
              <w:rPr>
                <w:sz w:val="28"/>
              </w:rPr>
              <w:t xml:space="preserve"> </w:t>
            </w:r>
            <w:proofErr w:type="spellStart"/>
            <w:r w:rsidR="00453DCD" w:rsidRPr="00EF78DB">
              <w:rPr>
                <w:sz w:val="28"/>
              </w:rPr>
              <w:t>value</w:t>
            </w:r>
            <w:proofErr w:type="spellEnd"/>
            <w:r w:rsidR="00453DCD" w:rsidRPr="00EF78DB">
              <w:rPr>
                <w:sz w:val="28"/>
              </w:rPr>
              <w:t>=</w:t>
            </w:r>
            <w:r w:rsidR="00453DCD" w:rsidRPr="0094652F">
              <w:rPr>
                <w:sz w:val="28"/>
                <w:bdr w:val="single" w:sz="4" w:space="0" w:color="auto"/>
              </w:rPr>
              <w:t>"</w:t>
            </w:r>
            <w:proofErr w:type="spellStart"/>
            <w:r w:rsidR="00453DCD" w:rsidRPr="0094652F">
              <w:rPr>
                <w:sz w:val="28"/>
                <w:bdr w:val="single" w:sz="4" w:space="0" w:color="auto"/>
              </w:rPr>
              <w:t>dark</w:t>
            </w:r>
            <w:proofErr w:type="spellEnd"/>
            <w:r w:rsidR="00453DCD" w:rsidRPr="0094652F">
              <w:rPr>
                <w:sz w:val="28"/>
                <w:bdr w:val="single" w:sz="4" w:space="0" w:color="auto"/>
              </w:rPr>
              <w:t>"</w:t>
            </w:r>
            <w:r w:rsidR="00453DCD" w:rsidRPr="00EF78DB">
              <w:rPr>
                <w:sz w:val="28"/>
              </w:rPr>
              <w:t>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   &lt;</w:t>
            </w:r>
            <w:proofErr w:type="spellStart"/>
            <w:r w:rsidRPr="00EF78DB">
              <w:rPr>
                <w:sz w:val="28"/>
              </w:rPr>
              <w:t>Toolbar</w:t>
            </w:r>
            <w:proofErr w:type="spellEnd"/>
            <w:r w:rsidRPr="00EF78DB">
              <w:rPr>
                <w:sz w:val="28"/>
              </w:rPr>
              <w:t xml:space="preserve"> /&gt;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  &lt;/</w:t>
            </w:r>
            <w:proofErr w:type="spellStart"/>
            <w:r w:rsidRPr="00EF78DB">
              <w:rPr>
                <w:sz w:val="28"/>
              </w:rPr>
              <w:t>ThemeContext.Provider</w:t>
            </w:r>
            <w:proofErr w:type="spellEnd"/>
            <w:r w:rsidRPr="00EF78DB">
              <w:rPr>
                <w:sz w:val="28"/>
              </w:rPr>
              <w:t>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);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}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>}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// </w:t>
            </w:r>
            <w:r w:rsidRPr="00202427">
              <w:rPr>
                <w:rFonts w:ascii="Consolas" w:hAnsi="Consolas"/>
                <w:sz w:val="28"/>
              </w:rPr>
              <w:t xml:space="preserve">------ </w:t>
            </w:r>
            <w:proofErr w:type="spellStart"/>
            <w:r w:rsidRPr="00202427">
              <w:rPr>
                <w:rFonts w:ascii="Consolas" w:hAnsi="Consolas"/>
                <w:sz w:val="28"/>
              </w:rPr>
              <w:t>Проміжковий</w:t>
            </w:r>
            <w:proofErr w:type="spellEnd"/>
            <w:r w:rsidRPr="00202427">
              <w:rPr>
                <w:rFonts w:ascii="Consolas" w:hAnsi="Consolas"/>
                <w:sz w:val="28"/>
              </w:rPr>
              <w:t xml:space="preserve"> елемент -----</w:t>
            </w:r>
          </w:p>
        </w:tc>
      </w:tr>
      <w:tr w:rsidR="0000310D" w:rsidTr="0000310D">
        <w:trPr>
          <w:trHeight w:val="3264"/>
        </w:trPr>
        <w:tc>
          <w:tcPr>
            <w:tcW w:w="7650" w:type="dxa"/>
            <w:tcBorders>
              <w:top w:val="dashed" w:sz="4" w:space="0" w:color="auto"/>
              <w:bottom w:val="dashed" w:sz="4" w:space="0" w:color="auto"/>
            </w:tcBorders>
          </w:tcPr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Pr="00EF78DB" w:rsidRDefault="0000310D" w:rsidP="0000310D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8044" w:type="dxa"/>
            <w:tcBorders>
              <w:top w:val="dashed" w:sz="4" w:space="0" w:color="auto"/>
              <w:bottom w:val="dashed" w:sz="4" w:space="0" w:color="auto"/>
            </w:tcBorders>
          </w:tcPr>
          <w:p w:rsidR="00033ABE" w:rsidRDefault="00033ABE" w:rsidP="0000310D">
            <w:pPr>
              <w:rPr>
                <w:sz w:val="28"/>
              </w:rPr>
            </w:pPr>
          </w:p>
          <w:p w:rsidR="0000310D" w:rsidRPr="00EF78DB" w:rsidRDefault="0000310D" w:rsidP="0000310D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function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Toolbar</w:t>
            </w:r>
            <w:proofErr w:type="spellEnd"/>
            <w:r w:rsidRPr="00EF78DB">
              <w:rPr>
                <w:sz w:val="28"/>
              </w:rPr>
              <w:t>(</w:t>
            </w:r>
            <w:proofErr w:type="spellStart"/>
            <w:r w:rsidRPr="00EF78DB">
              <w:rPr>
                <w:sz w:val="28"/>
              </w:rPr>
              <w:t>props</w:t>
            </w:r>
            <w:proofErr w:type="spellEnd"/>
            <w:r w:rsidRPr="00EF78DB">
              <w:rPr>
                <w:sz w:val="28"/>
              </w:rPr>
              <w:t>) {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</w:t>
            </w:r>
            <w:proofErr w:type="spellStart"/>
            <w:r w:rsidRPr="00EF78DB">
              <w:rPr>
                <w:sz w:val="28"/>
              </w:rPr>
              <w:t>return</w:t>
            </w:r>
            <w:proofErr w:type="spellEnd"/>
            <w:r w:rsidRPr="00EF78DB">
              <w:rPr>
                <w:sz w:val="28"/>
              </w:rPr>
              <w:t xml:space="preserve"> (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&lt;div&gt;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  &lt;</w:t>
            </w:r>
            <w:proofErr w:type="spellStart"/>
            <w:r w:rsidRPr="00EF78DB">
              <w:rPr>
                <w:sz w:val="28"/>
              </w:rPr>
              <w:t>ThemedButton</w:t>
            </w:r>
            <w:proofErr w:type="spellEnd"/>
            <w:r w:rsidRPr="00EF78DB">
              <w:rPr>
                <w:sz w:val="28"/>
              </w:rPr>
              <w:t xml:space="preserve"> /&gt;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&lt;/div&gt;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);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>}</w:t>
            </w:r>
          </w:p>
          <w:p w:rsidR="0000310D" w:rsidRPr="00EF78DB" w:rsidRDefault="0000310D" w:rsidP="0000310D">
            <w:pPr>
              <w:rPr>
                <w:sz w:val="28"/>
              </w:rPr>
            </w:pPr>
          </w:p>
        </w:tc>
      </w:tr>
      <w:tr w:rsidR="0000310D" w:rsidTr="0000310D">
        <w:trPr>
          <w:trHeight w:val="3156"/>
        </w:trPr>
        <w:tc>
          <w:tcPr>
            <w:tcW w:w="7650" w:type="dxa"/>
            <w:tcBorders>
              <w:top w:val="dashed" w:sz="4" w:space="0" w:color="auto"/>
              <w:bottom w:val="dashed" w:sz="4" w:space="0" w:color="auto"/>
            </w:tcBorders>
          </w:tcPr>
          <w:p w:rsidR="0000310D" w:rsidRDefault="0000310D" w:rsidP="0000310D"/>
          <w:p w:rsidR="0000310D" w:rsidRDefault="0000310D" w:rsidP="0000310D">
            <w:r>
              <w:t>//  «Приєднання» до контексту (підписка на контекст) шляхом ініціаліз</w:t>
            </w:r>
            <w:r w:rsidR="00033ABE">
              <w:t>а</w:t>
            </w:r>
            <w:r>
              <w:t>ції</w:t>
            </w:r>
          </w:p>
          <w:p w:rsidR="0000310D" w:rsidRDefault="0000310D" w:rsidP="0000310D">
            <w:r>
              <w:t xml:space="preserve">// поля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</w:p>
          <w:p w:rsidR="0000310D" w:rsidRDefault="0000310D" w:rsidP="000031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318"/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static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  <w:r w:rsidRPr="00EF78DB">
              <w:rPr>
                <w:sz w:val="28"/>
              </w:rPr>
              <w:t xml:space="preserve"> = </w:t>
            </w:r>
            <w:r w:rsidRPr="00202427">
              <w:rPr>
                <w:sz w:val="28"/>
                <w:bdr w:val="single" w:sz="4" w:space="0" w:color="auto"/>
              </w:rPr>
              <w:t>контекст</w:t>
            </w:r>
            <w:r>
              <w:rPr>
                <w:sz w:val="28"/>
              </w:rPr>
              <w:t xml:space="preserve"> </w:t>
            </w:r>
            <w:r w:rsidRPr="00EF78DB">
              <w:rPr>
                <w:sz w:val="28"/>
              </w:rPr>
              <w:t>;</w:t>
            </w:r>
            <w:r>
              <w:rPr>
                <w:sz w:val="28"/>
              </w:rPr>
              <w:t xml:space="preserve">    //Якщо всередині класу</w:t>
            </w:r>
          </w:p>
          <w:p w:rsidR="0000310D" w:rsidRDefault="0000310D" w:rsidP="000031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318"/>
              <w:rPr>
                <w:sz w:val="28"/>
              </w:rPr>
            </w:pPr>
            <w:r>
              <w:rPr>
                <w:sz w:val="28"/>
              </w:rPr>
              <w:t xml:space="preserve">   або ж</w:t>
            </w:r>
          </w:p>
          <w:p w:rsidR="0000310D" w:rsidRDefault="0000310D" w:rsidP="000031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318"/>
              <w:rPr>
                <w:sz w:val="28"/>
              </w:rPr>
            </w:pPr>
            <w:r w:rsidRPr="00BD5762">
              <w:rPr>
                <w:sz w:val="28"/>
                <w:bdr w:val="single" w:sz="4" w:space="0" w:color="auto"/>
              </w:rPr>
              <w:t>клас</w:t>
            </w:r>
            <w:r>
              <w:rPr>
                <w:sz w:val="28"/>
              </w:rPr>
              <w:t xml:space="preserve"> .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  <w:r w:rsidRPr="00EF78DB">
              <w:rPr>
                <w:sz w:val="28"/>
              </w:rPr>
              <w:t xml:space="preserve"> = </w:t>
            </w:r>
            <w:r w:rsidRPr="00202427">
              <w:rPr>
                <w:sz w:val="28"/>
                <w:bdr w:val="single" w:sz="4" w:space="0" w:color="auto"/>
              </w:rPr>
              <w:t>контекст</w:t>
            </w:r>
            <w:r>
              <w:rPr>
                <w:sz w:val="28"/>
              </w:rPr>
              <w:t xml:space="preserve"> </w:t>
            </w:r>
            <w:r w:rsidRPr="00EF78DB">
              <w:rPr>
                <w:sz w:val="28"/>
              </w:rPr>
              <w:t>;</w:t>
            </w:r>
            <w:r>
              <w:rPr>
                <w:sz w:val="28"/>
              </w:rPr>
              <w:t xml:space="preserve">  //Якщо за межами класу</w:t>
            </w:r>
          </w:p>
          <w:p w:rsidR="0000310D" w:rsidRDefault="0000310D" w:rsidP="0000310D">
            <w:pPr>
              <w:rPr>
                <w:sz w:val="28"/>
              </w:rPr>
            </w:pPr>
          </w:p>
          <w:p w:rsidR="0000310D" w:rsidRDefault="0000310D" w:rsidP="0000310D">
            <w:pPr>
              <w:rPr>
                <w:sz w:val="28"/>
              </w:rPr>
            </w:pPr>
            <w:r>
              <w:rPr>
                <w:sz w:val="28"/>
              </w:rPr>
              <w:t>(у прикладі можна було підписатися на контекст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ThemedButton</w:t>
            </w:r>
            <w:proofErr w:type="spellEnd"/>
            <w:r>
              <w:rPr>
                <w:sz w:val="28"/>
              </w:rPr>
              <w:t>.</w:t>
            </w:r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  <w:r w:rsidRPr="00EF78DB">
              <w:rPr>
                <w:sz w:val="28"/>
              </w:rPr>
              <w:t xml:space="preserve"> = </w:t>
            </w:r>
            <w:proofErr w:type="spellStart"/>
            <w:r w:rsidRPr="00202427">
              <w:rPr>
                <w:sz w:val="28"/>
                <w:bdr w:val="single" w:sz="4" w:space="0" w:color="auto"/>
              </w:rPr>
              <w:t>ThemeContext</w:t>
            </w:r>
            <w:proofErr w:type="spellEnd"/>
            <w:r w:rsidRPr="00EF78DB">
              <w:rPr>
                <w:sz w:val="28"/>
              </w:rPr>
              <w:t>;</w:t>
            </w:r>
            <w:r>
              <w:rPr>
                <w:sz w:val="28"/>
              </w:rPr>
              <w:t>)</w:t>
            </w:r>
          </w:p>
          <w:p w:rsidR="0000310D" w:rsidRDefault="0000310D" w:rsidP="0000310D"/>
        </w:tc>
        <w:tc>
          <w:tcPr>
            <w:tcW w:w="8044" w:type="dxa"/>
            <w:tcBorders>
              <w:top w:val="dashed" w:sz="4" w:space="0" w:color="auto"/>
              <w:bottom w:val="dashed" w:sz="4" w:space="0" w:color="auto"/>
            </w:tcBorders>
          </w:tcPr>
          <w:p w:rsidR="00033ABE" w:rsidRPr="00EF78DB" w:rsidRDefault="0000310D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</w:t>
            </w:r>
            <w:r w:rsidR="00033ABE">
              <w:rPr>
                <w:sz w:val="28"/>
              </w:rPr>
              <w:t xml:space="preserve">// </w:t>
            </w:r>
            <w:r w:rsidR="00033ABE" w:rsidRPr="00202427">
              <w:rPr>
                <w:rFonts w:ascii="Consolas" w:hAnsi="Consolas"/>
                <w:sz w:val="28"/>
              </w:rPr>
              <w:t>------ Цільовий елемент ------</w:t>
            </w:r>
          </w:p>
          <w:p w:rsidR="00033ABE" w:rsidRPr="00EF78DB" w:rsidRDefault="00033ABE" w:rsidP="00033ABE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class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ThemedButton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extends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React.Component</w:t>
            </w:r>
            <w:proofErr w:type="spellEnd"/>
            <w:r w:rsidRPr="00EF78DB">
              <w:rPr>
                <w:sz w:val="28"/>
              </w:rPr>
              <w:t xml:space="preserve"> {</w:t>
            </w:r>
          </w:p>
          <w:p w:rsidR="0000310D" w:rsidRDefault="00033ABE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</w:t>
            </w:r>
            <w:proofErr w:type="spellStart"/>
            <w:r w:rsidRPr="00EF78DB">
              <w:rPr>
                <w:sz w:val="28"/>
              </w:rPr>
              <w:t>static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  <w:r w:rsidRPr="00EF78DB">
              <w:rPr>
                <w:sz w:val="28"/>
              </w:rPr>
              <w:t xml:space="preserve"> = </w:t>
            </w:r>
            <w:proofErr w:type="spellStart"/>
            <w:r w:rsidRPr="00202427">
              <w:rPr>
                <w:sz w:val="28"/>
                <w:bdr w:val="single" w:sz="4" w:space="0" w:color="auto"/>
              </w:rPr>
              <w:t>ThemeContext</w:t>
            </w:r>
            <w:proofErr w:type="spellEnd"/>
            <w:r w:rsidRPr="00EF78DB">
              <w:rPr>
                <w:sz w:val="28"/>
              </w:rPr>
              <w:t>;</w:t>
            </w:r>
          </w:p>
          <w:p w:rsidR="0000310D" w:rsidRDefault="0000310D" w:rsidP="0000310D">
            <w:pPr>
              <w:rPr>
                <w:sz w:val="28"/>
              </w:rPr>
            </w:pPr>
          </w:p>
          <w:p w:rsidR="0000310D" w:rsidRPr="00EF78DB" w:rsidRDefault="0000310D" w:rsidP="0000310D">
            <w:pPr>
              <w:rPr>
                <w:sz w:val="28"/>
              </w:rPr>
            </w:pPr>
          </w:p>
        </w:tc>
      </w:tr>
      <w:tr w:rsidR="0000310D" w:rsidTr="0000310D">
        <w:trPr>
          <w:trHeight w:val="1608"/>
        </w:trPr>
        <w:tc>
          <w:tcPr>
            <w:tcW w:w="7650" w:type="dxa"/>
            <w:tcBorders>
              <w:top w:val="dashed" w:sz="4" w:space="0" w:color="auto"/>
            </w:tcBorders>
          </w:tcPr>
          <w:p w:rsidR="0000310D" w:rsidRPr="00354D78" w:rsidRDefault="0000310D" w:rsidP="0000310D">
            <w:pPr>
              <w:rPr>
                <w:lang w:val="ru-RU"/>
              </w:rPr>
            </w:pPr>
            <w:r>
              <w:t xml:space="preserve">// Використання даних, які знаходяться у </w:t>
            </w:r>
            <w:r w:rsidRPr="00033ABE">
              <w:rPr>
                <w:b/>
                <w:lang w:val="en-US"/>
              </w:rPr>
              <w:t>value</w:t>
            </w:r>
          </w:p>
          <w:p w:rsidR="0000310D" w:rsidRDefault="0000310D" w:rsidP="0000310D">
            <w:r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this.context</w:t>
            </w:r>
            <w:proofErr w:type="spellEnd"/>
          </w:p>
        </w:tc>
        <w:tc>
          <w:tcPr>
            <w:tcW w:w="8044" w:type="dxa"/>
            <w:tcBorders>
              <w:top w:val="dashed" w:sz="4" w:space="0" w:color="auto"/>
            </w:tcBorders>
          </w:tcPr>
          <w:p w:rsidR="00033ABE" w:rsidRPr="00EF78DB" w:rsidRDefault="00033ABE" w:rsidP="00033ABE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render</w:t>
            </w:r>
            <w:proofErr w:type="spellEnd"/>
            <w:r w:rsidRPr="00EF78DB">
              <w:rPr>
                <w:sz w:val="28"/>
              </w:rPr>
              <w:t>() {</w:t>
            </w:r>
          </w:p>
          <w:p w:rsidR="00033ABE" w:rsidRPr="00EF78DB" w:rsidRDefault="00033ABE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</w:t>
            </w:r>
            <w:proofErr w:type="spellStart"/>
            <w:r w:rsidRPr="00EF78DB">
              <w:rPr>
                <w:sz w:val="28"/>
              </w:rPr>
              <w:t>return</w:t>
            </w:r>
            <w:proofErr w:type="spellEnd"/>
            <w:r w:rsidRPr="00EF78DB">
              <w:rPr>
                <w:sz w:val="28"/>
              </w:rPr>
              <w:t xml:space="preserve"> &lt;</w:t>
            </w:r>
            <w:proofErr w:type="spellStart"/>
            <w:r w:rsidRPr="00EF78DB">
              <w:rPr>
                <w:sz w:val="28"/>
              </w:rPr>
              <w:t>Button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theme</w:t>
            </w:r>
            <w:proofErr w:type="spellEnd"/>
            <w:r w:rsidRPr="00EF78DB">
              <w:rPr>
                <w:sz w:val="28"/>
              </w:rPr>
              <w:t>={</w:t>
            </w:r>
            <w:proofErr w:type="spellStart"/>
            <w:r w:rsidRPr="00202427">
              <w:rPr>
                <w:sz w:val="28"/>
                <w:bdr w:val="single" w:sz="4" w:space="0" w:color="auto"/>
              </w:rPr>
              <w:t>this.context</w:t>
            </w:r>
            <w:proofErr w:type="spellEnd"/>
            <w:r w:rsidRPr="00EF78DB">
              <w:rPr>
                <w:sz w:val="28"/>
              </w:rPr>
              <w:t>} /&gt;;</w:t>
            </w:r>
          </w:p>
          <w:p w:rsidR="00033ABE" w:rsidRPr="00EF78DB" w:rsidRDefault="00033ABE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}</w:t>
            </w:r>
          </w:p>
          <w:p w:rsidR="0000310D" w:rsidRPr="00EF78DB" w:rsidRDefault="00033ABE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>}</w:t>
            </w:r>
          </w:p>
        </w:tc>
      </w:tr>
    </w:tbl>
    <w:p w:rsidR="007C46AE" w:rsidRDefault="007C46AE"/>
    <w:p w:rsidR="00257C8A" w:rsidRDefault="00257C8A">
      <w:r>
        <w:t xml:space="preserve">Для </w:t>
      </w:r>
      <w:r w:rsidR="003A3B78">
        <w:t xml:space="preserve">доступу до даних контексту можна також використати </w:t>
      </w:r>
      <w:proofErr w:type="spellStart"/>
      <w:r w:rsidR="003A3B78" w:rsidRPr="003A3B78">
        <w:t>Context.Consumer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9745"/>
      </w:tblGrid>
      <w:tr w:rsidR="00257C8A" w:rsidTr="003A3B78">
        <w:tc>
          <w:tcPr>
            <w:tcW w:w="5949" w:type="dxa"/>
          </w:tcPr>
          <w:p w:rsidR="00257C8A" w:rsidRDefault="00257C8A"/>
        </w:tc>
        <w:tc>
          <w:tcPr>
            <w:tcW w:w="9745" w:type="dxa"/>
          </w:tcPr>
          <w:p w:rsidR="00257C8A" w:rsidRDefault="00257C8A"/>
        </w:tc>
      </w:tr>
      <w:tr w:rsidR="00257C8A" w:rsidTr="003A3B78">
        <w:tc>
          <w:tcPr>
            <w:tcW w:w="5949" w:type="dxa"/>
          </w:tcPr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Pr="003A3B78" w:rsidRDefault="003A3B78" w:rsidP="003A3B78">
            <w:r>
              <w:t>В якості дочірнього елемента необхідно вказати функцію</w:t>
            </w:r>
            <w:r w:rsidR="008516E1">
              <w:t xml:space="preserve"> (як аргумент приймає значення контексту, а повертає компонент)</w:t>
            </w:r>
          </w:p>
          <w:p w:rsidR="003A3B78" w:rsidRDefault="003A3B78" w:rsidP="003A3B78"/>
          <w:p w:rsidR="003A3B78" w:rsidRDefault="003A3B78" w:rsidP="003A3B78"/>
          <w:p w:rsidR="003A3B78" w:rsidRDefault="003A3B78" w:rsidP="003A3B78">
            <w:r>
              <w:t xml:space="preserve">&lt; </w:t>
            </w:r>
            <w:r w:rsidRPr="003A3B78">
              <w:rPr>
                <w:bdr w:val="single" w:sz="4" w:space="0" w:color="auto"/>
              </w:rPr>
              <w:t xml:space="preserve">контекст </w:t>
            </w:r>
            <w:r>
              <w:t xml:space="preserve"> . </w:t>
            </w:r>
            <w:proofErr w:type="spellStart"/>
            <w:r>
              <w:t>Consumer</w:t>
            </w:r>
            <w:proofErr w:type="spellEnd"/>
            <w:r>
              <w:t>&gt;</w:t>
            </w:r>
          </w:p>
          <w:p w:rsidR="003A3B78" w:rsidRDefault="003A3B78" w:rsidP="003A3B78">
            <w:r>
              <w:t xml:space="preserve">  { </w:t>
            </w:r>
            <w:proofErr w:type="spellStart"/>
            <w:r>
              <w:t>value</w:t>
            </w:r>
            <w:proofErr w:type="spellEnd"/>
            <w:r>
              <w:t xml:space="preserve"> =&gt; </w:t>
            </w:r>
          </w:p>
          <w:p w:rsidR="003A3B78" w:rsidRDefault="003A3B78" w:rsidP="003A3B78">
            <w:r>
              <w:t xml:space="preserve">                   . . .  використання контексту . . .         </w:t>
            </w:r>
          </w:p>
          <w:p w:rsidR="003A3B78" w:rsidRDefault="003A3B78" w:rsidP="003A3B78">
            <w:r>
              <w:t xml:space="preserve">  }</w:t>
            </w:r>
          </w:p>
          <w:p w:rsidR="00257C8A" w:rsidRDefault="003A3B78" w:rsidP="003A3B78">
            <w:r>
              <w:t xml:space="preserve">&lt;/ </w:t>
            </w:r>
            <w:r w:rsidRPr="003A3B78">
              <w:rPr>
                <w:bdr w:val="single" w:sz="4" w:space="0" w:color="auto"/>
              </w:rPr>
              <w:t>контекст</w:t>
            </w:r>
            <w:r>
              <w:t xml:space="preserve"> .</w:t>
            </w:r>
            <w:proofErr w:type="spellStart"/>
            <w:r>
              <w:t>Consumer</w:t>
            </w:r>
            <w:proofErr w:type="spellEnd"/>
            <w:r>
              <w:t>&gt;</w:t>
            </w:r>
          </w:p>
          <w:p w:rsidR="003A3B78" w:rsidRDefault="003A3B78" w:rsidP="003A3B78"/>
          <w:p w:rsidR="003A3B78" w:rsidRDefault="003A3B78" w:rsidP="003A3B78"/>
        </w:tc>
        <w:tc>
          <w:tcPr>
            <w:tcW w:w="9745" w:type="dxa"/>
          </w:tcPr>
          <w:p w:rsidR="003A3B78" w:rsidRDefault="003A3B78" w:rsidP="003A3B78"/>
          <w:p w:rsidR="003A3B78" w:rsidRDefault="003A3B78" w:rsidP="003A3B78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ThemeContext</w:t>
            </w:r>
            <w:proofErr w:type="spellEnd"/>
            <w:r>
              <w:t xml:space="preserve"> = </w:t>
            </w:r>
            <w:proofErr w:type="spellStart"/>
            <w:r>
              <w:t>React.createContext</w:t>
            </w:r>
            <w:proofErr w:type="spellEnd"/>
            <w:r>
              <w:t>('</w:t>
            </w:r>
            <w:proofErr w:type="spellStart"/>
            <w:r>
              <w:t>light</w:t>
            </w:r>
            <w:proofErr w:type="spellEnd"/>
            <w:r>
              <w:t>');</w:t>
            </w:r>
          </w:p>
          <w:p w:rsidR="003A3B78" w:rsidRDefault="003A3B78" w:rsidP="003A3B78"/>
          <w:p w:rsidR="003A3B78" w:rsidRDefault="003A3B78" w:rsidP="003A3B78">
            <w:r>
              <w:t>// ----- Базовий елемент з даними ------</w:t>
            </w:r>
          </w:p>
          <w:p w:rsidR="003A3B78" w:rsidRDefault="003A3B78" w:rsidP="003A3B78">
            <w:proofErr w:type="spellStart"/>
            <w:r>
              <w:lastRenderedPageBreak/>
              <w:t>class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:rsidR="003A3B78" w:rsidRDefault="003A3B78" w:rsidP="003A3B78">
            <w:r>
              <w:t xml:space="preserve">  </w:t>
            </w:r>
            <w:proofErr w:type="spellStart"/>
            <w:r>
              <w:t>render</w:t>
            </w:r>
            <w:proofErr w:type="spellEnd"/>
            <w:r>
              <w:t>() {</w:t>
            </w:r>
          </w:p>
          <w:p w:rsidR="003A3B78" w:rsidRDefault="003A3B78" w:rsidP="003A3B78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</w:p>
          <w:p w:rsidR="003A3B78" w:rsidRDefault="003A3B78" w:rsidP="003A3B78">
            <w:r>
              <w:t xml:space="preserve">    &lt;</w:t>
            </w:r>
            <w:proofErr w:type="spellStart"/>
            <w:r>
              <w:t>ThemeContext.Provider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dark</w:t>
            </w:r>
            <w:proofErr w:type="spellEnd"/>
            <w:r>
              <w:t>"&gt;</w:t>
            </w:r>
          </w:p>
          <w:p w:rsidR="003A3B78" w:rsidRDefault="003A3B78" w:rsidP="003A3B78">
            <w:r>
              <w:t xml:space="preserve">       &lt;</w:t>
            </w:r>
            <w:proofErr w:type="spellStart"/>
            <w:r>
              <w:t>Toolbar</w:t>
            </w:r>
            <w:proofErr w:type="spellEnd"/>
            <w:r>
              <w:t xml:space="preserve"> /&gt;</w:t>
            </w:r>
          </w:p>
          <w:p w:rsidR="003A3B78" w:rsidRDefault="003A3B78" w:rsidP="003A3B78">
            <w:r>
              <w:t xml:space="preserve">      &lt;/</w:t>
            </w:r>
            <w:proofErr w:type="spellStart"/>
            <w:r>
              <w:t>ThemeContext.Provider</w:t>
            </w:r>
            <w:proofErr w:type="spellEnd"/>
            <w:r>
              <w:t>&gt;</w:t>
            </w:r>
          </w:p>
          <w:p w:rsidR="003A3B78" w:rsidRDefault="003A3B78" w:rsidP="003A3B78">
            <w:r>
              <w:t xml:space="preserve">    );</w:t>
            </w:r>
          </w:p>
          <w:p w:rsidR="003A3B78" w:rsidRDefault="003A3B78" w:rsidP="003A3B78">
            <w:r>
              <w:t xml:space="preserve">  }</w:t>
            </w:r>
          </w:p>
          <w:p w:rsidR="003A3B78" w:rsidRDefault="003A3B78" w:rsidP="003A3B78">
            <w:r>
              <w:t>}</w:t>
            </w:r>
          </w:p>
          <w:p w:rsidR="003A3B78" w:rsidRDefault="003A3B78" w:rsidP="003A3B78"/>
          <w:p w:rsidR="003A3B78" w:rsidRDefault="003A3B78" w:rsidP="003A3B78">
            <w:r>
              <w:t xml:space="preserve">// ------ </w:t>
            </w:r>
            <w:proofErr w:type="spellStart"/>
            <w:r>
              <w:t>Проміжковий</w:t>
            </w:r>
            <w:proofErr w:type="spellEnd"/>
            <w:r>
              <w:t xml:space="preserve"> елемент -----</w:t>
            </w:r>
          </w:p>
          <w:p w:rsidR="003A3B78" w:rsidRDefault="003A3B78" w:rsidP="003A3B78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Toolbar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 {</w:t>
            </w:r>
          </w:p>
          <w:p w:rsidR="003A3B78" w:rsidRDefault="003A3B78" w:rsidP="003A3B78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</w:p>
          <w:p w:rsidR="003A3B78" w:rsidRDefault="003A3B78" w:rsidP="003A3B78">
            <w:r>
              <w:t xml:space="preserve">    &lt;div&gt;</w:t>
            </w:r>
          </w:p>
          <w:p w:rsidR="003A3B78" w:rsidRDefault="003A3B78" w:rsidP="003A3B78">
            <w:r>
              <w:t xml:space="preserve">      &lt;</w:t>
            </w:r>
            <w:proofErr w:type="spellStart"/>
            <w:r>
              <w:t>ThemedButton</w:t>
            </w:r>
            <w:proofErr w:type="spellEnd"/>
            <w:r>
              <w:t xml:space="preserve"> /&gt;</w:t>
            </w:r>
          </w:p>
          <w:p w:rsidR="003A3B78" w:rsidRDefault="003A3B78" w:rsidP="003A3B78">
            <w:r>
              <w:t xml:space="preserve">    &lt;/div&gt;</w:t>
            </w:r>
          </w:p>
          <w:p w:rsidR="003A3B78" w:rsidRDefault="003A3B78" w:rsidP="003A3B78">
            <w:r>
              <w:t xml:space="preserve">  );</w:t>
            </w:r>
          </w:p>
          <w:p w:rsidR="003A3B78" w:rsidRDefault="003A3B78" w:rsidP="003A3B78">
            <w:r>
              <w:t>}</w:t>
            </w:r>
          </w:p>
          <w:p w:rsidR="003A3B78" w:rsidRDefault="003A3B78" w:rsidP="003A3B78">
            <w:r>
              <w:t>// ------ Цільовий елемент ------</w:t>
            </w:r>
          </w:p>
          <w:p w:rsidR="003A3B78" w:rsidRDefault="003A3B78" w:rsidP="003A3B78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ThemedButton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:rsidR="003A3B78" w:rsidRDefault="003A3B78" w:rsidP="003A3B78">
            <w:r>
              <w:rPr>
                <w:lang w:val="en-US"/>
              </w:rPr>
              <w:t xml:space="preserve">     </w:t>
            </w:r>
            <w:proofErr w:type="spellStart"/>
            <w:r>
              <w:t>render</w:t>
            </w:r>
            <w:proofErr w:type="spellEnd"/>
            <w:r>
              <w:t>() {</w:t>
            </w:r>
          </w:p>
          <w:p w:rsidR="003A3B78" w:rsidRPr="003A3B78" w:rsidRDefault="003A3B78" w:rsidP="003A3B78">
            <w:pPr>
              <w:ind w:firstLine="408"/>
              <w:rPr>
                <w:b/>
              </w:rPr>
            </w:pPr>
            <w:r w:rsidRPr="003A3B78">
              <w:rPr>
                <w:b/>
              </w:rPr>
              <w:t xml:space="preserve">&lt; </w:t>
            </w:r>
            <w:proofErr w:type="spellStart"/>
            <w:r w:rsidRPr="003A3B78">
              <w:rPr>
                <w:b/>
              </w:rPr>
              <w:t>ThemeContext</w:t>
            </w:r>
            <w:proofErr w:type="spellEnd"/>
            <w:r w:rsidRPr="003A3B78">
              <w:rPr>
                <w:b/>
              </w:rPr>
              <w:t xml:space="preserve"> . </w:t>
            </w:r>
            <w:proofErr w:type="spellStart"/>
            <w:r w:rsidRPr="003A3B78">
              <w:rPr>
                <w:b/>
              </w:rPr>
              <w:t>Consumer</w:t>
            </w:r>
            <w:proofErr w:type="spellEnd"/>
            <w:r w:rsidRPr="003A3B78">
              <w:rPr>
                <w:b/>
              </w:rPr>
              <w:t>&gt;</w:t>
            </w:r>
          </w:p>
          <w:p w:rsidR="003A3B78" w:rsidRDefault="003A3B78" w:rsidP="003A3B78">
            <w:pPr>
              <w:ind w:firstLine="408"/>
            </w:pPr>
            <w:r>
              <w:rPr>
                <w:lang w:val="en-US"/>
              </w:rPr>
              <w:t xml:space="preserve">  </w:t>
            </w:r>
            <w:r>
              <w:t xml:space="preserve">  { </w:t>
            </w:r>
            <w:proofErr w:type="spellStart"/>
            <w:r>
              <w:t>value</w:t>
            </w:r>
            <w:proofErr w:type="spellEnd"/>
            <w:r>
              <w:t xml:space="preserve"> =&gt; </w:t>
            </w:r>
          </w:p>
          <w:p w:rsidR="003A3B78" w:rsidRDefault="003A3B78" w:rsidP="003A3B78">
            <w:pPr>
              <w:ind w:firstLine="408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theme</w:t>
            </w:r>
            <w:proofErr w:type="spellEnd"/>
            <w:r>
              <w:t>={</w:t>
            </w:r>
            <w:r>
              <w:rPr>
                <w:lang w:val="en-US"/>
              </w:rPr>
              <w:t>value</w:t>
            </w:r>
            <w:r>
              <w:t>} /&gt;;</w:t>
            </w:r>
          </w:p>
          <w:p w:rsidR="003A3B78" w:rsidRDefault="003A3B78" w:rsidP="003A3B78">
            <w:pPr>
              <w:ind w:firstLine="408"/>
            </w:pPr>
            <w:r>
              <w:t xml:space="preserve">  </w:t>
            </w:r>
            <w:r>
              <w:rPr>
                <w:lang w:val="en-US"/>
              </w:rPr>
              <w:t xml:space="preserve">  </w:t>
            </w:r>
            <w:r>
              <w:t>}</w:t>
            </w:r>
          </w:p>
          <w:p w:rsidR="003A3B78" w:rsidRPr="003A3B78" w:rsidRDefault="003A3B78" w:rsidP="003A3B78">
            <w:pPr>
              <w:ind w:firstLine="408"/>
              <w:rPr>
                <w:b/>
              </w:rPr>
            </w:pPr>
            <w:r w:rsidRPr="003A3B78">
              <w:rPr>
                <w:b/>
              </w:rPr>
              <w:t xml:space="preserve">&lt;/ </w:t>
            </w:r>
            <w:proofErr w:type="spellStart"/>
            <w:r w:rsidRPr="003A3B78">
              <w:rPr>
                <w:b/>
              </w:rPr>
              <w:t>ThemeContext.Consumer</w:t>
            </w:r>
            <w:proofErr w:type="spellEnd"/>
            <w:r w:rsidRPr="003A3B78">
              <w:rPr>
                <w:b/>
              </w:rPr>
              <w:t>&gt;</w:t>
            </w:r>
          </w:p>
          <w:p w:rsidR="003A3B78" w:rsidRDefault="003A3B78" w:rsidP="003A3B78">
            <w:r>
              <w:t xml:space="preserve">  }</w:t>
            </w:r>
          </w:p>
          <w:p w:rsidR="00257C8A" w:rsidRDefault="003A3B78" w:rsidP="003A3B78">
            <w:r>
              <w:t>}</w:t>
            </w:r>
          </w:p>
        </w:tc>
      </w:tr>
    </w:tbl>
    <w:p w:rsidR="00BD5762" w:rsidRDefault="00BD5762"/>
    <w:p w:rsidR="003A3B78" w:rsidRPr="00257C8A" w:rsidRDefault="003A3B78" w:rsidP="003A3B78">
      <w:pPr>
        <w:rPr>
          <w:b/>
          <w:sz w:val="28"/>
          <w:u w:val="single"/>
        </w:rPr>
      </w:pPr>
      <w:r w:rsidRPr="00257C8A">
        <w:rPr>
          <w:b/>
          <w:sz w:val="28"/>
          <w:u w:val="single"/>
        </w:rPr>
        <w:t>Використання декількох контекстів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7"/>
        <w:gridCol w:w="9887"/>
      </w:tblGrid>
      <w:tr w:rsidR="003D39E2" w:rsidTr="008516E1">
        <w:tc>
          <w:tcPr>
            <w:tcW w:w="5807" w:type="dxa"/>
          </w:tcPr>
          <w:p w:rsidR="003D39E2" w:rsidRPr="008516E1" w:rsidRDefault="003D39E2">
            <w:pPr>
              <w:rPr>
                <w:rFonts w:ascii="Consolas" w:hAnsi="Consolas"/>
              </w:rPr>
            </w:pPr>
          </w:p>
        </w:tc>
        <w:tc>
          <w:tcPr>
            <w:tcW w:w="9887" w:type="dxa"/>
          </w:tcPr>
          <w:p w:rsidR="003D39E2" w:rsidRPr="008516E1" w:rsidRDefault="003D39E2">
            <w:pPr>
              <w:rPr>
                <w:rFonts w:ascii="Consolas" w:hAnsi="Consolas"/>
              </w:rPr>
            </w:pPr>
          </w:p>
        </w:tc>
      </w:tr>
      <w:tr w:rsidR="003D39E2" w:rsidTr="008516E1">
        <w:tc>
          <w:tcPr>
            <w:tcW w:w="5807" w:type="dxa"/>
          </w:tcPr>
          <w:p w:rsidR="003D39E2" w:rsidRPr="008516E1" w:rsidRDefault="003D39E2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В цьому випадку вкладаємо один тег </w:t>
            </w:r>
            <w:proofErr w:type="spellStart"/>
            <w:r w:rsidRPr="008516E1">
              <w:rPr>
                <w:rFonts w:ascii="Consolas" w:hAnsi="Consolas"/>
              </w:rPr>
              <w:t>Context.Consumer</w:t>
            </w:r>
            <w:proofErr w:type="spellEnd"/>
            <w:r w:rsidRPr="008516E1">
              <w:rPr>
                <w:rFonts w:ascii="Consolas" w:hAnsi="Consolas"/>
              </w:rPr>
              <w:t xml:space="preserve"> в середину інших те</w:t>
            </w:r>
            <w:r w:rsidR="00EF47EE">
              <w:rPr>
                <w:rFonts w:ascii="Consolas" w:hAnsi="Consolas"/>
              </w:rPr>
              <w:t>г</w:t>
            </w:r>
            <w:r w:rsidRPr="008516E1">
              <w:rPr>
                <w:rFonts w:ascii="Consolas" w:hAnsi="Consolas"/>
              </w:rPr>
              <w:t xml:space="preserve">ів </w:t>
            </w:r>
            <w:proofErr w:type="spellStart"/>
            <w:r w:rsidRPr="008516E1">
              <w:rPr>
                <w:rFonts w:ascii="Consolas" w:hAnsi="Consolas"/>
              </w:rPr>
              <w:t>Context.Consumer</w:t>
            </w:r>
            <w:proofErr w:type="spellEnd"/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&lt; </w:t>
            </w:r>
            <w:r w:rsidRPr="008516E1">
              <w:rPr>
                <w:rFonts w:ascii="Consolas" w:hAnsi="Consolas"/>
                <w:b/>
                <w:sz w:val="24"/>
                <w:u w:val="single"/>
                <w:bdr w:val="single" w:sz="4" w:space="0" w:color="auto"/>
              </w:rPr>
              <w:t>контекст 1</w:t>
            </w:r>
            <w:r w:rsidRPr="008516E1">
              <w:rPr>
                <w:rFonts w:ascii="Consolas" w:hAnsi="Consolas"/>
              </w:rPr>
              <w:t xml:space="preserve"> .</w:t>
            </w:r>
            <w:proofErr w:type="spellStart"/>
            <w:r w:rsidRPr="008516E1">
              <w:rPr>
                <w:rFonts w:ascii="Consolas" w:hAnsi="Consolas"/>
              </w:rPr>
              <w:t>Consumer</w:t>
            </w:r>
            <w:proofErr w:type="spellEnd"/>
            <w:r w:rsidRPr="008516E1">
              <w:rPr>
                <w:rFonts w:ascii="Consolas" w:hAnsi="Consolas"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{ </w:t>
            </w:r>
            <w:r w:rsidRPr="008516E1">
              <w:rPr>
                <w:rFonts w:ascii="Consolas" w:hAnsi="Consolas"/>
                <w:bdr w:val="single" w:sz="4" w:space="0" w:color="auto"/>
              </w:rPr>
              <w:t>значення</w:t>
            </w:r>
            <w:r w:rsidR="00036AE8">
              <w:rPr>
                <w:rFonts w:ascii="Consolas" w:hAnsi="Consolas"/>
                <w:bdr w:val="single" w:sz="4" w:space="0" w:color="auto"/>
              </w:rPr>
              <w:t xml:space="preserve"> </w:t>
            </w:r>
            <w:proofErr w:type="spellStart"/>
            <w:r w:rsidR="00036AE8">
              <w:rPr>
                <w:rFonts w:ascii="Consolas" w:hAnsi="Consolas"/>
                <w:bdr w:val="single" w:sz="4" w:space="0" w:color="auto"/>
              </w:rPr>
              <w:t>контекста</w:t>
            </w:r>
            <w:proofErr w:type="spellEnd"/>
            <w:r w:rsidRPr="008516E1">
              <w:rPr>
                <w:rFonts w:ascii="Consolas" w:hAnsi="Consolas"/>
                <w:bdr w:val="single" w:sz="4" w:space="0" w:color="auto"/>
              </w:rPr>
              <w:t xml:space="preserve"> 1</w:t>
            </w:r>
            <w:r w:rsidRPr="008516E1">
              <w:rPr>
                <w:rFonts w:ascii="Consolas" w:hAnsi="Consolas"/>
              </w:rPr>
              <w:t xml:space="preserve">  =&gt; (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>&lt;</w:t>
            </w:r>
            <w:r w:rsidRPr="008516E1">
              <w:rPr>
                <w:rFonts w:ascii="Consolas" w:hAnsi="Consolas"/>
                <w:b/>
                <w:sz w:val="24"/>
                <w:u w:val="single"/>
                <w:bdr w:val="single" w:sz="4" w:space="0" w:color="auto"/>
              </w:rPr>
              <w:t>контекст 2</w:t>
            </w:r>
            <w:r w:rsidRPr="008516E1">
              <w:rPr>
                <w:rFonts w:ascii="Consolas" w:hAnsi="Consolas"/>
              </w:rPr>
              <w:t xml:space="preserve">  .</w:t>
            </w:r>
            <w:proofErr w:type="spellStart"/>
            <w:r w:rsidRPr="008516E1">
              <w:rPr>
                <w:rFonts w:ascii="Consolas" w:hAnsi="Consolas"/>
              </w:rPr>
              <w:t>Consumer</w:t>
            </w:r>
            <w:proofErr w:type="spellEnd"/>
            <w:r w:rsidRPr="008516E1">
              <w:rPr>
                <w:rFonts w:ascii="Consolas" w:hAnsi="Consolas"/>
              </w:rPr>
              <w:t>&gt;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{ </w:t>
            </w:r>
            <w:r w:rsidRPr="008516E1">
              <w:rPr>
                <w:rFonts w:ascii="Consolas" w:hAnsi="Consolas"/>
                <w:bdr w:val="single" w:sz="4" w:space="0" w:color="auto"/>
              </w:rPr>
              <w:t>значення</w:t>
            </w:r>
            <w:r w:rsidR="00036AE8">
              <w:rPr>
                <w:rFonts w:ascii="Consolas" w:hAnsi="Consolas"/>
                <w:bdr w:val="single" w:sz="4" w:space="0" w:color="auto"/>
              </w:rPr>
              <w:t xml:space="preserve"> </w:t>
            </w:r>
            <w:proofErr w:type="spellStart"/>
            <w:r w:rsidR="00036AE8">
              <w:rPr>
                <w:rFonts w:ascii="Consolas" w:hAnsi="Consolas"/>
                <w:bdr w:val="single" w:sz="4" w:space="0" w:color="auto"/>
              </w:rPr>
              <w:t>контекста</w:t>
            </w:r>
            <w:proofErr w:type="spellEnd"/>
            <w:r w:rsidRPr="008516E1">
              <w:rPr>
                <w:rFonts w:ascii="Consolas" w:hAnsi="Consolas"/>
                <w:bdr w:val="single" w:sz="4" w:space="0" w:color="auto"/>
              </w:rPr>
              <w:t xml:space="preserve"> 2</w:t>
            </w:r>
            <w:r w:rsidRPr="008516E1">
              <w:rPr>
                <w:rFonts w:ascii="Consolas" w:hAnsi="Consolas"/>
              </w:rPr>
              <w:t xml:space="preserve">   =&gt; (</w:t>
            </w:r>
          </w:p>
          <w:p w:rsid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. . використання значень з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 w:rsidRPr="008516E1">
              <w:rPr>
                <w:rFonts w:ascii="Consolas" w:hAnsi="Consolas"/>
              </w:rPr>
              <w:t xml:space="preserve"> контекстів  . . .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)}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&lt;/ </w:t>
            </w:r>
            <w:r w:rsidRPr="008516E1">
              <w:rPr>
                <w:rFonts w:ascii="Consolas" w:hAnsi="Consolas"/>
                <w:bdr w:val="single" w:sz="4" w:space="0" w:color="auto"/>
              </w:rPr>
              <w:t>контекст 2</w:t>
            </w:r>
            <w:r w:rsidRPr="008516E1">
              <w:rPr>
                <w:rFonts w:ascii="Consolas" w:hAnsi="Consolas"/>
              </w:rPr>
              <w:t xml:space="preserve"> .</w:t>
            </w:r>
            <w:proofErr w:type="spellStart"/>
            <w:r w:rsidRPr="008516E1">
              <w:rPr>
                <w:rFonts w:ascii="Consolas" w:hAnsi="Consolas"/>
              </w:rPr>
              <w:t>Consumer</w:t>
            </w:r>
            <w:proofErr w:type="spellEnd"/>
            <w:r w:rsidRPr="008516E1">
              <w:rPr>
                <w:rFonts w:ascii="Consolas" w:hAnsi="Consolas"/>
              </w:rPr>
              <w:t xml:space="preserve"> 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)}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&lt;/</w:t>
            </w:r>
            <w:r w:rsidRPr="008516E1">
              <w:rPr>
                <w:rFonts w:ascii="Consolas" w:hAnsi="Consolas"/>
                <w:bdr w:val="single" w:sz="4" w:space="0" w:color="auto"/>
              </w:rPr>
              <w:t>контекст 1</w:t>
            </w:r>
            <w:r w:rsidRPr="008516E1">
              <w:rPr>
                <w:rFonts w:ascii="Consolas" w:hAnsi="Consolas"/>
              </w:rPr>
              <w:t xml:space="preserve"> .</w:t>
            </w:r>
            <w:proofErr w:type="spellStart"/>
            <w:r w:rsidRPr="008516E1">
              <w:rPr>
                <w:rFonts w:ascii="Consolas" w:hAnsi="Consolas"/>
              </w:rPr>
              <w:t>Consumer</w:t>
            </w:r>
            <w:proofErr w:type="spellEnd"/>
            <w:r w:rsidRPr="008516E1">
              <w:rPr>
                <w:rFonts w:ascii="Consolas" w:hAnsi="Consolas"/>
              </w:rPr>
              <w:t>&gt;</w:t>
            </w:r>
          </w:p>
          <w:p w:rsidR="008516E1" w:rsidRPr="008516E1" w:rsidRDefault="008516E1">
            <w:pPr>
              <w:rPr>
                <w:rFonts w:ascii="Consolas" w:hAnsi="Consolas"/>
              </w:rPr>
            </w:pPr>
          </w:p>
        </w:tc>
        <w:tc>
          <w:tcPr>
            <w:tcW w:w="9887" w:type="dxa"/>
          </w:tcPr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lastRenderedPageBreak/>
              <w:t>const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ThemeContext</w:t>
            </w:r>
            <w:proofErr w:type="spellEnd"/>
            <w:r w:rsidRPr="008516E1">
              <w:rPr>
                <w:rFonts w:ascii="Consolas" w:hAnsi="Consolas"/>
              </w:rPr>
              <w:t xml:space="preserve"> = </w:t>
            </w:r>
            <w:proofErr w:type="spellStart"/>
            <w:r w:rsidRPr="008516E1">
              <w:rPr>
                <w:rFonts w:ascii="Consolas" w:hAnsi="Consolas"/>
              </w:rPr>
              <w:t>React.createContext</w:t>
            </w:r>
            <w:proofErr w:type="spellEnd"/>
            <w:r w:rsidRPr="008516E1">
              <w:rPr>
                <w:rFonts w:ascii="Consolas" w:hAnsi="Consolas"/>
              </w:rPr>
              <w:t>('</w:t>
            </w:r>
            <w:proofErr w:type="spellStart"/>
            <w:r w:rsidRPr="008516E1">
              <w:rPr>
                <w:rFonts w:ascii="Consolas" w:hAnsi="Consolas"/>
              </w:rPr>
              <w:t>light</w:t>
            </w:r>
            <w:proofErr w:type="spellEnd"/>
            <w:r w:rsidRPr="008516E1">
              <w:rPr>
                <w:rFonts w:ascii="Consolas" w:hAnsi="Consolas"/>
              </w:rPr>
              <w:t>');</w:t>
            </w:r>
            <w:r>
              <w:rPr>
                <w:rFonts w:ascii="Consolas" w:hAnsi="Consolas"/>
              </w:rPr>
              <w:t xml:space="preserve">            </w:t>
            </w:r>
            <w:r w:rsidRPr="00036AE8">
              <w:rPr>
                <w:rFonts w:ascii="Consolas" w:hAnsi="Consolas"/>
                <w:b/>
              </w:rPr>
              <w:t xml:space="preserve">//Створення </w:t>
            </w:r>
            <w:r w:rsidR="00036AE8" w:rsidRPr="00036AE8">
              <w:rPr>
                <w:rFonts w:ascii="Consolas" w:hAnsi="Consolas"/>
                <w:b/>
              </w:rPr>
              <w:t>1-го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t>const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UserContext</w:t>
            </w:r>
            <w:proofErr w:type="spellEnd"/>
            <w:r w:rsidRPr="008516E1">
              <w:rPr>
                <w:rFonts w:ascii="Consolas" w:hAnsi="Consolas"/>
              </w:rPr>
              <w:t xml:space="preserve"> = </w:t>
            </w:r>
            <w:proofErr w:type="spellStart"/>
            <w:r w:rsidRPr="008516E1">
              <w:rPr>
                <w:rFonts w:ascii="Consolas" w:hAnsi="Consolas"/>
              </w:rPr>
              <w:t>React.createContext</w:t>
            </w:r>
            <w:proofErr w:type="spellEnd"/>
            <w:r w:rsidRPr="008516E1">
              <w:rPr>
                <w:rFonts w:ascii="Consolas" w:hAnsi="Consolas"/>
              </w:rPr>
              <w:t xml:space="preserve">( {  </w:t>
            </w:r>
            <w:proofErr w:type="spellStart"/>
            <w:r w:rsidRPr="008516E1">
              <w:rPr>
                <w:rFonts w:ascii="Consolas" w:hAnsi="Consolas"/>
              </w:rPr>
              <w:t>name</w:t>
            </w:r>
            <w:proofErr w:type="spellEnd"/>
            <w:r w:rsidRPr="008516E1">
              <w:rPr>
                <w:rFonts w:ascii="Consolas" w:hAnsi="Consolas"/>
              </w:rPr>
              <w:t>: '</w:t>
            </w:r>
            <w:proofErr w:type="spellStart"/>
            <w:r w:rsidRPr="008516E1">
              <w:rPr>
                <w:rFonts w:ascii="Consolas" w:hAnsi="Consolas"/>
              </w:rPr>
              <w:t>Guest</w:t>
            </w:r>
            <w:proofErr w:type="spellEnd"/>
            <w:r w:rsidRPr="008516E1">
              <w:rPr>
                <w:rFonts w:ascii="Consolas" w:hAnsi="Consolas"/>
              </w:rPr>
              <w:t>', });</w:t>
            </w:r>
            <w:r w:rsidR="00036AE8">
              <w:rPr>
                <w:rFonts w:ascii="Consolas" w:hAnsi="Consolas"/>
              </w:rPr>
              <w:t xml:space="preserve"> </w:t>
            </w:r>
            <w:r w:rsidR="00036AE8" w:rsidRPr="00036AE8">
              <w:rPr>
                <w:rFonts w:ascii="Consolas" w:hAnsi="Consolas"/>
                <w:b/>
              </w:rPr>
              <w:t>//створення 2-го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t>class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App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extends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React.Component</w:t>
            </w:r>
            <w:proofErr w:type="spellEnd"/>
            <w:r w:rsidRPr="008516E1">
              <w:rPr>
                <w:rFonts w:ascii="Consolas" w:hAnsi="Consolas"/>
              </w:rPr>
              <w:t xml:space="preserve"> {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</w:t>
            </w:r>
            <w:proofErr w:type="spellStart"/>
            <w:r w:rsidRPr="008516E1">
              <w:rPr>
                <w:rFonts w:ascii="Consolas" w:hAnsi="Consolas"/>
              </w:rPr>
              <w:t>render</w:t>
            </w:r>
            <w:proofErr w:type="spellEnd"/>
            <w:r w:rsidRPr="008516E1">
              <w:rPr>
                <w:rFonts w:ascii="Consolas" w:hAnsi="Consolas"/>
              </w:rPr>
              <w:t>() {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</w:t>
            </w:r>
            <w:proofErr w:type="spellStart"/>
            <w:r w:rsidRPr="008516E1">
              <w:rPr>
                <w:rFonts w:ascii="Consolas" w:hAnsi="Consolas"/>
              </w:rPr>
              <w:t>const</w:t>
            </w:r>
            <w:proofErr w:type="spellEnd"/>
            <w:r w:rsidRPr="008516E1">
              <w:rPr>
                <w:rFonts w:ascii="Consolas" w:hAnsi="Consolas"/>
              </w:rPr>
              <w:t xml:space="preserve"> {</w:t>
            </w:r>
            <w:proofErr w:type="spellStart"/>
            <w:r w:rsidRPr="008516E1">
              <w:rPr>
                <w:rFonts w:ascii="Consolas" w:hAnsi="Consolas"/>
              </w:rPr>
              <w:t>signedInUser</w:t>
            </w:r>
            <w:proofErr w:type="spellEnd"/>
            <w:r w:rsidRPr="008516E1">
              <w:rPr>
                <w:rFonts w:ascii="Consolas" w:hAnsi="Consolas"/>
              </w:rPr>
              <w:t xml:space="preserve">, </w:t>
            </w:r>
            <w:proofErr w:type="spellStart"/>
            <w:r w:rsidRPr="008516E1">
              <w:rPr>
                <w:rFonts w:ascii="Consolas" w:hAnsi="Consolas"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 xml:space="preserve">} = </w:t>
            </w:r>
            <w:proofErr w:type="spellStart"/>
            <w:r w:rsidRPr="008516E1">
              <w:rPr>
                <w:rFonts w:ascii="Consolas" w:hAnsi="Consolas"/>
              </w:rPr>
              <w:t>this.props</w:t>
            </w:r>
            <w:proofErr w:type="spellEnd"/>
            <w:r w:rsidRPr="008516E1">
              <w:rPr>
                <w:rFonts w:ascii="Consolas" w:hAnsi="Consolas"/>
              </w:rPr>
              <w:t>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lastRenderedPageBreak/>
              <w:t xml:space="preserve">    // </w:t>
            </w:r>
            <w:proofErr w:type="spellStart"/>
            <w:r w:rsidRPr="008516E1">
              <w:rPr>
                <w:rFonts w:ascii="Consolas" w:hAnsi="Consolas"/>
              </w:rPr>
              <w:t>App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component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that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provides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initial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context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values</w:t>
            </w:r>
            <w:proofErr w:type="spellEnd"/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</w:t>
            </w:r>
            <w:proofErr w:type="spellStart"/>
            <w:r w:rsidRPr="008516E1">
              <w:rPr>
                <w:rFonts w:ascii="Consolas" w:hAnsi="Consolas"/>
              </w:rPr>
              <w:t>return</w:t>
            </w:r>
            <w:proofErr w:type="spellEnd"/>
            <w:r w:rsidRPr="008516E1">
              <w:rPr>
                <w:rFonts w:ascii="Consolas" w:hAnsi="Consolas"/>
              </w:rPr>
              <w:t xml:space="preserve"> (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</w:t>
            </w:r>
            <w:r w:rsidRPr="00036AE8">
              <w:rPr>
                <w:rFonts w:ascii="Consolas" w:hAnsi="Consolas"/>
                <w:b/>
              </w:rPr>
              <w:t>&lt;</w:t>
            </w:r>
            <w:proofErr w:type="spellStart"/>
            <w:r w:rsidRPr="00036AE8">
              <w:rPr>
                <w:rFonts w:ascii="Consolas" w:hAnsi="Consolas"/>
                <w:b/>
              </w:rPr>
              <w:t>ThemeContext.Provider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value</w:t>
            </w:r>
            <w:proofErr w:type="spellEnd"/>
            <w:r w:rsidRPr="008516E1">
              <w:rPr>
                <w:rFonts w:ascii="Consolas" w:hAnsi="Consolas"/>
              </w:rPr>
              <w:t>={</w:t>
            </w:r>
            <w:proofErr w:type="spellStart"/>
            <w:r w:rsidRPr="008516E1">
              <w:rPr>
                <w:rFonts w:ascii="Consolas" w:hAnsi="Consolas"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>}&gt;</w:t>
            </w:r>
            <w:r w:rsidR="00036AE8">
              <w:rPr>
                <w:rFonts w:ascii="Consolas" w:hAnsi="Consolas"/>
              </w:rPr>
              <w:t xml:space="preserve">          </w:t>
            </w:r>
            <w:r w:rsidR="00036AE8" w:rsidRPr="00036AE8">
              <w:rPr>
                <w:rFonts w:ascii="Consolas" w:hAnsi="Consolas"/>
                <w:b/>
              </w:rPr>
              <w:t>//Підписка на контекст 1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</w:t>
            </w:r>
            <w:r w:rsidRPr="00036AE8">
              <w:rPr>
                <w:rFonts w:ascii="Consolas" w:hAnsi="Consolas"/>
                <w:b/>
              </w:rPr>
              <w:t>&lt;</w:t>
            </w:r>
            <w:proofErr w:type="spellStart"/>
            <w:r w:rsidRPr="00036AE8">
              <w:rPr>
                <w:rFonts w:ascii="Consolas" w:hAnsi="Consolas"/>
                <w:b/>
              </w:rPr>
              <w:t>UserContext.Provider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value</w:t>
            </w:r>
            <w:proofErr w:type="spellEnd"/>
            <w:r w:rsidRPr="008516E1">
              <w:rPr>
                <w:rFonts w:ascii="Consolas" w:hAnsi="Consolas"/>
              </w:rPr>
              <w:t>={</w:t>
            </w:r>
            <w:proofErr w:type="spellStart"/>
            <w:r w:rsidRPr="008516E1">
              <w:rPr>
                <w:rFonts w:ascii="Consolas" w:hAnsi="Consolas"/>
              </w:rPr>
              <w:t>signedInUser</w:t>
            </w:r>
            <w:proofErr w:type="spellEnd"/>
            <w:r w:rsidRPr="008516E1">
              <w:rPr>
                <w:rFonts w:ascii="Consolas" w:hAnsi="Consolas"/>
              </w:rPr>
              <w:t>}&gt;</w:t>
            </w:r>
            <w:r w:rsidR="00036AE8">
              <w:rPr>
                <w:rFonts w:ascii="Consolas" w:hAnsi="Consolas"/>
              </w:rPr>
              <w:t xml:space="preserve">  </w:t>
            </w:r>
            <w:r w:rsidR="00036AE8" w:rsidRPr="00036AE8">
              <w:rPr>
                <w:rFonts w:ascii="Consolas" w:hAnsi="Consolas"/>
                <w:b/>
              </w:rPr>
              <w:t>//Підписка на контекст 2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  &lt;</w:t>
            </w:r>
            <w:proofErr w:type="spellStart"/>
            <w:r w:rsidRPr="008516E1">
              <w:rPr>
                <w:rFonts w:ascii="Consolas" w:hAnsi="Consolas"/>
              </w:rPr>
              <w:t>Layout</w:t>
            </w:r>
            <w:proofErr w:type="spellEnd"/>
            <w:r w:rsidRPr="008516E1">
              <w:rPr>
                <w:rFonts w:ascii="Consolas" w:hAnsi="Consolas"/>
              </w:rPr>
              <w:t xml:space="preserve"> /&gt;</w:t>
            </w:r>
          </w:p>
          <w:p w:rsidR="008516E1" w:rsidRPr="00036AE8" w:rsidRDefault="008516E1" w:rsidP="008516E1">
            <w:pPr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    </w:t>
            </w:r>
            <w:r w:rsidRPr="00036AE8">
              <w:rPr>
                <w:rFonts w:ascii="Consolas" w:hAnsi="Consolas"/>
                <w:b/>
              </w:rPr>
              <w:t>&lt;/</w:t>
            </w:r>
            <w:proofErr w:type="spellStart"/>
            <w:r w:rsidRPr="00036AE8">
              <w:rPr>
                <w:rFonts w:ascii="Consolas" w:hAnsi="Consolas"/>
                <w:b/>
              </w:rPr>
              <w:t>UserContext.Provider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036AE8" w:rsidRDefault="008516E1" w:rsidP="008516E1">
            <w:pPr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  </w:t>
            </w:r>
            <w:r w:rsidRPr="00036AE8">
              <w:rPr>
                <w:rFonts w:ascii="Consolas" w:hAnsi="Consolas"/>
                <w:b/>
              </w:rPr>
              <w:t>&lt;/</w:t>
            </w:r>
            <w:proofErr w:type="spellStart"/>
            <w:r w:rsidRPr="00036AE8">
              <w:rPr>
                <w:rFonts w:ascii="Consolas" w:hAnsi="Consolas"/>
                <w:b/>
              </w:rPr>
              <w:t>ThemeContext.Provider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);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}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>}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t>function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Layout</w:t>
            </w:r>
            <w:proofErr w:type="spellEnd"/>
            <w:r w:rsidRPr="008516E1">
              <w:rPr>
                <w:rFonts w:ascii="Consolas" w:hAnsi="Consolas"/>
              </w:rPr>
              <w:t>() {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</w:t>
            </w:r>
            <w:proofErr w:type="spellStart"/>
            <w:r w:rsidRPr="008516E1">
              <w:rPr>
                <w:rFonts w:ascii="Consolas" w:hAnsi="Consolas"/>
              </w:rPr>
              <w:t>return</w:t>
            </w:r>
            <w:proofErr w:type="spellEnd"/>
            <w:r w:rsidRPr="008516E1">
              <w:rPr>
                <w:rFonts w:ascii="Consolas" w:hAnsi="Consolas"/>
              </w:rPr>
              <w:t xml:space="preserve"> (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&lt;div&gt;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&lt;</w:t>
            </w:r>
            <w:proofErr w:type="spellStart"/>
            <w:r w:rsidRPr="008516E1">
              <w:rPr>
                <w:rFonts w:ascii="Consolas" w:hAnsi="Consolas"/>
              </w:rPr>
              <w:t>Sidebar</w:t>
            </w:r>
            <w:proofErr w:type="spellEnd"/>
            <w:r w:rsidRPr="008516E1">
              <w:rPr>
                <w:rFonts w:ascii="Consolas" w:hAnsi="Consolas"/>
              </w:rPr>
              <w:t xml:space="preserve"> /&gt;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&lt;</w:t>
            </w:r>
            <w:proofErr w:type="spellStart"/>
            <w:r w:rsidRPr="008516E1">
              <w:rPr>
                <w:rFonts w:ascii="Consolas" w:hAnsi="Consolas"/>
              </w:rPr>
              <w:t>Content</w:t>
            </w:r>
            <w:proofErr w:type="spellEnd"/>
            <w:r w:rsidRPr="008516E1">
              <w:rPr>
                <w:rFonts w:ascii="Consolas" w:hAnsi="Consolas"/>
              </w:rPr>
              <w:t xml:space="preserve"> /&gt;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&lt;/div&gt;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);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>}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// A </w:t>
            </w:r>
            <w:proofErr w:type="spellStart"/>
            <w:r w:rsidRPr="008516E1">
              <w:rPr>
                <w:rFonts w:ascii="Consolas" w:hAnsi="Consolas"/>
              </w:rPr>
              <w:t>component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may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consume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multiple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contexts</w:t>
            </w:r>
            <w:proofErr w:type="spellEnd"/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t>function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Content</w:t>
            </w:r>
            <w:proofErr w:type="spellEnd"/>
            <w:r w:rsidRPr="008516E1">
              <w:rPr>
                <w:rFonts w:ascii="Consolas" w:hAnsi="Consolas"/>
              </w:rPr>
              <w:t>() {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</w:t>
            </w:r>
            <w:proofErr w:type="spellStart"/>
            <w:r w:rsidRPr="008516E1">
              <w:rPr>
                <w:rFonts w:ascii="Consolas" w:hAnsi="Consolas"/>
              </w:rPr>
              <w:t>return</w:t>
            </w:r>
            <w:proofErr w:type="spellEnd"/>
            <w:r w:rsidRPr="008516E1">
              <w:rPr>
                <w:rFonts w:ascii="Consolas" w:hAnsi="Consolas"/>
              </w:rPr>
              <w:t xml:space="preserve"> (</w:t>
            </w:r>
          </w:p>
          <w:p w:rsidR="008516E1" w:rsidRPr="00036AE8" w:rsidRDefault="008516E1" w:rsidP="008516E1">
            <w:pPr>
              <w:spacing w:before="120" w:after="120"/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</w:t>
            </w:r>
            <w:r w:rsidRPr="00036AE8">
              <w:rPr>
                <w:rFonts w:ascii="Consolas" w:hAnsi="Consolas"/>
                <w:b/>
              </w:rPr>
              <w:t>&lt;</w:t>
            </w:r>
            <w:proofErr w:type="spellStart"/>
            <w:r w:rsidRPr="00036AE8">
              <w:rPr>
                <w:rFonts w:ascii="Consolas" w:hAnsi="Consolas"/>
                <w:b/>
              </w:rPr>
              <w:t>ThemeContext.Consumer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{</w:t>
            </w:r>
            <w:proofErr w:type="spellStart"/>
            <w:r w:rsidRPr="008516E1">
              <w:rPr>
                <w:rFonts w:ascii="Consolas" w:hAnsi="Consolas"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 xml:space="preserve"> =&gt; (</w:t>
            </w:r>
          </w:p>
          <w:p w:rsidR="008516E1" w:rsidRPr="00036AE8" w:rsidRDefault="008516E1" w:rsidP="008516E1">
            <w:pPr>
              <w:spacing w:before="120" w:after="120"/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    </w:t>
            </w:r>
            <w:r w:rsidRPr="00036AE8">
              <w:rPr>
                <w:rFonts w:ascii="Consolas" w:hAnsi="Consolas"/>
                <w:b/>
              </w:rPr>
              <w:t>&lt;</w:t>
            </w:r>
            <w:proofErr w:type="spellStart"/>
            <w:r w:rsidRPr="00036AE8">
              <w:rPr>
                <w:rFonts w:ascii="Consolas" w:hAnsi="Consolas"/>
                <w:b/>
              </w:rPr>
              <w:t>UserContext.Consumer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  {</w:t>
            </w:r>
            <w:proofErr w:type="spellStart"/>
            <w:r w:rsidRPr="008516E1">
              <w:rPr>
                <w:rFonts w:ascii="Consolas" w:hAnsi="Consolas"/>
              </w:rPr>
              <w:t>user</w:t>
            </w:r>
            <w:proofErr w:type="spellEnd"/>
            <w:r w:rsidRPr="008516E1">
              <w:rPr>
                <w:rFonts w:ascii="Consolas" w:hAnsi="Consolas"/>
              </w:rPr>
              <w:t xml:space="preserve"> =&gt; (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    &lt;</w:t>
            </w:r>
            <w:proofErr w:type="spellStart"/>
            <w:r w:rsidRPr="008516E1">
              <w:rPr>
                <w:rFonts w:ascii="Consolas" w:hAnsi="Consolas"/>
              </w:rPr>
              <w:t>ProfilePage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user</w:t>
            </w:r>
            <w:proofErr w:type="spellEnd"/>
            <w:r w:rsidRPr="008516E1">
              <w:rPr>
                <w:rFonts w:ascii="Consolas" w:hAnsi="Consolas"/>
              </w:rPr>
              <w:t>={</w:t>
            </w:r>
            <w:proofErr w:type="spellStart"/>
            <w:r w:rsidRPr="00033ABE">
              <w:rPr>
                <w:rFonts w:ascii="Consolas" w:hAnsi="Consolas"/>
                <w:b/>
              </w:rPr>
              <w:t>user</w:t>
            </w:r>
            <w:proofErr w:type="spellEnd"/>
            <w:r w:rsidRPr="008516E1">
              <w:rPr>
                <w:rFonts w:ascii="Consolas" w:hAnsi="Consolas"/>
              </w:rPr>
              <w:t xml:space="preserve">} </w:t>
            </w:r>
            <w:proofErr w:type="spellStart"/>
            <w:r w:rsidRPr="008516E1">
              <w:rPr>
                <w:rFonts w:ascii="Consolas" w:hAnsi="Consolas"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>={</w:t>
            </w:r>
            <w:proofErr w:type="spellStart"/>
            <w:r w:rsidRPr="00033ABE">
              <w:rPr>
                <w:rFonts w:ascii="Consolas" w:hAnsi="Consolas"/>
                <w:b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>} /&gt;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  )}</w:t>
            </w:r>
          </w:p>
          <w:p w:rsidR="008516E1" w:rsidRPr="00036AE8" w:rsidRDefault="008516E1" w:rsidP="008516E1">
            <w:pPr>
              <w:spacing w:before="120" w:after="120"/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    </w:t>
            </w:r>
            <w:r w:rsidRPr="00036AE8">
              <w:rPr>
                <w:rFonts w:ascii="Consolas" w:hAnsi="Consolas"/>
                <w:b/>
              </w:rPr>
              <w:t>&lt;/</w:t>
            </w:r>
            <w:proofErr w:type="spellStart"/>
            <w:r w:rsidRPr="00036AE8">
              <w:rPr>
                <w:rFonts w:ascii="Consolas" w:hAnsi="Consolas"/>
                <w:b/>
              </w:rPr>
              <w:t>UserContext.Consumer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)}</w:t>
            </w:r>
          </w:p>
          <w:p w:rsidR="008516E1" w:rsidRPr="00036AE8" w:rsidRDefault="008516E1" w:rsidP="008516E1">
            <w:pPr>
              <w:spacing w:before="120" w:after="120"/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</w:t>
            </w:r>
            <w:r w:rsidRPr="00036AE8">
              <w:rPr>
                <w:rFonts w:ascii="Consolas" w:hAnsi="Consolas"/>
                <w:b/>
              </w:rPr>
              <w:t>&lt;/</w:t>
            </w:r>
            <w:proofErr w:type="spellStart"/>
            <w:r w:rsidRPr="00036AE8">
              <w:rPr>
                <w:rFonts w:ascii="Consolas" w:hAnsi="Consolas"/>
                <w:b/>
              </w:rPr>
              <w:t>ThemeContext.Consumer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);</w:t>
            </w:r>
          </w:p>
          <w:p w:rsidR="003D39E2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>}</w:t>
            </w:r>
          </w:p>
        </w:tc>
      </w:tr>
    </w:tbl>
    <w:p w:rsidR="007C46AE" w:rsidRDefault="007C46AE"/>
    <w:p w:rsidR="00FA4EC6" w:rsidRDefault="00FA4EC6">
      <w:r>
        <w:rPr>
          <w:lang w:val="ru-RU"/>
        </w:rPr>
        <w:lastRenderedPageBreak/>
        <w:t xml:space="preserve">Приклад. </w:t>
      </w:r>
      <w:proofErr w:type="spellStart"/>
      <w:r>
        <w:rPr>
          <w:lang w:val="ru-RU"/>
        </w:rPr>
        <w:t>Покроково</w:t>
      </w:r>
      <w:proofErr w:type="spellEnd"/>
      <w:r>
        <w:rPr>
          <w:lang w:val="ru-RU"/>
        </w:rPr>
        <w:t xml:space="preserve"> </w:t>
      </w:r>
      <w:proofErr w:type="spellStart"/>
      <w:r>
        <w:t>ілюструюємо</w:t>
      </w:r>
      <w:proofErr w:type="spellEnd"/>
      <w:r>
        <w:t xml:space="preserve"> використання </w:t>
      </w:r>
      <w:proofErr w:type="spellStart"/>
      <w:r>
        <w:t>контекста</w:t>
      </w:r>
      <w:proofErr w:type="spellEnd"/>
    </w:p>
    <w:p w:rsidR="00FA4EC6" w:rsidRDefault="000965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13660" wp14:editId="62EFC2F6">
                <wp:simplePos x="0" y="0"/>
                <wp:positionH relativeFrom="column">
                  <wp:posOffset>6292850</wp:posOffset>
                </wp:positionH>
                <wp:positionV relativeFrom="paragraph">
                  <wp:posOffset>409575</wp:posOffset>
                </wp:positionV>
                <wp:extent cx="1593850" cy="6350"/>
                <wp:effectExtent l="0" t="0" r="2540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F8436" id="Прямая соединительная линия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5pt,32.25pt" to="621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" strokecolor="red">
                <v:stroke joinstyle="miter"/>
              </v:line>
            </w:pict>
          </mc:Fallback>
        </mc:AlternateContent>
      </w:r>
      <w:r w:rsidR="005737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506730</wp:posOffset>
                </wp:positionV>
                <wp:extent cx="1593850" cy="6350"/>
                <wp:effectExtent l="0" t="0" r="2540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5C973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5pt,39.9pt" to="322.6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" strokecolor="red">
                <v:stroke joinstyle="miter"/>
              </v:line>
            </w:pict>
          </mc:Fallback>
        </mc:AlternateContent>
      </w:r>
      <w:r w:rsidR="005737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BA58E" wp14:editId="708AF80C">
                <wp:simplePos x="0" y="0"/>
                <wp:positionH relativeFrom="column">
                  <wp:posOffset>484505</wp:posOffset>
                </wp:positionH>
                <wp:positionV relativeFrom="paragraph">
                  <wp:posOffset>386080</wp:posOffset>
                </wp:positionV>
                <wp:extent cx="1168400" cy="241300"/>
                <wp:effectExtent l="0" t="0" r="127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DCD83" id="Прямоугольник 9" o:spid="_x0000_s1026" style="position:absolute;margin-left:38.15pt;margin-top:30.4pt;width:92pt;height:1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" filled="f" strokecolor="red" strokeweight="1.5pt"/>
            </w:pict>
          </mc:Fallback>
        </mc:AlternateContent>
      </w:r>
      <w:r w:rsidR="005737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BA58E" wp14:editId="708AF80C">
                <wp:simplePos x="0" y="0"/>
                <wp:positionH relativeFrom="column">
                  <wp:posOffset>6548755</wp:posOffset>
                </wp:positionH>
                <wp:positionV relativeFrom="paragraph">
                  <wp:posOffset>932180</wp:posOffset>
                </wp:positionV>
                <wp:extent cx="1168400" cy="1111250"/>
                <wp:effectExtent l="0" t="0" r="12700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111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31453" id="Прямоугольник 8" o:spid="_x0000_s1026" style="position:absolute;margin-left:515.65pt;margin-top:73.4pt;width:92pt;height:8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" filled="f" strokecolor="red" strokeweight="1.5pt"/>
            </w:pict>
          </mc:Fallback>
        </mc:AlternateContent>
      </w:r>
      <w:r w:rsidR="005737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1770380</wp:posOffset>
                </wp:positionV>
                <wp:extent cx="1168400" cy="342900"/>
                <wp:effectExtent l="0" t="0" r="1270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09CCE" id="Прямоугольник 7" o:spid="_x0000_s1026" style="position:absolute;margin-left:230.15pt;margin-top:139.4pt;width:9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" filled="f" strokecolor="red" strokeweight="1.5pt"/>
            </w:pict>
          </mc:Fallback>
        </mc:AlternateContent>
      </w:r>
      <w:r w:rsidR="00815BE5">
        <w:rPr>
          <w:noProof/>
        </w:rPr>
        <w:drawing>
          <wp:inline distT="0" distB="0" distL="0" distR="0" wp14:anchorId="7BAE8A87" wp14:editId="139ECAE2">
            <wp:extent cx="9972040" cy="280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731" w:type="dxa"/>
        <w:tblLook w:val="04A0" w:firstRow="1" w:lastRow="0" w:firstColumn="1" w:lastColumn="0" w:noHBand="0" w:noVBand="1"/>
      </w:tblPr>
      <w:tblGrid>
        <w:gridCol w:w="4957"/>
        <w:gridCol w:w="12774"/>
      </w:tblGrid>
      <w:tr w:rsidR="00D93CEB" w:rsidRPr="00D93CEB" w:rsidTr="00D93CEB">
        <w:tc>
          <w:tcPr>
            <w:tcW w:w="4957" w:type="dxa"/>
          </w:tcPr>
          <w:p w:rsidR="00D93CEB" w:rsidRDefault="00D93CEB">
            <w:r>
              <w:t>Крок 1</w:t>
            </w:r>
          </w:p>
          <w:p w:rsidR="00D93CEB" w:rsidRDefault="00D93CEB"/>
          <w:p w:rsidR="00D93CEB" w:rsidRDefault="00D93CEB" w:rsidP="00D93CE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'</w:t>
            </w:r>
            <w:proofErr w:type="spellStart"/>
            <w:r>
              <w:t>react</w:t>
            </w:r>
            <w:proofErr w:type="spellEnd"/>
            <w:r>
              <w:t>'</w:t>
            </w:r>
          </w:p>
          <w:p w:rsidR="00D93CEB" w:rsidRDefault="00D93CEB" w:rsidP="00D93CEB">
            <w:proofErr w:type="spellStart"/>
            <w:r>
              <w:t>const</w:t>
            </w:r>
            <w:proofErr w:type="spellEnd"/>
            <w:r>
              <w:t xml:space="preserve"> {</w:t>
            </w:r>
          </w:p>
          <w:p w:rsidR="00D93CEB" w:rsidRDefault="00D93CEB" w:rsidP="00D93CEB">
            <w:r>
              <w:t xml:space="preserve">    </w:t>
            </w:r>
            <w:proofErr w:type="spellStart"/>
            <w:r>
              <w:t>Provider</w:t>
            </w:r>
            <w:proofErr w:type="spellEnd"/>
            <w:r>
              <w:t xml:space="preserve">: </w:t>
            </w:r>
            <w:r w:rsidRPr="00D93CEB">
              <w:rPr>
                <w:bdr w:val="single" w:sz="4" w:space="0" w:color="auto"/>
              </w:rPr>
              <w:t>назва провайдера</w:t>
            </w:r>
            <w:r>
              <w:t>,</w:t>
            </w:r>
          </w:p>
          <w:p w:rsidR="00D93CEB" w:rsidRDefault="00D93CEB" w:rsidP="00D93CEB">
            <w:r>
              <w:t xml:space="preserve">    </w:t>
            </w:r>
            <w:proofErr w:type="spellStart"/>
            <w:r>
              <w:t>Consumer</w:t>
            </w:r>
            <w:proofErr w:type="spellEnd"/>
            <w:r>
              <w:t>:</w:t>
            </w:r>
            <w:r w:rsidRPr="00D93CEB">
              <w:rPr>
                <w:bdr w:val="single" w:sz="4" w:space="0" w:color="auto"/>
              </w:rPr>
              <w:t xml:space="preserve"> назва </w:t>
            </w:r>
            <w:proofErr w:type="spellStart"/>
            <w:r>
              <w:rPr>
                <w:bdr w:val="single" w:sz="4" w:space="0" w:color="auto"/>
              </w:rPr>
              <w:t>консюмера</w:t>
            </w:r>
            <w:proofErr w:type="spellEnd"/>
          </w:p>
          <w:p w:rsidR="00D93CEB" w:rsidRDefault="00D93CEB" w:rsidP="00D93CEB">
            <w:r>
              <w:t>} =</w:t>
            </w:r>
            <w:proofErr w:type="spellStart"/>
            <w:r>
              <w:t>React.createContext</w:t>
            </w:r>
            <w:proofErr w:type="spellEnd"/>
            <w:r>
              <w:t>()</w:t>
            </w:r>
          </w:p>
          <w:p w:rsidR="00D93CEB" w:rsidRPr="00D93CEB" w:rsidRDefault="00D93CEB" w:rsidP="00D93CEB">
            <w:proofErr w:type="spellStart"/>
            <w:r>
              <w:t>export</w:t>
            </w:r>
            <w:proofErr w:type="spellEnd"/>
            <w:r>
              <w:t xml:space="preserve"> {</w:t>
            </w:r>
            <w:r w:rsidRPr="00D93CEB">
              <w:rPr>
                <w:bdr w:val="single" w:sz="4" w:space="0" w:color="auto"/>
              </w:rPr>
              <w:t xml:space="preserve"> назва провайдера</w:t>
            </w:r>
            <w:r>
              <w:t xml:space="preserve">, </w:t>
            </w:r>
            <w:r w:rsidRPr="00D93CEB">
              <w:rPr>
                <w:bdr w:val="single" w:sz="4" w:space="0" w:color="auto"/>
              </w:rPr>
              <w:t xml:space="preserve"> назва </w:t>
            </w:r>
            <w:proofErr w:type="spellStart"/>
            <w:r>
              <w:rPr>
                <w:bdr w:val="single" w:sz="4" w:space="0" w:color="auto"/>
              </w:rPr>
              <w:t>консюмера</w:t>
            </w:r>
            <w:proofErr w:type="spellEnd"/>
            <w:r>
              <w:t>}</w:t>
            </w:r>
          </w:p>
        </w:tc>
        <w:tc>
          <w:tcPr>
            <w:tcW w:w="12774" w:type="dxa"/>
          </w:tcPr>
          <w:p w:rsidR="00D93CEB" w:rsidRDefault="00D93CEB">
            <w:r>
              <w:t xml:space="preserve">Створюємо об’єкти провайдера і </w:t>
            </w:r>
            <w:proofErr w:type="spellStart"/>
            <w:r>
              <w:t>консюмера</w:t>
            </w:r>
            <w:proofErr w:type="spellEnd"/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Provider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: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DataProvider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Consumer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: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DataConsumer</w:t>
            </w:r>
            <w:proofErr w:type="spellEnd"/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 =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D93CE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createContext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DataProvider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DataConsumer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:rsidR="00D93CEB" w:rsidRPr="00D93CEB" w:rsidRDefault="00D93CEB"/>
        </w:tc>
      </w:tr>
      <w:tr w:rsidR="00D93CEB" w:rsidRPr="00C0361F" w:rsidTr="00D93CEB">
        <w:tc>
          <w:tcPr>
            <w:tcW w:w="4957" w:type="dxa"/>
          </w:tcPr>
          <w:p w:rsidR="00D93CEB" w:rsidRDefault="00D93CE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Крок</w:t>
            </w:r>
            <w:proofErr w:type="spellEnd"/>
            <w:r>
              <w:rPr>
                <w:lang w:val="ru-RU"/>
              </w:rPr>
              <w:t xml:space="preserve"> 2. За </w:t>
            </w:r>
            <w:proofErr w:type="spellStart"/>
            <w:r>
              <w:rPr>
                <w:lang w:val="ru-RU"/>
              </w:rPr>
              <w:t>до</w:t>
            </w:r>
            <w:r w:rsidR="0057376B">
              <w:rPr>
                <w:lang w:val="ru-RU"/>
              </w:rPr>
              <w:t>по</w:t>
            </w:r>
            <w:r>
              <w:rPr>
                <w:lang w:val="ru-RU"/>
              </w:rPr>
              <w:t>могою</w:t>
            </w:r>
            <w:proofErr w:type="spellEnd"/>
            <w:r>
              <w:rPr>
                <w:lang w:val="ru-RU"/>
              </w:rPr>
              <w:t xml:space="preserve"> провайдера заносимо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у контекст</w:t>
            </w:r>
            <w:proofErr w:type="gramEnd"/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Default="00D93CEB">
            <w:pPr>
              <w:rPr>
                <w:lang w:val="ru-RU"/>
              </w:rPr>
            </w:pPr>
          </w:p>
          <w:p w:rsidR="00D93CEB" w:rsidRPr="00D93CEB" w:rsidRDefault="00D93CEB" w:rsidP="00D93CEB">
            <w:pPr>
              <w:rPr>
                <w:lang w:val="ru-UA"/>
              </w:rPr>
            </w:pPr>
            <w:r w:rsidRPr="00D93CEB">
              <w:rPr>
                <w:lang w:val="ru-UA"/>
              </w:rPr>
              <w:t xml:space="preserve">            &lt;</w:t>
            </w:r>
            <w:r>
              <w:t xml:space="preserve"> </w:t>
            </w:r>
            <w:r w:rsidRPr="00D93CEB">
              <w:rPr>
                <w:bdr w:val="single" w:sz="4" w:space="0" w:color="auto"/>
              </w:rPr>
              <w:t>назва провайдера</w:t>
            </w:r>
            <w:r w:rsidRPr="00D93CEB">
              <w:rPr>
                <w:lang w:val="ru-UA"/>
              </w:rPr>
              <w:t xml:space="preserve"> </w:t>
            </w:r>
            <w:proofErr w:type="spellStart"/>
            <w:r w:rsidRPr="00D93CEB">
              <w:rPr>
                <w:lang w:val="ru-UA"/>
              </w:rPr>
              <w:t>value</w:t>
            </w:r>
            <w:proofErr w:type="spellEnd"/>
            <w:r w:rsidRPr="00D93CEB">
              <w:rPr>
                <w:lang w:val="ru-UA"/>
              </w:rPr>
              <w:t>={</w:t>
            </w:r>
            <w:r>
              <w:t xml:space="preserve"> </w:t>
            </w:r>
            <w:r w:rsidRPr="00D93CEB">
              <w:rPr>
                <w:bdr w:val="single" w:sz="4" w:space="0" w:color="auto"/>
              </w:rPr>
              <w:t>дані</w:t>
            </w:r>
            <w:r>
              <w:t xml:space="preserve"> </w:t>
            </w:r>
            <w:r w:rsidRPr="00D93CEB">
              <w:rPr>
                <w:lang w:val="ru-UA"/>
              </w:rPr>
              <w:t>}&gt;</w:t>
            </w:r>
          </w:p>
          <w:p w:rsidR="00D93CEB" w:rsidRDefault="00D93CEB" w:rsidP="00D93CEB">
            <w:pPr>
              <w:rPr>
                <w:lang w:val="ru-UA"/>
              </w:rPr>
            </w:pPr>
            <w:r w:rsidRPr="00D93CEB">
              <w:rPr>
                <w:lang w:val="ru-UA"/>
              </w:rPr>
              <w:t xml:space="preserve">               </w:t>
            </w:r>
          </w:p>
          <w:p w:rsidR="00D93CEB" w:rsidRDefault="00D93CEB" w:rsidP="00D93CEB">
            <w:r>
              <w:t xml:space="preserve">                  Дочірні компоненти,</w:t>
            </w:r>
          </w:p>
          <w:p w:rsidR="00D93CEB" w:rsidRDefault="00D93CEB" w:rsidP="00D93CEB">
            <w:pPr>
              <w:rPr>
                <w:lang w:val="ru-UA"/>
              </w:rPr>
            </w:pPr>
            <w:r>
              <w:t xml:space="preserve">                  яким передаються дані</w:t>
            </w:r>
            <w:r w:rsidRPr="00D93CEB">
              <w:rPr>
                <w:lang w:val="ru-UA"/>
              </w:rPr>
              <w:t xml:space="preserve"> </w:t>
            </w:r>
          </w:p>
          <w:p w:rsidR="00D93CEB" w:rsidRPr="00D93CEB" w:rsidRDefault="00D93CEB" w:rsidP="00D93CEB">
            <w:pPr>
              <w:rPr>
                <w:lang w:val="ru-UA"/>
              </w:rPr>
            </w:pPr>
          </w:p>
          <w:p w:rsidR="00D93CEB" w:rsidRPr="00D93CEB" w:rsidRDefault="00D93CEB" w:rsidP="00D93CEB">
            <w:pPr>
              <w:rPr>
                <w:lang w:val="ru-UA"/>
              </w:rPr>
            </w:pPr>
            <w:r w:rsidRPr="00D93CEB">
              <w:rPr>
                <w:lang w:val="ru-UA"/>
              </w:rPr>
              <w:t xml:space="preserve">            &lt;/</w:t>
            </w:r>
            <w:r>
              <w:t xml:space="preserve"> </w:t>
            </w:r>
            <w:r w:rsidRPr="00D93CEB">
              <w:rPr>
                <w:bdr w:val="single" w:sz="4" w:space="0" w:color="auto"/>
              </w:rPr>
              <w:t>назва провайдера</w:t>
            </w:r>
            <w:r w:rsidRPr="00D93CEB">
              <w:rPr>
                <w:lang w:val="ru-UA"/>
              </w:rPr>
              <w:t xml:space="preserve"> &gt;</w:t>
            </w:r>
          </w:p>
        </w:tc>
        <w:tc>
          <w:tcPr>
            <w:tcW w:w="12774" w:type="dxa"/>
          </w:tcPr>
          <w:p w:rsidR="00D93CEB" w:rsidRDefault="00D93CE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У </w:t>
            </w:r>
            <w:proofErr w:type="spellStart"/>
            <w:r>
              <w:rPr>
                <w:lang w:val="ru-RU"/>
              </w:rPr>
              <w:t>компоненті</w:t>
            </w:r>
            <w:proofErr w:type="spellEnd"/>
            <w:r>
              <w:rPr>
                <w:lang w:val="ru-RU"/>
              </w:rPr>
              <w:t xml:space="preserve">, де </w:t>
            </w:r>
            <w:proofErr w:type="spellStart"/>
            <w:r>
              <w:rPr>
                <w:lang w:val="ru-RU"/>
              </w:rPr>
              <w:t>знаходяться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хочемо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передати</w:t>
            </w:r>
            <w:proofErr w:type="spellEnd"/>
            <w:r>
              <w:rPr>
                <w:lang w:val="ru-RU"/>
              </w:rPr>
              <w:t xml:space="preserve">) за </w:t>
            </w:r>
            <w:proofErr w:type="spellStart"/>
            <w:r>
              <w:rPr>
                <w:lang w:val="ru-RU"/>
              </w:rPr>
              <w:t>допомогою</w:t>
            </w:r>
            <w:proofErr w:type="spellEnd"/>
            <w:r>
              <w:rPr>
                <w:lang w:val="ru-RU"/>
              </w:rPr>
              <w:t xml:space="preserve"> провайдера </w:t>
            </w:r>
            <w:proofErr w:type="spellStart"/>
            <w:r>
              <w:rPr>
                <w:lang w:val="ru-RU"/>
              </w:rPr>
              <w:t>передаємо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у контекст</w:t>
            </w:r>
            <w:proofErr w:type="gramEnd"/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, {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C2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'./c2'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DataProvider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}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'../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provider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C1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extends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constructor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 {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super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{ </w:t>
            </w:r>
          </w:p>
          <w:p w:rsidR="00D93CEB" w:rsidRPr="00C0361F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a:</w:t>
            </w:r>
            <w:r w:rsidRPr="00D93C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5</w:t>
            </w:r>
            <w:r w:rsidR="00C036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 xml:space="preserve">   </w:t>
            </w:r>
            <w:r w:rsidR="00C0361F" w:rsidRPr="00C036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UA"/>
              </w:rPr>
              <w:sym w:font="Wingdings" w:char="F0DF"/>
            </w:r>
            <w:r w:rsidR="00C036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 xml:space="preserve"> Значення, яке хочемо передати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}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render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() { 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lastRenderedPageBreak/>
              <w:t xml:space="preserve">    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}=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proofErr w:type="spellEnd"/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 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&lt;&gt;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Comp1:</w:t>
            </w:r>
          </w:p>
          <w:p w:rsidR="00D93CEB" w:rsidRPr="00C0361F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DataProvider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value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 w:rsidR="00C0361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 xml:space="preserve">    </w:t>
            </w:r>
            <w:r w:rsidR="00C0361F" w:rsidRPr="00C0361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UA"/>
              </w:rPr>
              <w:sym w:font="Wingdings" w:char="F0DF"/>
            </w:r>
            <w:r w:rsidR="00C0361F" w:rsidRPr="00C0361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 xml:space="preserve"> </w:t>
            </w:r>
            <w:r w:rsidR="00C0361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Передаємо дані у контекст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C2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/&gt;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DataProvider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&lt;/&gt;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);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default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C1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</w:tc>
      </w:tr>
      <w:tr w:rsidR="00D93CEB" w:rsidRPr="00D93CEB" w:rsidTr="00D93CEB">
        <w:tc>
          <w:tcPr>
            <w:tcW w:w="4957" w:type="dxa"/>
          </w:tcPr>
          <w:p w:rsidR="00D93CEB" w:rsidRDefault="00D93CEB">
            <w:r>
              <w:lastRenderedPageBreak/>
              <w:t xml:space="preserve">Крок 3. У компоненті, де потрібні дані з контексту вилучаємо дані з використанням </w:t>
            </w:r>
            <w:proofErr w:type="spellStart"/>
            <w:r>
              <w:t>консюмера</w:t>
            </w:r>
            <w:proofErr w:type="spellEnd"/>
            <w:r>
              <w:t xml:space="preserve"> </w:t>
            </w:r>
          </w:p>
          <w:p w:rsidR="00D93CEB" w:rsidRDefault="00D93CEB"/>
          <w:p w:rsidR="0057376B" w:rsidRDefault="0057376B"/>
          <w:p w:rsidR="0057376B" w:rsidRDefault="0057376B"/>
          <w:p w:rsidR="0057376B" w:rsidRDefault="0057376B"/>
          <w:p w:rsidR="0057376B" w:rsidRDefault="0057376B"/>
          <w:p w:rsidR="0057376B" w:rsidRDefault="0057376B"/>
          <w:p w:rsidR="0057376B" w:rsidRDefault="0057376B"/>
          <w:p w:rsidR="00D93CEB" w:rsidRDefault="00D93CEB" w:rsidP="00D93CEB">
            <w:r>
              <w:t>&lt;</w:t>
            </w:r>
            <w:r w:rsidRPr="00D93CEB">
              <w:rPr>
                <w:bdr w:val="single" w:sz="4" w:space="0" w:color="auto"/>
              </w:rPr>
              <w:t xml:space="preserve"> назва </w:t>
            </w:r>
            <w:proofErr w:type="spellStart"/>
            <w:r>
              <w:rPr>
                <w:bdr w:val="single" w:sz="4" w:space="0" w:color="auto"/>
              </w:rPr>
              <w:t>консюмера</w:t>
            </w:r>
            <w:proofErr w:type="spellEnd"/>
            <w:r>
              <w:t xml:space="preserve"> &gt;</w:t>
            </w:r>
          </w:p>
          <w:p w:rsidR="00D93CEB" w:rsidRDefault="00D93CEB" w:rsidP="00D93CEB">
            <w:r>
              <w:t xml:space="preserve">                {</w:t>
            </w:r>
          </w:p>
          <w:p w:rsidR="00D93CEB" w:rsidRDefault="00D93CEB" w:rsidP="00D93CEB">
            <w:r>
              <w:t xml:space="preserve">                    (</w:t>
            </w:r>
            <w:proofErr w:type="spellStart"/>
            <w:r w:rsidRPr="0057376B">
              <w:rPr>
                <w:b/>
              </w:rPr>
              <w:t>value</w:t>
            </w:r>
            <w:proofErr w:type="spellEnd"/>
            <w:r>
              <w:t>) =&gt; (</w:t>
            </w:r>
          </w:p>
          <w:p w:rsidR="00D93CEB" w:rsidRDefault="00D93CEB" w:rsidP="00D93CEB">
            <w:r>
              <w:t xml:space="preserve">                        &lt;&gt;</w:t>
            </w:r>
          </w:p>
          <w:p w:rsidR="0057376B" w:rsidRPr="0057376B" w:rsidRDefault="00D93CEB" w:rsidP="0057376B">
            <w:r>
              <w:t xml:space="preserve">                            </w:t>
            </w:r>
            <w:r w:rsidR="0057376B">
              <w:t xml:space="preserve">Використання </w:t>
            </w:r>
            <w:proofErr w:type="spellStart"/>
            <w:r w:rsidR="0057376B" w:rsidRPr="0057376B">
              <w:rPr>
                <w:b/>
                <w:sz w:val="28"/>
              </w:rPr>
              <w:t>value</w:t>
            </w:r>
            <w:proofErr w:type="spellEnd"/>
            <w:r w:rsidR="0057376B">
              <w:t xml:space="preserve"> з контексту</w:t>
            </w:r>
          </w:p>
          <w:p w:rsidR="00D93CEB" w:rsidRDefault="00D93CEB" w:rsidP="00D93CEB">
            <w:r>
              <w:t xml:space="preserve">                        &lt;/&gt;</w:t>
            </w:r>
          </w:p>
          <w:p w:rsidR="00D93CEB" w:rsidRDefault="00D93CEB" w:rsidP="00D93CEB">
            <w:r>
              <w:t xml:space="preserve">                    )</w:t>
            </w:r>
          </w:p>
          <w:p w:rsidR="00D93CEB" w:rsidRDefault="00D93CEB" w:rsidP="00D93CEB">
            <w:r>
              <w:t xml:space="preserve">                }</w:t>
            </w:r>
          </w:p>
          <w:p w:rsidR="00D93CEB" w:rsidRPr="00D93CEB" w:rsidRDefault="00D93CEB" w:rsidP="00D93CEB">
            <w:r>
              <w:t>&lt;/</w:t>
            </w:r>
            <w:r w:rsidRPr="00D93CEB">
              <w:rPr>
                <w:bdr w:val="single" w:sz="4" w:space="0" w:color="auto"/>
              </w:rPr>
              <w:t xml:space="preserve"> назва </w:t>
            </w:r>
            <w:proofErr w:type="spellStart"/>
            <w:r>
              <w:rPr>
                <w:bdr w:val="single" w:sz="4" w:space="0" w:color="auto"/>
              </w:rPr>
              <w:t>консюмера</w:t>
            </w:r>
            <w:proofErr w:type="spellEnd"/>
            <w:r>
              <w:t xml:space="preserve"> &gt;</w:t>
            </w:r>
          </w:p>
        </w:tc>
        <w:tc>
          <w:tcPr>
            <w:tcW w:w="12774" w:type="dxa"/>
          </w:tcPr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, {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DataConsumer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'../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provider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C3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extends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render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 {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DataConsumer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(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value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) </w:t>
            </w:r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&lt;&gt;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Comp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3: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 a=</w:t>
            </w:r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value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&lt;/&gt;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)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r w:rsidRPr="00D93C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DataConsumer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);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D93CEB" w:rsidRPr="00D93CEB" w:rsidRDefault="00D93CEB" w:rsidP="00D93C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export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D93CE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default</w:t>
            </w:r>
            <w:proofErr w:type="spellEnd"/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D93C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C3</w:t>
            </w:r>
            <w:r w:rsidRPr="00D93C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D93CEB" w:rsidRPr="00D93CEB" w:rsidRDefault="00D93CEB">
            <w:pPr>
              <w:rPr>
                <w:lang w:val="ru-UA"/>
              </w:rPr>
            </w:pPr>
          </w:p>
        </w:tc>
      </w:tr>
      <w:tr w:rsidR="00D93CEB" w:rsidRPr="00D93CEB" w:rsidTr="00D93CEB">
        <w:tc>
          <w:tcPr>
            <w:tcW w:w="4957" w:type="dxa"/>
          </w:tcPr>
          <w:p w:rsidR="00D93CEB" w:rsidRPr="00D93CEB" w:rsidRDefault="00D93CEB">
            <w:pPr>
              <w:rPr>
                <w:lang w:val="en-US"/>
              </w:rPr>
            </w:pPr>
          </w:p>
        </w:tc>
        <w:tc>
          <w:tcPr>
            <w:tcW w:w="12774" w:type="dxa"/>
          </w:tcPr>
          <w:p w:rsidR="00D93CEB" w:rsidRPr="00D93CEB" w:rsidRDefault="00D93CEB">
            <w:pPr>
              <w:rPr>
                <w:lang w:val="en-US"/>
              </w:rPr>
            </w:pPr>
          </w:p>
        </w:tc>
      </w:tr>
      <w:tr w:rsidR="00D93CEB" w:rsidRPr="00D93CEB" w:rsidTr="00D93CEB">
        <w:tc>
          <w:tcPr>
            <w:tcW w:w="4957" w:type="dxa"/>
          </w:tcPr>
          <w:p w:rsidR="00D93CEB" w:rsidRPr="00D93CEB" w:rsidRDefault="00D93CEB">
            <w:pPr>
              <w:rPr>
                <w:lang w:val="en-US"/>
              </w:rPr>
            </w:pPr>
          </w:p>
        </w:tc>
        <w:tc>
          <w:tcPr>
            <w:tcW w:w="12774" w:type="dxa"/>
          </w:tcPr>
          <w:p w:rsidR="00D93CEB" w:rsidRPr="00D93CEB" w:rsidRDefault="00D93CEB">
            <w:pPr>
              <w:rPr>
                <w:lang w:val="en-US"/>
              </w:rPr>
            </w:pPr>
          </w:p>
        </w:tc>
      </w:tr>
    </w:tbl>
    <w:p w:rsidR="00D93CEB" w:rsidRPr="00D93CEB" w:rsidRDefault="00D93CEB">
      <w:pPr>
        <w:rPr>
          <w:lang w:val="en-US"/>
        </w:rPr>
      </w:pPr>
    </w:p>
    <w:p w:rsidR="00FA4EC6" w:rsidRPr="00FA4EC6" w:rsidRDefault="00FA4EC6"/>
    <w:p w:rsidR="00354D78" w:rsidRPr="000E2669" w:rsidRDefault="00354D78">
      <w:pPr>
        <w:rPr>
          <w:lang w:val="ru-RU"/>
        </w:rPr>
      </w:pPr>
      <w:r>
        <w:t>Приклад. Реалізація можливості зміни мови</w:t>
      </w:r>
      <w:r w:rsidR="00384C34">
        <w:t xml:space="preserve"> інтерфейсу (змінюємо написи на кнопках)</w:t>
      </w:r>
    </w:p>
    <w:p w:rsidR="00354D78" w:rsidRPr="00384C34" w:rsidRDefault="003D7294">
      <w:r>
        <w:rPr>
          <w:noProof/>
        </w:rPr>
        <w:drawing>
          <wp:inline distT="0" distB="0" distL="0" distR="0" wp14:anchorId="20160AAE" wp14:editId="20707BC4">
            <wp:extent cx="2984500" cy="678536"/>
            <wp:effectExtent l="38100" t="38100" r="44450" b="457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809" cy="693839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4C34">
        <w:t xml:space="preserve">    </w:t>
      </w:r>
      <w:r>
        <w:rPr>
          <w:noProof/>
        </w:rPr>
        <w:drawing>
          <wp:inline distT="0" distB="0" distL="0" distR="0" wp14:anchorId="20797E9A" wp14:editId="1E64A8C5">
            <wp:extent cx="2838450" cy="667580"/>
            <wp:effectExtent l="38100" t="38100" r="38100" b="374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056" cy="70112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12722"/>
      </w:tblGrid>
      <w:tr w:rsidR="00354D78" w:rsidTr="00354D78">
        <w:tc>
          <w:tcPr>
            <w:tcW w:w="2972" w:type="dxa"/>
          </w:tcPr>
          <w:p w:rsidR="00354D78" w:rsidRDefault="00354D78">
            <w:r>
              <w:t xml:space="preserve">Створюємо об’єкти провайдера і </w:t>
            </w:r>
            <w:proofErr w:type="spellStart"/>
            <w:r>
              <w:t>консюмера</w:t>
            </w:r>
            <w:proofErr w:type="spellEnd"/>
          </w:p>
          <w:p w:rsidR="00354D78" w:rsidRDefault="00354D78"/>
          <w:p w:rsidR="00354D78" w:rsidRDefault="00354D78">
            <w:r>
              <w:rPr>
                <w:noProof/>
              </w:rPr>
              <w:drawing>
                <wp:inline distT="0" distB="0" distL="0" distR="0" wp14:anchorId="0D72EC65" wp14:editId="6C34A492">
                  <wp:extent cx="1029302" cy="552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649" cy="55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2" w:type="dxa"/>
          </w:tcPr>
          <w:p w:rsidR="00354D78" w:rsidRDefault="00354D78">
            <w:r>
              <w:rPr>
                <w:noProof/>
              </w:rPr>
              <w:drawing>
                <wp:inline distT="0" distB="0" distL="0" distR="0" wp14:anchorId="78DE7A26" wp14:editId="084715AF">
                  <wp:extent cx="3307092" cy="1536700"/>
                  <wp:effectExtent l="0" t="0" r="762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125" cy="154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D78" w:rsidRDefault="00354D78"/>
          <w:p w:rsidR="00354D78" w:rsidRDefault="00354D78">
            <w:r>
              <w:rPr>
                <w:noProof/>
              </w:rPr>
              <w:drawing>
                <wp:inline distT="0" distB="0" distL="0" distR="0" wp14:anchorId="63D02B83" wp14:editId="63C01127">
                  <wp:extent cx="6896100" cy="10001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D78" w:rsidTr="00354D78">
        <w:tc>
          <w:tcPr>
            <w:tcW w:w="2972" w:type="dxa"/>
          </w:tcPr>
          <w:p w:rsidR="00354D78" w:rsidRPr="003D7294" w:rsidRDefault="003D7294">
            <w:r>
              <w:t>Опис компонента</w:t>
            </w:r>
            <w:r w:rsidR="000E2669">
              <w:rPr>
                <w:lang w:val="ru-RU"/>
              </w:rPr>
              <w:t>,</w:t>
            </w:r>
            <w:r>
              <w:t xml:space="preserve"> у якому через контекст передається значення (використовуємо провайдер)</w:t>
            </w:r>
          </w:p>
        </w:tc>
        <w:tc>
          <w:tcPr>
            <w:tcW w:w="12722" w:type="dxa"/>
          </w:tcPr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, {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ProdList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'../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prod-list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LangProvider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'../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providers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lang-provider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Підключення провайдера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Shop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extends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constructor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 {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super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{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lang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ua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                          </w:t>
            </w:r>
            <w:r w:rsidRPr="00354D78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UA"/>
              </w:rPr>
              <w:sym w:font="Wingdings" w:char="F0DF"/>
            </w:r>
            <w:r w:rsidRPr="00354D78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UA"/>
              </w:rPr>
              <w:t>Поточна мова інтерфейсу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}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languages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Масив з мітками для кнопок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ua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remBtnLabel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Видалити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},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lastRenderedPageBreak/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remBtnLabel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Delete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},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}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render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 {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products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[{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Масив продуктів (для прикладу)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id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Bread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price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15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},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{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id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t>2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UA"/>
              </w:rPr>
              <w:t>Rice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price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UA"/>
              </w:rPr>
              <w:t>7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},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]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className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container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lassName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row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className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'col-8'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Shop</w:t>
            </w:r>
            <w:proofErr w:type="spellEnd"/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className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'col-2'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UA"/>
              </w:rPr>
              <w:t xml:space="preserve">          </w:t>
            </w:r>
            <w:r w:rsidRPr="00354D78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u w:val="single"/>
                <w:lang w:eastAsia="ru-UA"/>
              </w:rPr>
              <w:t>КНОПКИ ДЛЯ ПЕРЕМИКАННЯ МОВИ</w:t>
            </w:r>
          </w:p>
          <w:p w:rsid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button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className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btn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btn-info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 xml:space="preserve">                        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onClick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() 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354D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setState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({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lang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ua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})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    UA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button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button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className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btn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btn-info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 xml:space="preserve">                                    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onClick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() 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354D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setState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({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lang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})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    EN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button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className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row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LangProvider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value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languages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[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lang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]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 xml:space="preserve">  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ПЕРЕДАЧА МОВИ У ПРОВАЙДЕР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ProdList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products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products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/&gt;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lastRenderedPageBreak/>
              <w:t xml:space="preserve">    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LangProvider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354D7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&lt;/&gt;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);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354D78" w:rsidRPr="00354D78" w:rsidRDefault="00354D78" w:rsidP="00354D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export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default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54D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Shop</w:t>
            </w:r>
            <w:proofErr w:type="spellEnd"/>
            <w:r w:rsidRPr="00354D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354D78" w:rsidRDefault="00354D78"/>
        </w:tc>
      </w:tr>
      <w:tr w:rsidR="00354D78" w:rsidTr="00354D78">
        <w:tc>
          <w:tcPr>
            <w:tcW w:w="2972" w:type="dxa"/>
          </w:tcPr>
          <w:p w:rsidR="00354D78" w:rsidRDefault="003D7294">
            <w:r>
              <w:lastRenderedPageBreak/>
              <w:t xml:space="preserve">Використання значення з </w:t>
            </w:r>
            <w:proofErr w:type="spellStart"/>
            <w:r>
              <w:t>контекста</w:t>
            </w:r>
            <w:proofErr w:type="spellEnd"/>
            <w:r>
              <w:t xml:space="preserve"> (</w:t>
            </w:r>
            <w:proofErr w:type="spellStart"/>
            <w:r>
              <w:t>консюмера</w:t>
            </w:r>
            <w:proofErr w:type="spellEnd"/>
            <w:r>
              <w:t>)</w:t>
            </w:r>
          </w:p>
          <w:p w:rsidR="003D7294" w:rsidRDefault="003D7294"/>
        </w:tc>
        <w:tc>
          <w:tcPr>
            <w:tcW w:w="12722" w:type="dxa"/>
          </w:tcPr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3D72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D72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3D72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LangConsumer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}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3D72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'../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providers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/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lang-provider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UA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Підключаємо модуль з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косюмером</w:t>
            </w:r>
            <w:proofErr w:type="spellEnd"/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</w:pP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Product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({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product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:{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id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title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price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onDel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}}) 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 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LangConsumer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 xml:space="preserve">              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Додаємо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консюмер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(через який забираємо значення)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({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remBtnLabel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})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tr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key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id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td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td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td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price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td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td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&gt;&lt;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button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onClick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onDel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id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remBtnLabel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button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&gt;&lt;/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td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tr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)</w:t>
            </w:r>
            <w:r w:rsidRPr="003D72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LangConsumer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);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</w:p>
          <w:p w:rsidR="003D7294" w:rsidRPr="003D7294" w:rsidRDefault="003D7294" w:rsidP="003D72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3D72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export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default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D72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Product</w:t>
            </w:r>
            <w:proofErr w:type="spellEnd"/>
            <w:r w:rsidRPr="003D72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354D78" w:rsidRPr="003D7294" w:rsidRDefault="00354D78">
            <w:pPr>
              <w:rPr>
                <w:lang w:val="ru-UA"/>
              </w:rPr>
            </w:pPr>
          </w:p>
        </w:tc>
      </w:tr>
      <w:tr w:rsidR="00354D78" w:rsidTr="00354D78">
        <w:tc>
          <w:tcPr>
            <w:tcW w:w="2972" w:type="dxa"/>
          </w:tcPr>
          <w:p w:rsidR="00354D78" w:rsidRDefault="00354D78"/>
        </w:tc>
        <w:tc>
          <w:tcPr>
            <w:tcW w:w="12722" w:type="dxa"/>
          </w:tcPr>
          <w:p w:rsidR="00354D78" w:rsidRDefault="00354D78"/>
        </w:tc>
      </w:tr>
      <w:tr w:rsidR="00354D78" w:rsidTr="00354D78">
        <w:tc>
          <w:tcPr>
            <w:tcW w:w="2972" w:type="dxa"/>
          </w:tcPr>
          <w:p w:rsidR="00354D78" w:rsidRDefault="00354D78"/>
        </w:tc>
        <w:tc>
          <w:tcPr>
            <w:tcW w:w="12722" w:type="dxa"/>
          </w:tcPr>
          <w:p w:rsidR="00354D78" w:rsidRDefault="00354D78"/>
        </w:tc>
      </w:tr>
      <w:tr w:rsidR="00354D78" w:rsidTr="00354D78">
        <w:tc>
          <w:tcPr>
            <w:tcW w:w="2972" w:type="dxa"/>
          </w:tcPr>
          <w:p w:rsidR="00354D78" w:rsidRDefault="00354D78"/>
        </w:tc>
        <w:tc>
          <w:tcPr>
            <w:tcW w:w="12722" w:type="dxa"/>
          </w:tcPr>
          <w:p w:rsidR="00354D78" w:rsidRDefault="00354D78"/>
        </w:tc>
      </w:tr>
    </w:tbl>
    <w:p w:rsidR="00354D78" w:rsidRDefault="00354D78"/>
    <w:p w:rsidR="003D39E2" w:rsidRDefault="00771950">
      <w:r>
        <w:t>Приклад. Створити онлайн магазин</w:t>
      </w:r>
      <w:r w:rsidR="00452F18">
        <w:t xml:space="preserve"> (через контекст </w:t>
      </w:r>
      <w:r w:rsidR="00D244E1">
        <w:t>передаємо розмір знижки</w:t>
      </w:r>
      <w:bookmarkStart w:id="0" w:name="_GoBack"/>
      <w:bookmarkEnd w:id="0"/>
      <w:r w:rsidR="00452F18">
        <w:t>)</w:t>
      </w:r>
      <w: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6"/>
        <w:gridCol w:w="12338"/>
      </w:tblGrid>
      <w:tr w:rsidR="00771950" w:rsidTr="00771950">
        <w:tc>
          <w:tcPr>
            <w:tcW w:w="7847" w:type="dxa"/>
          </w:tcPr>
          <w:p w:rsidR="00771950" w:rsidRDefault="00771950">
            <w:r>
              <w:t>Компоненти</w:t>
            </w:r>
          </w:p>
        </w:tc>
        <w:tc>
          <w:tcPr>
            <w:tcW w:w="7847" w:type="dxa"/>
          </w:tcPr>
          <w:p w:rsidR="00771950" w:rsidRDefault="00771950">
            <w:r>
              <w:t>Товар 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</w:t>
            </w:r>
            <w:r>
              <w:t xml:space="preserve">) </w:t>
            </w:r>
          </w:p>
          <w:p w:rsidR="00771950" w:rsidRDefault="00771950">
            <w:r>
              <w:lastRenderedPageBreak/>
              <w:t>Список товарів 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ProductTable</w:t>
            </w:r>
            <w:r>
              <w:t>)</w:t>
            </w:r>
          </w:p>
          <w:p w:rsidR="00771950" w:rsidRDefault="00771950">
            <w:r>
              <w:t>Магазин 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Shop</w:t>
            </w:r>
            <w:r>
              <w:t>)</w:t>
            </w:r>
          </w:p>
          <w:p w:rsidR="00771950" w:rsidRPr="00771950" w:rsidRDefault="00771950">
            <w:r>
              <w:t>Передбачити можливість надання скидок на усі товари (передача через контекст)</w:t>
            </w:r>
          </w:p>
        </w:tc>
      </w:tr>
      <w:tr w:rsidR="00771950" w:rsidTr="00771950">
        <w:tc>
          <w:tcPr>
            <w:tcW w:w="7847" w:type="dxa"/>
          </w:tcPr>
          <w:p w:rsidR="00771950" w:rsidRDefault="00771950"/>
        </w:tc>
        <w:tc>
          <w:tcPr>
            <w:tcW w:w="7847" w:type="dxa"/>
          </w:tcPr>
          <w:p w:rsidR="00771950" w:rsidRP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//-------- Список товарів ------------</w:t>
            </w:r>
          </w:p>
          <w:p w:rsid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771950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products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=[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"Prestigio SmartBook"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src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`https://i2.rozetka.ua/goods/9002686/prestigio_psb141c01bfh_db_cis_images_9002686551.jpg`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description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"Prestigio SmartBook"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10000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"Ноутбук HP 255 G6 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src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`https://i2.rozetka.ua/goods/2104309/copy_hp_250_g6_2hg31es_597705c3e6f77_images_2104309039.jpg`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description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`Акционный кредит 0.01% на 10 месяцев! Дарим 100 грн за распаковку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Экран 15.6” (1366x768) HD, матовый / AMD Dual-Core A6-9220 (2.5 - 2.9 ГГц) / RAM 8 ГБ / HDD 1 ТБ / AMD Radeon R4 / без ОД / LAN / Wi-Fi / Bluetooth / веб-камера / Windows 10 Home / 1.86 кг / черный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Подробнее: https://rozetka.com.ua/hp_255_g6_2hg32es/p19644135/`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20000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"Ноутбук Dell Inspiron 15 3567"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src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`https://i2.rozetka.ua/goods/6999557/dell_inspiron_3567_35fi34h1ihd_wbk_images_6999557226.jpg`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description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`Экран 15.6" (1920x1080) Full HD, глянцевый с антибликовым покрытием / Intel Core i3-7020U (2.3 ГГц) / RAM 4 ГБ / HDD 1 ТБ / Intel HD Graphics 620 / DVD+/-RW / LAN / Wi-Fi / Bluetooth / веб-камера / Windows 10 Home / 2.3 кг / черный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br/>
              <w:t>Подробнее: https://rozetka.com.ua/dell_inspiron_3567_35fi34h1ihd_wbk/p51954204/`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30000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];</w:t>
            </w:r>
          </w:p>
          <w:p w:rsid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195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//============================================================</w:t>
            </w:r>
            <w:r w:rsidRPr="0077195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br/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771950">
              <w:rPr>
                <w:rFonts w:ascii="Courier New" w:eastAsia="Times New Roman" w:hAnsi="Courier New" w:cs="Courier New"/>
                <w:color w:val="458383"/>
                <w:sz w:val="20"/>
                <w:szCs w:val="20"/>
                <w:bdr w:val="single" w:sz="4" w:space="0" w:color="auto"/>
              </w:rPr>
              <w:t>DiscountContext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=React.createContext(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single" w:sz="4" w:space="0" w:color="auto"/>
              </w:rPr>
              <w:t>0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Створення контексту</w:t>
            </w:r>
          </w:p>
          <w:p w:rsid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//-----------------------------------------------------------------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extends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354D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Компонент «Товар»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static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bdr w:val="single" w:sz="4" w:space="0" w:color="auto"/>
              </w:rPr>
              <w:t>contextType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=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458383"/>
                <w:sz w:val="20"/>
                <w:szCs w:val="20"/>
                <w:bdr w:val="single" w:sz="4" w:space="0" w:color="auto"/>
              </w:rPr>
              <w:t>DiscountContext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354D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Приєднання до контексту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display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"inline-block"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width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"310px"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border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"2px solid black"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float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"left"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data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img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src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data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src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alt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="Продукт"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width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"100px"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data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description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//--------- Зчитування даних з контексту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context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(знижка)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Price={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data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*(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</w:rPr>
              <w:t>context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100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Знижка: 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</w:rPr>
              <w:t>context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:rsidR="00771950" w:rsidRP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//---------------------------------------------------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ProductTable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extends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354D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Список товарів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.products.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prod,i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)=&gt;({...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prod,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:i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})).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)=&gt;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Product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{prod.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data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//---------------------------------------------------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Shop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extends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354D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Магазин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discount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inp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React.createRef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discount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+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inp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DiscountContext.Provider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proofErr w:type="spellEnd"/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discount</w:t>
            </w:r>
            <w:proofErr w:type="spellEnd"/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sym w:font="Wingdings" w:char="F0DF"/>
            </w:r>
            <w:r w:rsidRPr="00354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Підписування на контекст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label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Знижка: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inp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="number"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label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Застосувати знижку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ProductTable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products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771950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products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DiscountContext.Provider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:rsidR="00771950" w:rsidRDefault="00771950"/>
        </w:tc>
      </w:tr>
    </w:tbl>
    <w:p w:rsidR="00771950" w:rsidRPr="00771950" w:rsidRDefault="00771950"/>
    <w:p w:rsidR="003D39E2" w:rsidRDefault="003D39E2"/>
    <w:p w:rsidR="003D39E2" w:rsidRDefault="003D39E2"/>
    <w:p w:rsidR="003D39E2" w:rsidRDefault="003D39E2"/>
    <w:p w:rsidR="007C46AE" w:rsidRDefault="007C46A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7915"/>
        <w:gridCol w:w="5232"/>
      </w:tblGrid>
      <w:tr w:rsidR="00080591" w:rsidTr="00080591">
        <w:tc>
          <w:tcPr>
            <w:tcW w:w="2547" w:type="dxa"/>
          </w:tcPr>
          <w:p w:rsidR="00080591" w:rsidRDefault="00080591"/>
        </w:tc>
        <w:tc>
          <w:tcPr>
            <w:tcW w:w="7915" w:type="dxa"/>
          </w:tcPr>
          <w:p w:rsidR="00080591" w:rsidRDefault="00080591"/>
        </w:tc>
        <w:tc>
          <w:tcPr>
            <w:tcW w:w="5232" w:type="dxa"/>
          </w:tcPr>
          <w:p w:rsidR="00080591" w:rsidRDefault="00080591"/>
        </w:tc>
      </w:tr>
      <w:tr w:rsidR="00080591" w:rsidTr="00080591">
        <w:tc>
          <w:tcPr>
            <w:tcW w:w="2547" w:type="dxa"/>
          </w:tcPr>
          <w:p w:rsidR="00080591" w:rsidRDefault="00080591"/>
        </w:tc>
        <w:tc>
          <w:tcPr>
            <w:tcW w:w="7915" w:type="dxa"/>
          </w:tcPr>
          <w:p w:rsidR="00080591" w:rsidRDefault="00080591"/>
        </w:tc>
        <w:tc>
          <w:tcPr>
            <w:tcW w:w="5232" w:type="dxa"/>
          </w:tcPr>
          <w:p w:rsidR="00080591" w:rsidRDefault="00080591"/>
        </w:tc>
      </w:tr>
      <w:tr w:rsidR="00080591" w:rsidTr="00080591">
        <w:tc>
          <w:tcPr>
            <w:tcW w:w="2547" w:type="dxa"/>
          </w:tcPr>
          <w:p w:rsidR="00080591" w:rsidRDefault="00080591"/>
        </w:tc>
        <w:tc>
          <w:tcPr>
            <w:tcW w:w="7915" w:type="dxa"/>
          </w:tcPr>
          <w:p w:rsidR="00080591" w:rsidRDefault="00080591"/>
        </w:tc>
        <w:tc>
          <w:tcPr>
            <w:tcW w:w="5232" w:type="dxa"/>
          </w:tcPr>
          <w:p w:rsidR="00080591" w:rsidRDefault="00080591"/>
        </w:tc>
      </w:tr>
    </w:tbl>
    <w:p w:rsidR="00080591" w:rsidRDefault="00080591"/>
    <w:sectPr w:rsidR="00080591" w:rsidSect="005C2152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DIwtzC0MDG0NDRV0lEKTi0uzszPAykwqgUA/E+x5SwAAAA="/>
  </w:docVars>
  <w:rsids>
    <w:rsidRoot w:val="00EA07F6"/>
    <w:rsid w:val="0000310D"/>
    <w:rsid w:val="00033ABE"/>
    <w:rsid w:val="00036AE8"/>
    <w:rsid w:val="00080591"/>
    <w:rsid w:val="00096566"/>
    <w:rsid w:val="000E2669"/>
    <w:rsid w:val="00202427"/>
    <w:rsid w:val="00257C8A"/>
    <w:rsid w:val="00354D78"/>
    <w:rsid w:val="00384C34"/>
    <w:rsid w:val="003A3B78"/>
    <w:rsid w:val="003D39E2"/>
    <w:rsid w:val="003D7294"/>
    <w:rsid w:val="00452F18"/>
    <w:rsid w:val="00453DCD"/>
    <w:rsid w:val="00482AE1"/>
    <w:rsid w:val="004A517E"/>
    <w:rsid w:val="0057376B"/>
    <w:rsid w:val="00583ED5"/>
    <w:rsid w:val="005C2152"/>
    <w:rsid w:val="00771950"/>
    <w:rsid w:val="007C46AE"/>
    <w:rsid w:val="00815BE5"/>
    <w:rsid w:val="008516E1"/>
    <w:rsid w:val="0094652F"/>
    <w:rsid w:val="00BD5762"/>
    <w:rsid w:val="00C01E42"/>
    <w:rsid w:val="00C0361F"/>
    <w:rsid w:val="00D244E1"/>
    <w:rsid w:val="00D77333"/>
    <w:rsid w:val="00D93CEB"/>
    <w:rsid w:val="00E31EE3"/>
    <w:rsid w:val="00EA07F6"/>
    <w:rsid w:val="00EC2253"/>
    <w:rsid w:val="00EE2C64"/>
    <w:rsid w:val="00EF47EE"/>
    <w:rsid w:val="00EF78DB"/>
    <w:rsid w:val="00F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2772"/>
  <w15:chartTrackingRefBased/>
  <w15:docId w15:val="{DDA6D379-4804-4555-A8E7-810FA025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1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215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8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7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reactjs.org/docs/context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12</Pages>
  <Words>1948</Words>
  <Characters>11106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25</cp:revision>
  <dcterms:created xsi:type="dcterms:W3CDTF">2019-01-08T11:59:00Z</dcterms:created>
  <dcterms:modified xsi:type="dcterms:W3CDTF">2019-06-07T13:52:00Z</dcterms:modified>
</cp:coreProperties>
</file>