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8F7248" w:rsidRDefault="008F7248">
      <w:pPr>
        <w:rPr>
          <w:lang w:val="uk-UA"/>
        </w:rPr>
      </w:pPr>
      <w:r>
        <w:rPr>
          <w:lang w:val="uk-UA"/>
        </w:rPr>
        <w:t>Задача. Користувач задає</w:t>
      </w:r>
      <w:bookmarkStart w:id="0" w:name="_GoBack"/>
      <w:bookmarkEnd w:id="0"/>
      <w:r>
        <w:rPr>
          <w:lang w:val="uk-UA"/>
        </w:rPr>
        <w:t xml:space="preserve"> суму кредиту та строк безвідсоткового кредиту (у роках). Також може задаватися (а може і не задаватися) страхування життя (яке додається до зальної суми кредиту). Визначити щомісячний платіж з повернення кредиту рівними частинами (використати клас з статичними методами).</w:t>
      </w:r>
    </w:p>
    <w:sectPr w:rsidR="00533FD4" w:rsidRPr="008F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88"/>
    <w:rsid w:val="00533FD4"/>
    <w:rsid w:val="008F7248"/>
    <w:rsid w:val="00E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4CF7"/>
  <w15:chartTrackingRefBased/>
  <w15:docId w15:val="{AA35C030-02F4-4915-B089-FAA7DE94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2017-07-05T04:37:00Z</dcterms:created>
  <dcterms:modified xsi:type="dcterms:W3CDTF">2017-07-05T04:45:00Z</dcterms:modified>
</cp:coreProperties>
</file>