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2B3CBC">
      <w:pPr>
        <w:rPr>
          <w:lang w:val="uk-UA"/>
        </w:rPr>
      </w:pPr>
      <w:r>
        <w:rPr>
          <w:lang w:val="uk-UA"/>
        </w:rPr>
        <w:t>Задача 1 (розв’яжіть спільно). Дано послідовність номерів лотерейних квитків. Вибрати серед них випадковим чином три. Один  першої частини масиву, один з другої частини, один з третьої частини. Попередньо масив необхідно упорядкувати.</w:t>
      </w:r>
    </w:p>
    <w:p w:rsidR="002B3CBC" w:rsidRDefault="002B3CBC">
      <w:pPr>
        <w:rPr>
          <w:lang w:val="uk-UA"/>
        </w:rPr>
      </w:pPr>
      <w:r>
        <w:rPr>
          <w:lang w:val="uk-UA"/>
        </w:rPr>
        <w:t>Задача 2. Упорядкувати масив за значенням останньої цифри у числі (модифікуйте один з алгоритмів сортування).</w:t>
      </w:r>
    </w:p>
    <w:p w:rsidR="002B3CBC" w:rsidRDefault="002B3CBC">
      <w:pPr>
        <w:rPr>
          <w:lang w:val="uk-UA"/>
        </w:rPr>
      </w:pPr>
      <w:r>
        <w:rPr>
          <w:lang w:val="uk-UA"/>
        </w:rPr>
        <w:t xml:space="preserve">Задача 3. </w:t>
      </w:r>
      <w:bookmarkStart w:id="0" w:name="_GoBack"/>
      <w:bookmarkEnd w:id="0"/>
      <w:r>
        <w:rPr>
          <w:lang w:val="uk-UA"/>
        </w:rPr>
        <w:t>Дано масив трицифрових чисел. Упорядкуйте масив за значенням другої цифри (що представляє десятки).</w:t>
      </w:r>
    </w:p>
    <w:p w:rsidR="002B3CBC" w:rsidRPr="002B3CBC" w:rsidRDefault="002B3CBC">
      <w:pPr>
        <w:rPr>
          <w:lang w:val="uk-UA"/>
        </w:rPr>
      </w:pPr>
    </w:p>
    <w:sectPr w:rsidR="002B3CBC" w:rsidRPr="002B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38"/>
    <w:rsid w:val="002B3CBC"/>
    <w:rsid w:val="00533FD4"/>
    <w:rsid w:val="0063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89B9"/>
  <w15:chartTrackingRefBased/>
  <w15:docId w15:val="{344FBAC3-8E83-4379-8BF3-CA0A653A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2017-06-08T13:59:00Z</dcterms:created>
  <dcterms:modified xsi:type="dcterms:W3CDTF">2017-06-08T14:05:00Z</dcterms:modified>
</cp:coreProperties>
</file>