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814"/>
      </w:tblGrid>
      <w:tr w:rsidR="008D3879" w:rsidTr="00016087">
        <w:tc>
          <w:tcPr>
            <w:tcW w:w="5097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Діапазон</w:t>
            </w:r>
          </w:p>
        </w:tc>
        <w:tc>
          <w:tcPr>
            <w:tcW w:w="5097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</w:p>
        </w:tc>
      </w:tr>
      <w:tr w:rsidR="008D3879" w:rsidTr="00016087">
        <w:tc>
          <w:tcPr>
            <w:tcW w:w="5097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 (властивості)</w:t>
            </w:r>
          </w:p>
        </w:tc>
        <w:tc>
          <w:tcPr>
            <w:tcW w:w="5097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Нижня межа</w:t>
            </w:r>
          </w:p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Верхня межа</w:t>
            </w:r>
          </w:p>
        </w:tc>
      </w:tr>
      <w:tr w:rsidR="008D3879" w:rsidTr="00016087">
        <w:tc>
          <w:tcPr>
            <w:tcW w:w="5097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 ОПИС ОБ"ЄКТА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 Властивості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10,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 Методи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getRandomNumberFromRange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 Використання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(90,5);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range.isInRange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range.getRandomNumberFromRange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43C4F" w:rsidRDefault="008D3879" w:rsidP="008D387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3879" w:rsidRPr="005D01AF" w:rsidRDefault="006B0AF3" w:rsidP="008D3879">
      <w:pPr>
        <w:rPr>
          <w:lang w:val="ru-RU"/>
        </w:rPr>
      </w:pPr>
      <w:r w:rsidRPr="005D01AF">
        <w:rPr>
          <w:lang w:val="ru-RU"/>
        </w:rPr>
        <w:t xml:space="preserve">======================= </w:t>
      </w:r>
      <w:r>
        <w:t>З ВИКОРИСТАННЯМ КОНСТРУКОРА ===============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 ОПИС КОНСТРУКТОРА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{};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 ОПИС ВЛАСТИВОСТЕЙ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{min:1};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{min:1,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:7};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 ОПИС МЕТОДІВ -----------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Range.prototype.isInRange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Range.prototype.getRandomNumberFromRange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</w:t>
      </w:r>
      <w:r w:rsidR="005D01AF">
        <w:rPr>
          <w:rFonts w:ascii="Consolas" w:hAnsi="Consolas" w:cs="Consolas"/>
          <w:color w:val="008000"/>
          <w:sz w:val="19"/>
          <w:szCs w:val="19"/>
        </w:rPr>
        <w:t>-------- СТВОРЕННЯ ОБ"ЄКТІВ ------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10);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20);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(13,17);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(range1.isInRange(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bookmarkStart w:id="0" w:name="_GoBack"/>
      <w:bookmarkEnd w:id="0"/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AF3" w:rsidRDefault="006B0AF3" w:rsidP="006B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 xml:space="preserve"> + range1.getRandomNumberFromRange());</w:t>
      </w:r>
    </w:p>
    <w:p w:rsidR="006B0AF3" w:rsidRDefault="006B0AF3" w:rsidP="006B0A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18B4" w:rsidRDefault="00E618B4" w:rsidP="006B0AF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//-----------------------------</w:t>
      </w:r>
    </w:p>
    <w:p w:rsidR="00E618B4" w:rsidRPr="00E618B4" w:rsidRDefault="00E618B4" w:rsidP="005D01A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E618B4" w:rsidRPr="00E618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79"/>
    <w:rsid w:val="005D01AF"/>
    <w:rsid w:val="00643C4F"/>
    <w:rsid w:val="006B0AF3"/>
    <w:rsid w:val="008D3879"/>
    <w:rsid w:val="00E6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C9E9"/>
  <w15:chartTrackingRefBased/>
  <w15:docId w15:val="{465DFC64-1CC4-4196-BF4C-0827A5E8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87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1628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2018-03-03T08:48:00Z</dcterms:created>
  <dcterms:modified xsi:type="dcterms:W3CDTF">2018-03-05T05:09:00Z</dcterms:modified>
</cp:coreProperties>
</file>