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ТЕХНІЧНЕ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Система товарного, складського, фінансового та управлінського обліку з касою та інтеграцією ПРРО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Версія: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ОСНОВНА КОНЦЕПЦІЯ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Система призначена для комплексного обліку товарів, закупівель, продажів, замовлень, складів, кас, контрагентів, взаєморозрахунків, управлінської звітності та роботи з ПРРО.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Основний принцип: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Довідник → Замовлення → Документ → Рух товару/грошей → Взаєморозрахунок → Звітність.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Документи повинні бути взаємопов’язані. Наприклад: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Замовлення покупця → Замовлення постачальнику → Надходження → Партія → Склад → Реалізація → Оплата → За потреби фіскальний чек ПРРО.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ОРГАНІЗАЦІЙНА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Підтримати необмежену кількість: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ФОП;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юридичних осіб;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торгових точок;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складів;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кас;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банківських рахунків;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користувачів.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Кожна юридична особа має окремий облік. Потрібна можливість перемикатися між ФОП/юридичними особами та формувати окрему або зведену аналітику.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ТОРГОВІ 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Кожна торговa точка має: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назву;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адресу;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ФОП/юридичну особу;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склад;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каси;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продавців;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налаштування друку;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ПРРО;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інші налаштування.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СКЛАДИ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Необмежена кількість складів: склад магазину, склад №1, склад №2, гараж тощо.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Підтримати залишки, резерви, надходження, продажі, переміщення, списання, інвентаризації та коригування.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ПЕРЕМІЩЕННЯ МІЖ ФОП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Між складами одного ФОП — внутрішнє переміщення.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Між різними ФОП — реалізація/передача та надходження іншому ФОП.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Не можна просто змінити власника товару без відповідного документа.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ДОВІДНИК НОМЕНКЛАТУРИ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Для товару зберігати: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внутрішній ID;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штрихкод;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артикул;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повну та коротку назву;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категорію/підкатегорію;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виробника/бренд;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фото;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одиницю виміру;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закупівельну та продажну ціну;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тип ціни;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мінімальний залишок;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склад;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ознаку серійного обліку.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Категорії, підкатегорії та папки створюються користувачем. Підтримати фільтрацію, сортування, пошук та масові зміни.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ПОШУК ТОВАРУ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Пошук за назвою, штрихкодом, артикулом, серійним номером, IMEI та категорією. Потрібен швидкий режим пошуку для касира. Передбачити можливість роботи зі сканером та камерою смартфона.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ІСТОРІЯ РУХУ ТОВАРУ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У картці товару — розділ «Історія руху».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Відображати дату, документ, операцію, кількість, ціну, склад, контрагента, відповідального.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Показувати коли, у кого, за якою ціною товар куплений, переміщений та проданий.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ПАРТІЙНИЙ ОБЛІК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Партійний облік є обов’язковим. Кожне надходження створює партію.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Партія містить дату, постачальника, документ, номер накладної, договір, закупівельну ціну, кількість, залишок, ознаку наявності первинних документів та відповідального.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ПЕРВИННІ ДОКУМЕНТИ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Для кожної партії: «Первинні документи: є/немає».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Зберігати тип документа, номер, дату, постачальника, файл та коментар.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Інформація про походження партії має бути доступна при продажу.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СЕРІЙНИЙ ОБЛІК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Для телефонів та іншої техніки підтримувати серійні номери/IMEI.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Зв’язок: IMEI/серійний номер → надходження → партія → склад → продаж.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Окремий модуль гарантійного обліку на першому етапі не потрібен.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ВІД’ЄМНІ ЗАЛИШКИ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Дозволити від’ємні залишки.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При інвентаризації, наприклад, облік -2, фактично 3 — система автоматично створює коригування +5.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Обов’язково вказуються причина, коментар, користувач, дата, час і документ-підстава.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ІНВЕНТАРИЗАЦІЯ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Можливість вибору складу, категорії або товарів, введення фактичної кількості та автоматичного розрахунку різниці.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Усі коригування записуються в аудит.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ЗАМОВЛЕННЯ ПОКУПЦІВ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Окремий розділ.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Замовлення містить номер, дату, покупця, телефон, товари, кількість, ціни, знижки, резерв, передоплату, залишок до оплати, статус, коментар та продавця.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Статуси: нове, підтверджене, очікує товар, товар отриманий, зарезервовано, готове до видачі, видане, скасоване.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РЕЗЕРВУВАННЯ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Продавець при створенні замовлення вибирає «Зарезервувати — Так/Ні».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Резерв не змінює фізичний залишок, але зменшує доступний залишок.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Якщо товар очікується від постачальника, резерв може бути сформований після його надходження.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ЗАМОВЛЕННЯ ПОСТАЧАЛЬНИКАМ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Замовлення може бути: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під конкретного покупця;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на склад без конкретного покупця;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комбінованим для декількох замовлень покупців.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Кожна позиція повинна зберігати зв’язок із відповідним замовленням покупця.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ЧАСТКОВІ НАДХОДЖЕННЯ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Замовлення постачальнику не змінює склад.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Якщо замовлено 1000, а приїхало 40 — створюється надходження +40.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Наступне надходження +20.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Система показує: замовлено 1000, отримано 60, очікується 940.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Кількість часткових надходжень необмежена.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ВЗАЄМОРОЗРАХУНКИ З ПОСТАЧАЛЬНИКОМ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Борг формується за фактично отриманим товаром.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Замовлення саме по собі боргу не створює.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Потрібна історія замовлень, надходжень, оплат, повернень і коригувань.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ДОГОВОРИ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Підтримати декілька договорів одного контрагента, у тому числі в різних валютах.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Кожне замовлення, надходження, оплата та інша операція може бути прив’язана до конкретного договору.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Взаєморозрахунки переглядаються по контрагенту загалом або по конкретному договору.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КОНТРАГЕНТИ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Окремий довідник покупців, постачальників та інших контрагентів.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Картка: назва/ПІБ, телефон, email, реквізити, тип, категорія, знижка, коментар, договори та історія операцій.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Підтримати категорії, папки та фільтри.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СТАТИСТИКА ПО ПОКУПЦЯХ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Показувати кількість покупок, суму покупок, середній чек, останню покупку, популярні товари, передоплати, борг, повернення, знижки та історію замовлень.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ВЗАЄМОРОЗРАХУНКИ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Для будь-якого контрагента показувати замовлення, надходження, реалізації, платежі, повернення, борги, передоплати та договори.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Фільтри за періодом, договором, валютою, ФОП, складом тощо.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ПЕРЕДОПЛАТА ПОКУПЦЯ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Передоплата оформляється прибутковим касовим ордером, прив’язаним до замовлення покупця.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Наприклад: замовлення 20 000 грн, передоплата 5 000 грн, залишок 15 000 грн.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При реалізації передоплата враховується автоматично.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ПРОДАЖ У БОРГ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Можлива реалізація без повної оплати. Борг відображається в картці контрагента.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 СОБІВАРТІСТЬ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Основний принцип — FIFO.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Найстаріша партія списується першою.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Якщо однакові товари надійшли одночасно за різними цінами — застосовується середня собівартість для такого одночасного надходження.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Собівартість використовується для розрахунку прибутку, маржі та звітності.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 ЦІНИ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Підтримати типи цін: роздрібна, оптова, спеціальна та інші.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Кожна зміна ціни фіксується: стара ціна, нова ціна, користувач, дата, час, причина.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Старе значення не видаляється.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27. ЗМІНА ЦІНИ ПРОДАВЦЕМ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Продавець може змінювати ціну, якщо має відповідне право.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Усі зміни записуються в аудит. Після продажу можна визначити, яка ціна була встановлена до моменту продажу.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28. НАЦІНКА ТА АВТОМАТИЧНИЙ РОЗРАХУНОК ЦІНИ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Можливість задати відсоткову або фіксовану націнку, правила округлення та автоматичний розрахунок ціни.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Наприклад: собівартість 127 грн, націнка 50%, округлення до 199 грн.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Всі зміни цін записуються в історію.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ПОСЛУГИ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Окремий довідник послуг.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При продажу можна вибрати товар або послугу.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Послуга не змінює складський залишок.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Продаж дозволяє додавати товари, послуги, знижки, кількість, ціну, покупця та спосіб оплати.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Способи оплати: готівка, термінал, переказ, картка, інша налаштована каса/рахунок.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31. ВНУТРІШНЯ РЕАЛІЗАЦІЯ ТА ПРРО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Кожен продаж спочатку створюється у внутрішній системі.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За потреби він може бути проведений через ПРРО.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Реалізація повинна мати зв’язок із фіскальним чеком.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Перший ПРРО — Checkbox. Архітектура повинна дозволяти додати WebCheq або інший ПРРО.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Важливо: логіка фіскалізації має налаштовуватися відповідно до чинного законодавства.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32. POS-ТЕРМІНАЛ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На старті — Monobank.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Достатньо ручного підтвердження оплати.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Сценарій: продаж → термінал → оплата → ручне підтвердження → завершення продажу.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Автоматичну інтеграцію з терміналом залишити як майбутній модуль.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33. КАСИ ТА РАХУНКИ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Користувач вибирає доступну касу при проведенні операції.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Підтримати готівкові каси, картки та банківські рахунки.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Валюти: UAH, USD, EUR.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Можливість додавання інших валют.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34. КАСОВІ ОПЕРАЦІЇ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Підтримати прибуткові та видаткові касові ордери, оплату постачальнику, оплату покупця, передоплату, повернення коштів та інші операції.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Кожен документ має номер, дату, час, суму, валюту, касу, контрагента, документ-підставу та відповідального.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35. КАСОВА ЗМІНА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Для офіційної роботи: відкриття зміни → робота → закриття зміни.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Можливе ручне або автоматичне відкриття/закриття за налаштованим часом.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Інкасація на першому етапі не потрібна.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36. ПОВЕРНЕННЯ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Повноцінний документ повернення: початковий продаж, товар, кількість, сума, причина, покупець, продавець, дата, час.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Для фіскального продажу повернення проводиться через ПРРО відповідно до його можливостей та чинних вимог.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37. ПЕРВИННІ ДОКУМЕНТИ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Формувати рахунок, видаткову накладну, прибуткову накладну, прибутковий та видатковий касові ордери, переміщення, інвентаризацію, коригування, повернення та інші необхідні документи.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Кожен документ має кнопку «Друк» і бажано можливість експорту в PDF.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38. КНИГА ОБЛІКУ ТОВАРІВ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Система повинна забезпечувати дані для ведення обліку товарних запасів: залишки, надходження, вибуття, переміщення, списання, коригування, інвентаризації та партії.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Передбачити звітність, необхідну для роботи зі складнопобутовими товарами та іншими категоріями зі спеціальними вимогами законодавства.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39. КНИГА ОБЛІКУ ВИТРАТ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Окремий розділ «Витрати»: дата, категорія, сума, валюта, контрагент, документ, каса/рахунок, коментар, відповідальний.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Формування звітів за період.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40. ДРУК ЦІННИКІВ ТА ЕТИКЕТОК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Окремий модуль друку.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Вибір окремих товарів, категорій, груп, складу, товарів зі зміненою ціною або конкретної кількості.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Підтримати Xprinter та інші сумісні принтери.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41. ШАБЛОНИ ЦІННИКІВ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Налаштовуються розмір, ширина, висота, шрифт, назва, ціна, штрихкод, артикул, логотип та інша інформація.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Формати етикеток налаштовуються користувачем.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42. МАСОВЕ ВСТАНОВЛЕННЯ ЦІН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Можливість вибрати категорію або товари та застосувати націнку у відсотках або фіксовану націнку, з правилами округлення.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Усі зміни цін записуються в історію.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43. ЗВІТНІСТЬ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Звіти формуються вручну за запитом.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Фільтри: період, ФОП, торговa точка, склад, продавець, товар, категорія, контрагент, договір, каса, спосіб оплати.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44. ОСНОВНІ ЗВІТИ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Продажі: кількість, сума, кількість товарів, середній чек, прибуток, маржа.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Товари: залишки, продано, закуплено, ходові та залежані товари, товари до дозамовлення.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Каса: прихід, витрати, залишок, операції, касири.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Контрагенти: оборот, борг, оплати, покупки, продажі, передоплати.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Постачальники: закупівлі, оплати, борги, отримані товари, замовлення.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45. АНАЛІТИЧНА ПАНЕЛЬ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Показувати продажі сьогодні, продажі за місяць, прибуток, середній чек, залишок коштів, борги покупців, борги постачальникам, товари до замовлення, популярні товари, продажі по продавцях та торгових точках.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46. ІНТЕРФЕЙС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Основний варіант — вебсистема.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Працювати на Windows, Android, iPhone, планшеті та комп’ютері.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Передбачити спрощений касовий інтерфейс для продавця без доступу до зайвих управлінських функцій.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47. РОЛІ КОРИСТУВАЧІВ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Директор — повний доступ.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Адміністратор — налаштування та права.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Продавець — продаж, замовлення покупців, пошук, резерв, доступні касові операції, друк.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Комірник — склад, надходження, переміщення, інвентаризація.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Бухгалтер — фінанси, документи, взаєморозрахунки, звіти.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Права повинні налаштовуватися детально.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48. АУДИТ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Постійний журнал аудиту.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Фіксувати хто, коли, що відкрив, створив, змінив, старе та нове значення, скасував або провів, а також сеанс/пристрій.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Особливо контролювати ціни, залишки, документи, касу, платежі, знижки та права доступу.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49. ВИДАЛЕННЯ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Проведені документи не повинні просто фізично видалятися.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Основний механізм — скасування або позначка на видалення.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Для фінансових документів бажано використовувати сторно/скасування.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Доступ до видалення/остаточного очищення має бути обмежений.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50. ОФЛАЙН-РОБОТА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Окремо визначити перелік операцій, дозволених офлайн: пошук, сканування, продаж, готівка, друк та інші погоджені операції.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Офлайн-операції зберігаються локально, отримують унікальний ID та після відновлення інтернету синхронізуються із сервером.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Конфлікти не повинні вирішуватися шляхом мовчазного перезапису.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51. ЗВ’ЯЗКИ ДОКУМЕНТІВ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Користувач повинен переходити між пов’язаними документами.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Замовлення покупця №100 → Замовлення постачальнику №250 → Надходження №350 → Партія №450 → Реалізація №550 → Касова операція №650 → Фіскальний чек Checkbox №750.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У кожному документі показувати пов’язані документи.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52. ТАБЛИЧНИЙ ІНТЕРФЕЙС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Основні розділи — таблиці з сортуванням, фільтрами, пошуком, групуванням, налаштуванням колонок, масовими операціями та швидким переходом у документ.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Користувач повинен мати можливість зберігати власні фільтри/представлення.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53. СТАТУСИ ДОКУМЕНТІВ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Підтримати статуси: чернетка, підтверджено, проведено, виконано, скасовано.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Чернетка не змінює склад або фінансові залишки.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Проведений документ змінює відповідні залишки.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54. ПРИНЦИП РУХУ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Замовлення — не змінює фактичний склад.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Надходження — збільшує склад.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Реалізація — зменшує склад.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Переміщення — зменшує один склад і збільшує інший.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Оплата — змінює грошовий залишок.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Резерв — не змінює фізичний залишок, але зменшує доступний залишок.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Інвентаризація — створює коригування.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55. МАСШТАБУВАННЯ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Архітектура повинна дозволяти без зміни основної логіки додавати ФОП, юридичні особи, магазини, склади, продавців, каси, користувачів, ПРРО, принтери, категорії, товари та контрагентів.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56. МАЙБУТНІ МОДУЛІ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Необов’язково для версії 1.0, але передбачити можливість додавання: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доставки;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Нової пошти;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Укрпошти;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автоматичної інтеграції POS-термінала;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WebCheq;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інших ПРРО;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мобільного застосунку;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SMS/email;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бонусної системи;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програми лояльності;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автоматичного замовлення товару;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розширеного гарантійного обліку.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57. КЛЮЧОВА ВИМОГА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Система не повинна бути набором незалежних таблиць. Це єдина пов’язана система документів.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Кожна операція повинна мати автора, дату, час, статус, документ-підставу, пов’язані документи та відповідний рух товару/грошей.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Користувач повинен у будь-який момент мати можливість встановити: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звідки взявся товар;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коли і у кого його купили;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за якою ціною;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до якої партії він належить;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коли і кому його продали;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за якою ціною;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хто продав;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хто змінив ціну;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як оплачено;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чи була передоплата;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чи був фіскальний чек;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який документ підтверджує операцію.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Технічне завдання — версія 1.0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