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IT 315 Final Project Part I Solution Submission Stephan</w:t>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template is a guide for you to organize your information. To complete it, </w:t>
      </w:r>
      <w:r w:rsidDel="00000000" w:rsidR="00000000" w:rsidRPr="00000000">
        <w:rPr>
          <w:rFonts w:ascii="Calibri" w:cs="Calibri" w:eastAsia="Calibri" w:hAnsi="Calibri"/>
          <w:b w:val="1"/>
          <w:color w:val="000000"/>
          <w:sz w:val="22"/>
          <w:szCs w:val="22"/>
          <w:shd w:fill="auto" w:val="clear"/>
          <w:vertAlign w:val="baseline"/>
          <w:rtl w:val="0"/>
        </w:rPr>
        <w:t xml:space="preserve">replace the bracketed text with the relevant information.</w:t>
      </w:r>
      <w:r w:rsidDel="00000000" w:rsidR="00000000" w:rsidRPr="00000000">
        <w:rPr>
          <w:rFonts w:ascii="Calibri" w:cs="Calibri" w:eastAsia="Calibri" w:hAnsi="Calibri"/>
          <w:color w:val="000000"/>
          <w:sz w:val="22"/>
          <w:szCs w:val="22"/>
          <w:shd w:fill="auto" w:val="clear"/>
          <w:vertAlign w:val="baseline"/>
          <w:rtl w:val="0"/>
        </w:rPr>
        <w:t xml:space="preserve"> Some areas may be too large or too small for the information you’re inserting. Adjust the size of the areas as necessary. </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Name: </w:t>
      </w:r>
      <w:r w:rsidDel="00000000" w:rsidR="00000000" w:rsidRPr="00000000">
        <w:rPr>
          <w:rFonts w:ascii="Calibri" w:cs="Calibri" w:eastAsia="Calibri" w:hAnsi="Calibri"/>
          <w:color w:val="000000"/>
          <w:sz w:val="22"/>
          <w:szCs w:val="22"/>
          <w:shd w:fill="auto" w:val="clear"/>
          <w:vertAlign w:val="baseline"/>
          <w:rtl w:val="0"/>
        </w:rPr>
        <w:t xml:space="preserve">Paul Stephan</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Date: 01-30-2022</w:t>
        <w:tab/>
      </w: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13"/>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Creation:</w:t>
      </w:r>
      <w:r w:rsidDel="00000000" w:rsidR="00000000" w:rsidRPr="00000000">
        <w:rPr>
          <w:rFonts w:ascii="Calibri" w:cs="Calibri" w:eastAsia="Calibri" w:hAnsi="Calibri"/>
          <w:color w:val="000000"/>
          <w:sz w:val="22"/>
          <w:szCs w:val="22"/>
          <w:shd w:fill="auto" w:val="clear"/>
          <w:vertAlign w:val="baseline"/>
          <w:rtl w:val="0"/>
        </w:rPr>
        <w:t xml:space="preserve"> Generate your student information system (SIS) use case diagram. Refer to textbook pages 121–129.</w:t>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sz w:val="22"/>
          <w:szCs w:val="22"/>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-100012</wp:posOffset>
                </wp:positionH>
                <wp:positionV relativeFrom="paragraph">
                  <wp:posOffset>123825</wp:posOffset>
                </wp:positionV>
                <wp:extent cx="5691188" cy="5553075"/>
                <wp:effectExtent b="0" l="0" r="0" t="0"/>
                <wp:wrapNone/>
                <wp:docPr id="1" name=""/>
                <a:graphic>
                  <a:graphicData uri="http://schemas.microsoft.com/office/word/2010/wordprocessingShape">
                    <wps:wsp>
                      <wps:cNvSpPr/>
                      <wps:cNvPr id="2" name="Shape 2"/>
                      <wps:spPr>
                        <a:xfrm>
                          <a:off x="2602800" y="1079663"/>
                          <a:ext cx="5486400" cy="54006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-100012</wp:posOffset>
                </wp:positionH>
                <wp:positionV relativeFrom="paragraph">
                  <wp:posOffset>123825</wp:posOffset>
                </wp:positionV>
                <wp:extent cx="5691188" cy="55530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91188" cy="5553075"/>
                        </a:xfrm>
                        <a:prstGeom prst="rect"/>
                        <a:ln/>
                      </pic:spPr>
                    </pic:pic>
                  </a:graphicData>
                </a:graphic>
              </wp:anchor>
            </w:drawing>
          </mc:Fallback>
        </mc:AlternateContent>
      </w:r>
    </w:p>
    <w:p w:rsidR="00000000" w:rsidDel="00000000" w:rsidP="00000000" w:rsidRDefault="00000000" w:rsidRPr="00000000" w14:paraId="0000000C">
      <w:pPr>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D">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the </w:t>
      </w:r>
      <w:r w:rsidDel="00000000" w:rsidR="00000000" w:rsidRPr="00000000">
        <w:rPr>
          <w:rFonts w:ascii="Calibri" w:cs="Calibri" w:eastAsia="Calibri" w:hAnsi="Calibri"/>
          <w:b w:val="1"/>
          <w:color w:val="000000"/>
          <w:sz w:val="22"/>
          <w:szCs w:val="22"/>
          <w:shd w:fill="auto" w:val="clear"/>
          <w:vertAlign w:val="baseline"/>
          <w:rtl w:val="0"/>
        </w:rPr>
        <w:t xml:space="preserve">use case description template</w:t>
      </w:r>
      <w:r w:rsidDel="00000000" w:rsidR="00000000" w:rsidRPr="00000000">
        <w:rPr>
          <w:rFonts w:ascii="Calibri" w:cs="Calibri" w:eastAsia="Calibri" w:hAnsi="Calibri"/>
          <w:color w:val="000000"/>
          <w:sz w:val="22"/>
          <w:szCs w:val="22"/>
          <w:shd w:fill="auto" w:val="clear"/>
          <w:vertAlign w:val="baseline"/>
          <w:rtl w:val="0"/>
        </w:rPr>
        <w:t xml:space="preserve"> (refer to textbook pages 141–148), provide a description for </w:t>
      </w:r>
      <w:r w:rsidDel="00000000" w:rsidR="00000000" w:rsidRPr="00000000">
        <w:rPr>
          <w:rFonts w:ascii="Calibri" w:cs="Calibri" w:eastAsia="Calibri" w:hAnsi="Calibri"/>
          <w:b w:val="1"/>
          <w:color w:val="000000"/>
          <w:sz w:val="22"/>
          <w:szCs w:val="22"/>
          <w:shd w:fill="auto" w:val="clear"/>
          <w:vertAlign w:val="baseline"/>
          <w:rtl w:val="0"/>
        </w:rPr>
        <w:t xml:space="preserve">each</w:t>
      </w:r>
      <w:r w:rsidDel="00000000" w:rsidR="00000000" w:rsidRPr="00000000">
        <w:rPr>
          <w:rFonts w:ascii="Calibri" w:cs="Calibri" w:eastAsia="Calibri" w:hAnsi="Calibri"/>
          <w:color w:val="000000"/>
          <w:sz w:val="22"/>
          <w:szCs w:val="22"/>
          <w:shd w:fill="auto" w:val="clear"/>
          <w:vertAlign w:val="baseline"/>
          <w:rtl w:val="0"/>
        </w:rPr>
        <w:t xml:space="preserve"> use case in your use case diagram:</w:t>
      </w:r>
    </w:p>
    <w:p w:rsidR="00000000" w:rsidDel="00000000" w:rsidP="00000000" w:rsidRDefault="00000000" w:rsidRPr="00000000" w14:paraId="00000010">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1:</w:t>
      </w:r>
      <w:r w:rsidDel="00000000" w:rsidR="00000000" w:rsidRPr="00000000">
        <w:rPr>
          <w:rtl w:val="0"/>
        </w:rPr>
      </w:r>
    </w:p>
    <w:tbl>
      <w:tblPr>
        <w:tblStyle w:val="Table1"/>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 Student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students are accounted for and have accurate data</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their data is accurate and can enroll in classes</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21">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22">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basic information about all students. </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25">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26">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students need added or there is a change of information about a current students</w:t>
            </w:r>
          </w:p>
          <w:p w:rsidR="00000000" w:rsidDel="00000000" w:rsidP="00000000" w:rsidRDefault="00000000" w:rsidRPr="00000000" w14:paraId="00000027">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29">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1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2F">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w:t>
            </w:r>
          </w:p>
          <w:p w:rsidR="00000000" w:rsidDel="00000000" w:rsidP="00000000" w:rsidRDefault="00000000" w:rsidRPr="00000000" w14:paraId="00000030">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numPr>
                <w:ilvl w:val="0"/>
                <w:numId w:val="1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32">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35">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1"/>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B">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3C">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1.New student joins the school or current student needs data changed. </w:t>
            </w:r>
          </w:p>
          <w:p w:rsidR="00000000" w:rsidDel="00000000" w:rsidP="00000000" w:rsidRDefault="00000000" w:rsidRPr="00000000" w14:paraId="0000003D">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2.Contacts staff for change. </w:t>
            </w:r>
          </w:p>
          <w:p w:rsidR="00000000" w:rsidDel="00000000" w:rsidP="00000000" w:rsidRDefault="00000000" w:rsidRPr="00000000" w14:paraId="0000003E">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3.Gives staff the new information.</w:t>
            </w:r>
          </w:p>
          <w:p w:rsidR="00000000" w:rsidDel="00000000" w:rsidP="00000000" w:rsidRDefault="00000000" w:rsidRPr="00000000" w14:paraId="0000003F">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4.Staff changes information.</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4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6">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047">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36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2:</w:t>
      </w:r>
    </w:p>
    <w:tbl>
      <w:tblPr>
        <w:tblStyle w:val="Table2"/>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 Course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5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courses are available and have accurate data</w:t>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they have current information on courses being offered.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C">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5D">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current information about courses. </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0">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61">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course is added or old course has information change</w:t>
            </w:r>
          </w:p>
          <w:p w:rsidR="00000000" w:rsidDel="00000000" w:rsidP="00000000" w:rsidRDefault="00000000" w:rsidRPr="00000000" w14:paraId="00000062">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64">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6A">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w:t>
            </w:r>
          </w:p>
          <w:p w:rsidR="00000000" w:rsidDel="00000000" w:rsidP="00000000" w:rsidRDefault="00000000" w:rsidRPr="00000000" w14:paraId="0000006B">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6D">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70">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7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6">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77">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1.New course or old course needs change. </w:t>
            </w:r>
          </w:p>
          <w:p w:rsidR="00000000" w:rsidDel="00000000" w:rsidP="00000000" w:rsidRDefault="00000000" w:rsidRPr="00000000" w14:paraId="00000078">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2.Staff gets new information.</w:t>
            </w:r>
          </w:p>
          <w:p w:rsidR="00000000" w:rsidDel="00000000" w:rsidP="00000000" w:rsidRDefault="00000000" w:rsidRPr="00000000" w14:paraId="00000079">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3.Staff changes information.</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7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0">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081">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84">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40" w:lineRule="auto"/>
        <w:ind w:left="36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3:</w:t>
      </w:r>
    </w:p>
    <w:tbl>
      <w:tblPr>
        <w:tblStyle w:val="Table3"/>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8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 Class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8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8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8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9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9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classes are available and have accurate data</w:t>
            </w:r>
          </w:p>
          <w:p w:rsidR="00000000" w:rsidDel="00000000" w:rsidP="00000000" w:rsidRDefault="00000000" w:rsidRPr="00000000" w14:paraId="0000009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they have current information on classes being offered.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7">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98">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current information about classes. Requires valid course information to be created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B">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9C">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class is added or update old class to current term</w:t>
            </w:r>
          </w:p>
          <w:p w:rsidR="00000000" w:rsidDel="00000000" w:rsidP="00000000" w:rsidRDefault="00000000" w:rsidRPr="00000000" w14:paraId="0000009D">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9F">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A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A5">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Course Records</w:t>
            </w:r>
          </w:p>
          <w:p w:rsidR="00000000" w:rsidDel="00000000" w:rsidP="00000000" w:rsidRDefault="00000000" w:rsidRPr="00000000" w14:paraId="000000A6">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7">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A8">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A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Online Attribute</w:t>
            </w:r>
          </w:p>
          <w:p w:rsidR="00000000" w:rsidDel="00000000" w:rsidP="00000000" w:rsidRDefault="00000000" w:rsidRPr="00000000" w14:paraId="000000AD">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Face-to-Face Attributes</w:t>
            </w:r>
          </w:p>
          <w:p w:rsidR="00000000" w:rsidDel="00000000" w:rsidP="00000000" w:rsidRDefault="00000000" w:rsidRPr="00000000" w14:paraId="000000AE">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B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B3">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B4">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1.New class or old class needs change to current term. </w:t>
            </w:r>
          </w:p>
          <w:p w:rsidR="00000000" w:rsidDel="00000000" w:rsidP="00000000" w:rsidRDefault="00000000" w:rsidRPr="00000000" w14:paraId="000000B5">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2.Staff gets class information.</w:t>
            </w:r>
          </w:p>
          <w:p w:rsidR="00000000" w:rsidDel="00000000" w:rsidP="00000000" w:rsidRDefault="00000000" w:rsidRPr="00000000" w14:paraId="000000B6">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online go to online suflow</w:t>
            </w:r>
          </w:p>
          <w:p w:rsidR="00000000" w:rsidDel="00000000" w:rsidP="00000000" w:rsidRDefault="00000000" w:rsidRPr="00000000" w14:paraId="000000B7">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in person go to face-to-face subflow</w:t>
            </w:r>
          </w:p>
          <w:p w:rsidR="00000000" w:rsidDel="00000000" w:rsidP="00000000" w:rsidRDefault="00000000" w:rsidRPr="00000000" w14:paraId="000000B8">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3.Staff gets associated course information.</w:t>
            </w:r>
          </w:p>
          <w:p w:rsidR="00000000" w:rsidDel="00000000" w:rsidP="00000000" w:rsidRDefault="00000000" w:rsidRPr="00000000" w14:paraId="000000B9">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4.Staff changes information.</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B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B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Online subflow:</w:t>
            </w:r>
          </w:p>
          <w:p w:rsidR="00000000" w:rsidDel="00000000" w:rsidP="00000000" w:rsidRDefault="00000000" w:rsidRPr="00000000" w14:paraId="000000B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Add online attributes</w:t>
            </w:r>
          </w:p>
          <w:p w:rsidR="00000000" w:rsidDel="00000000" w:rsidP="00000000" w:rsidRDefault="00000000" w:rsidRPr="00000000" w14:paraId="000000B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Face-to-Face subflow:</w:t>
            </w:r>
          </w:p>
          <w:p w:rsidR="00000000" w:rsidDel="00000000" w:rsidP="00000000" w:rsidRDefault="00000000" w:rsidRPr="00000000" w14:paraId="000000C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Add Face-to-Face attributes</w:t>
            </w:r>
          </w:p>
          <w:p w:rsidR="00000000" w:rsidDel="00000000" w:rsidP="00000000" w:rsidRDefault="00000000" w:rsidRPr="00000000" w14:paraId="000000C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C4">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0C5">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C8">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40" w:lineRule="auto"/>
        <w:ind w:left="36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4:</w:t>
      </w:r>
    </w:p>
    <w:tbl>
      <w:tblPr>
        <w:tblStyle w:val="Table4"/>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C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C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Register Student for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C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C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C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C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D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Staff/Student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D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D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Students are enrolled in the classes they want</w:t>
            </w:r>
          </w:p>
          <w:p w:rsidR="00000000" w:rsidDel="00000000" w:rsidP="00000000" w:rsidRDefault="00000000" w:rsidRPr="00000000" w14:paraId="000000D7">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they have current information on classes being offered.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A">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DB">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current information about classes. Requires valid course information to be created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E">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DF">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class is added or update old class to current term</w:t>
            </w:r>
          </w:p>
          <w:p w:rsidR="00000000" w:rsidDel="00000000" w:rsidP="00000000" w:rsidRDefault="00000000" w:rsidRPr="00000000" w14:paraId="000000E0">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1">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E2">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E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E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E8">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Course Record, Class Record, Student Records</w:t>
            </w:r>
          </w:p>
          <w:p w:rsidR="00000000" w:rsidDel="00000000" w:rsidP="00000000" w:rsidRDefault="00000000" w:rsidRPr="00000000" w14:paraId="000000E9">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numPr>
                <w:ilvl w:val="0"/>
                <w:numId w:val="1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EB">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D">
            <w:pPr>
              <w:numPr>
                <w:ilvl w:val="0"/>
                <w:numId w:val="1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EE">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0">
            <w:pPr>
              <w:numPr>
                <w:ilvl w:val="0"/>
                <w:numId w:val="1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F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4">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F5">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1.Student wants to enroll in class </w:t>
            </w:r>
          </w:p>
          <w:p w:rsidR="00000000" w:rsidDel="00000000" w:rsidP="00000000" w:rsidRDefault="00000000" w:rsidRPr="00000000" w14:paraId="000000F6">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2.Get course, class, and student information</w:t>
            </w:r>
          </w:p>
          <w:p w:rsidR="00000000" w:rsidDel="00000000" w:rsidP="00000000" w:rsidRDefault="00000000" w:rsidRPr="00000000" w14:paraId="000000F7">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3.Check requirements for enrolling in class.</w:t>
            </w:r>
          </w:p>
          <w:p w:rsidR="00000000" w:rsidDel="00000000" w:rsidP="00000000" w:rsidRDefault="00000000" w:rsidRPr="00000000" w14:paraId="000000F8">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fails go to alternative flow 1</w:t>
            </w:r>
          </w:p>
          <w:p w:rsidR="00000000" w:rsidDel="00000000" w:rsidP="00000000" w:rsidRDefault="00000000" w:rsidRPr="00000000" w14:paraId="000000F9">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4.Add student to class.</w:t>
            </w:r>
          </w:p>
          <w:p w:rsidR="00000000" w:rsidDel="00000000" w:rsidP="00000000" w:rsidRDefault="00000000" w:rsidRPr="00000000" w14:paraId="000000FA">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5.create confirmation message</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F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01">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102">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Alt-1 If fails output message with reason for failure.</w:t>
            </w:r>
          </w:p>
          <w:p w:rsidR="00000000" w:rsidDel="00000000" w:rsidP="00000000" w:rsidRDefault="00000000" w:rsidRPr="00000000" w14:paraId="00000103">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106">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19"/>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Testing:</w:t>
      </w:r>
      <w:r w:rsidDel="00000000" w:rsidR="00000000" w:rsidRPr="00000000">
        <w:rPr>
          <w:rFonts w:ascii="Calibri" w:cs="Calibri" w:eastAsia="Calibri" w:hAnsi="Calibri"/>
          <w:color w:val="000000"/>
          <w:sz w:val="22"/>
          <w:szCs w:val="22"/>
          <w:shd w:fill="auto" w:val="clear"/>
          <w:vertAlign w:val="baseline"/>
          <w:rtl w:val="0"/>
        </w:rPr>
        <w:t xml:space="preserve"> Verify and validate your use case diagram and use case descriptions against the SIS requirements definition. </w:t>
      </w:r>
    </w:p>
    <w:p w:rsidR="00000000" w:rsidDel="00000000" w:rsidP="00000000" w:rsidRDefault="00000000" w:rsidRPr="00000000" w14:paraId="00000109">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diagram is valid and verified by checking the diagram to the description. All of the  elements in the description are included in the diagram. All of the objects in the diagram are mentioned in the description. The sequence is the same in the diagram as it is in the use of the software. Lastly there is only one description per use case in the diagram. </w:t>
      </w:r>
    </w:p>
    <w:p w:rsidR="00000000" w:rsidDel="00000000" w:rsidP="00000000" w:rsidRDefault="00000000" w:rsidRPr="00000000" w14:paraId="000001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C">
      <w:pPr>
        <w:numPr>
          <w:ilvl w:val="0"/>
          <w:numId w:val="20"/>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Approach Explanation:</w:t>
      </w:r>
      <w:r w:rsidDel="00000000" w:rsidR="00000000" w:rsidRPr="00000000">
        <w:rPr>
          <w:rFonts w:ascii="Calibri" w:cs="Calibri" w:eastAsia="Calibri" w:hAnsi="Calibri"/>
          <w:color w:val="000000"/>
          <w:sz w:val="22"/>
          <w:szCs w:val="22"/>
          <w:shd w:fill="auto" w:val="clear"/>
          <w:vertAlign w:val="baseline"/>
          <w:rtl w:val="0"/>
        </w:rPr>
        <w:t xml:space="preserve"> Explain your approach to the problem, the decisions you made to arrive at your solution, and how you completed it. </w:t>
      </w:r>
    </w:p>
    <w:p w:rsidR="00000000" w:rsidDel="00000000" w:rsidP="00000000" w:rsidRDefault="00000000" w:rsidRPr="00000000" w14:paraId="0000010D">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used the use cases in the system requirements to make the use-case diagram. From there I put each use case into a description and walked through the steps each one should go through for the software to work as intended. </w:t>
      </w:r>
    </w:p>
    <w:p w:rsidR="00000000" w:rsidDel="00000000" w:rsidP="00000000" w:rsidRDefault="00000000" w:rsidRPr="00000000" w14:paraId="000001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numPr>
          <w:ilvl w:val="0"/>
          <w:numId w:val="4"/>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Self-Reflection:</w:t>
      </w:r>
      <w:r w:rsidDel="00000000" w:rsidR="00000000" w:rsidRPr="00000000">
        <w:rPr>
          <w:rFonts w:ascii="Calibri" w:cs="Calibri" w:eastAsia="Calibri" w:hAnsi="Calibri"/>
          <w:color w:val="000000"/>
          <w:sz w:val="22"/>
          <w:szCs w:val="22"/>
          <w:shd w:fill="auto" w:val="clear"/>
          <w:vertAlign w:val="baseline"/>
          <w:rtl w:val="0"/>
        </w:rPr>
        <w:t xml:space="preserve"> Reflect on this experience and the lessons you learned from it. </w:t>
      </w:r>
    </w:p>
    <w:p w:rsidR="00000000" w:rsidDel="00000000" w:rsidP="00000000" w:rsidRDefault="00000000" w:rsidRPr="00000000" w14:paraId="00000111">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2">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found it challenging to look at everything that needs to be included and ensuring every aspect is included in the descriptions. Sometimes I felt like I was including too much or not enough but I am happy with where I settled because it describes the function of the software and how the different use cases function. The difference from this one and the original submission is a few updates to the use-case diagram. Mainly changing the names to the correct use cases.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NkBzXaeOgY2ZlmYMnn07G4Lyg==">CgMxLjA4AHIhMUU2RUJhWDVLVG5Ecm5NVFNmbVltR3lKNmREWkN5aF9a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