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Self-Assessment</w:t>
      </w:r>
      <w:r w:rsidDel="00000000" w:rsidR="00000000" w:rsidRPr="00000000">
        <w:rPr>
          <w:rtl w:val="0"/>
        </w:rPr>
      </w:r>
    </w:p>
    <w:p w:rsidR="00000000" w:rsidDel="00000000" w:rsidP="00000000" w:rsidRDefault="00000000" w:rsidRPr="00000000" w14:paraId="00000004">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Stephan</w:t>
      </w:r>
    </w:p>
    <w:p w:rsidR="00000000" w:rsidDel="00000000" w:rsidP="00000000" w:rsidRDefault="00000000" w:rsidRPr="00000000" w14:paraId="00000005">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 CS Capstone</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Brooke Goggin</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April 2024</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Reflecting on my journey through the Computer Science program and the completion of my capstone project, I find myself deeply appreciative of the transformative experience it has been. This journey has not only equipped me with technical skills but has also shaped my professional identity and readiness to navigate the dynamic landscape of computer science.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Throughout the program, I've encountered diverse challenges and opportunities that have refined my strengths and values. Collaborative projects have underscored the importance of effective teamwork and communication. From group assignments to team-based projects, I've learned to leverage the unique perspectives of my peers, contributing to collective success while fostering a collaborative spirit.</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Communication, both verbal and written, has emerged as a crucial pillar of my professional development. Whether presenting project proposals or engaging in discussions, I've honed the art of articulating complex ideas with clarity and precision. These experiences have endowed me with the confidence to interact with stakeholders across various organizational levels.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three enhancements I have used for this course demonstrate my wide mastery of different computer science areas.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Mastery in thorough testing reflects my commitment to software reliability and quality. By designing and executing meticulous test cases, I've ensured the robustness of software solutions, demonstrating my attention to detail and dedication to excellence.</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Crafting an algorithm for student course selection was a pivotal project. It showcased my prowess in data structures and algorithms, as I devised a solution optimizing course selection based on student attributes and program requirements. Through rigorous testing and refinement, I empowered students to make informed academic decisions.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Creating an animal shelter program using a NoSQL database underscored my expertise in software engineering and database management. From designing schemas to implementing data manipulation functionalities, I developed scalable solutions optimizing shelter operations and animal records management.</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As I embark on the next phase of my journey, my ePortfolio stands as a testament to my growth and readiness to contribute meaningfully to the field of computer science. Each artifact within the portfolio reflects a unique facet of my technical proficiency and problem-solving acumen.</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summary, my professional self-assessment encapsulates my journey, highlighting my strengths, values, and readiness to navigate the complexities of the computer science landscape. Armed with diverse experiences and a steadfast commitment to excellence, I am poised to make impactful contributions and embrace new challenges with vigor and enthusiasm.</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