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643B" w14:textId="3AD78921" w:rsidR="007466CC" w:rsidRDefault="00F8257E" w:rsidP="007466CC">
      <w:pPr>
        <w:jc w:val="center"/>
        <w:rPr>
          <w:b/>
          <w:bCs/>
          <w:sz w:val="32"/>
          <w:szCs w:val="40"/>
        </w:rPr>
      </w:pPr>
      <w:r>
        <w:rPr>
          <w:b/>
          <w:bCs/>
          <w:sz w:val="32"/>
          <w:szCs w:val="40"/>
        </w:rPr>
        <w:t>IK</w:t>
      </w:r>
      <w:r>
        <w:rPr>
          <w:rFonts w:hint="eastAsia"/>
          <w:b/>
          <w:bCs/>
          <w:sz w:val="32"/>
          <w:szCs w:val="40"/>
        </w:rPr>
        <w:t>を実装し、</w:t>
      </w:r>
      <w:r w:rsidR="003D1955">
        <w:rPr>
          <w:rFonts w:hint="eastAsia"/>
          <w:b/>
          <w:bCs/>
          <w:sz w:val="32"/>
          <w:szCs w:val="40"/>
        </w:rPr>
        <w:t>「</w:t>
      </w:r>
      <w:r>
        <w:rPr>
          <w:rFonts w:hint="eastAsia"/>
          <w:b/>
          <w:bCs/>
          <w:sz w:val="32"/>
          <w:szCs w:val="40"/>
        </w:rPr>
        <w:t>自然な足の動き</w:t>
      </w:r>
      <w:r w:rsidR="003D1955">
        <w:rPr>
          <w:rFonts w:hint="eastAsia"/>
          <w:b/>
          <w:bCs/>
          <w:sz w:val="32"/>
          <w:szCs w:val="40"/>
        </w:rPr>
        <w:t>」</w:t>
      </w:r>
      <w:r>
        <w:rPr>
          <w:rFonts w:hint="eastAsia"/>
          <w:b/>
          <w:bCs/>
          <w:sz w:val="32"/>
          <w:szCs w:val="40"/>
        </w:rPr>
        <w:t>を実現しよう！</w:t>
      </w:r>
    </w:p>
    <w:p w14:paraId="7E48DDEF" w14:textId="77777777" w:rsidR="007466CC" w:rsidRDefault="007466CC" w:rsidP="007466CC">
      <w:r>
        <w:rPr>
          <w:rFonts w:hint="eastAsia"/>
        </w:rPr>
        <w:t>※</w:t>
      </w:r>
      <w:hyperlink w:anchor="動作環境" w:history="1">
        <w:r w:rsidRPr="007E15C8">
          <w:rPr>
            <w:rStyle w:val="af"/>
            <w:rFonts w:hint="eastAsia"/>
          </w:rPr>
          <w:t>動作環境</w:t>
        </w:r>
      </w:hyperlink>
      <w:r>
        <w:rPr>
          <w:rFonts w:hint="eastAsia"/>
        </w:rPr>
        <w:t>と</w:t>
      </w:r>
      <w:hyperlink w:anchor="引用" w:history="1">
        <w:r w:rsidRPr="007E15C8">
          <w:rPr>
            <w:rStyle w:val="af"/>
            <w:rFonts w:hint="eastAsia"/>
          </w:rPr>
          <w:t>引用</w:t>
        </w:r>
      </w:hyperlink>
      <w:r>
        <w:rPr>
          <w:rFonts w:hint="eastAsia"/>
        </w:rPr>
        <w:t>は最後に記載しています。</w:t>
      </w:r>
    </w:p>
    <w:p w14:paraId="4C7703FF" w14:textId="77777777" w:rsidR="007466CC" w:rsidRDefault="007466CC" w:rsidP="007466CC">
      <w:r>
        <w:rPr>
          <w:rFonts w:hint="eastAsia"/>
        </w:rPr>
        <w:t>※公式からの声明がないものは推測をしています。</w:t>
      </w:r>
    </w:p>
    <w:p w14:paraId="36ED6B63" w14:textId="77777777" w:rsidR="007466CC" w:rsidRDefault="007466CC" w:rsidP="007466CC"/>
    <w:p w14:paraId="4D3D8404" w14:textId="6F1040B6" w:rsidR="007466CC" w:rsidRDefault="007466CC" w:rsidP="00F831A0">
      <w:pPr>
        <w:tabs>
          <w:tab w:val="left" w:pos="4180"/>
        </w:tabs>
        <w:rPr>
          <w:b/>
          <w:bCs/>
          <w:sz w:val="28"/>
          <w:szCs w:val="36"/>
        </w:rPr>
      </w:pPr>
      <w:r w:rsidRPr="006136C6">
        <w:rPr>
          <w:rFonts w:hint="eastAsia"/>
          <w:b/>
          <w:bCs/>
          <w:sz w:val="28"/>
          <w:szCs w:val="36"/>
        </w:rPr>
        <w:t>目次</w:t>
      </w:r>
    </w:p>
    <w:p w14:paraId="4BFE5921" w14:textId="77777777" w:rsidR="007466CC" w:rsidRDefault="007466CC" w:rsidP="007466CC">
      <w:pPr>
        <w:pStyle w:val="a9"/>
        <w:numPr>
          <w:ilvl w:val="0"/>
          <w:numId w:val="1"/>
        </w:numPr>
      </w:pPr>
      <w:hyperlink w:anchor="初めに" w:history="1">
        <w:r w:rsidRPr="005F1EC3">
          <w:rPr>
            <w:rStyle w:val="af"/>
            <w:rFonts w:hint="eastAsia"/>
          </w:rPr>
          <w:t>初めに</w:t>
        </w:r>
      </w:hyperlink>
    </w:p>
    <w:p w14:paraId="0B01E971" w14:textId="1FCC502C" w:rsidR="00D42037" w:rsidRDefault="006D6F87" w:rsidP="002625B0">
      <w:pPr>
        <w:pStyle w:val="a9"/>
        <w:numPr>
          <w:ilvl w:val="0"/>
          <w:numId w:val="1"/>
        </w:numPr>
      </w:pPr>
      <w:r>
        <w:rPr>
          <w:rFonts w:hint="eastAsia"/>
        </w:rPr>
        <w:t>キャラクターの足</w:t>
      </w:r>
      <w:r w:rsidR="002625B0">
        <w:rPr>
          <w:rFonts w:hint="eastAsia"/>
        </w:rPr>
        <w:t>が</w:t>
      </w:r>
      <w:r>
        <w:rPr>
          <w:rFonts w:hint="eastAsia"/>
        </w:rPr>
        <w:t>地面に刺さる</w:t>
      </w:r>
      <w:r w:rsidR="002625B0">
        <w:t>/</w:t>
      </w:r>
      <w:r w:rsidR="002625B0">
        <w:rPr>
          <w:rFonts w:hint="eastAsia"/>
        </w:rPr>
        <w:t>浮く問題</w:t>
      </w:r>
    </w:p>
    <w:p w14:paraId="350E0469" w14:textId="750C28DF" w:rsidR="00C9270D" w:rsidRDefault="00C9270D" w:rsidP="00C9270D">
      <w:pPr>
        <w:pStyle w:val="a9"/>
        <w:numPr>
          <w:ilvl w:val="0"/>
          <w:numId w:val="1"/>
        </w:numPr>
      </w:pPr>
      <w:r>
        <w:rPr>
          <w:rFonts w:hint="eastAsia"/>
        </w:rPr>
        <w:t>その他ゲームでの違和感例</w:t>
      </w:r>
    </w:p>
    <w:p w14:paraId="7B235DE9" w14:textId="0785DD41" w:rsidR="00AC3CC9" w:rsidRDefault="00AC3CC9" w:rsidP="00AC3CC9">
      <w:pPr>
        <w:pStyle w:val="a9"/>
        <w:numPr>
          <w:ilvl w:val="0"/>
          <w:numId w:val="1"/>
        </w:numPr>
      </w:pPr>
      <w:r>
        <w:rPr>
          <w:rFonts w:hint="eastAsia"/>
        </w:rPr>
        <w:t>解決方法</w:t>
      </w:r>
      <w:r w:rsidR="006A775A">
        <w:rPr>
          <w:rFonts w:hint="eastAsia"/>
        </w:rPr>
        <w:t>「</w:t>
      </w:r>
      <w:r w:rsidR="006A775A">
        <w:t>IK</w:t>
      </w:r>
      <w:r w:rsidR="006A775A">
        <w:rPr>
          <w:rFonts w:hint="eastAsia"/>
        </w:rPr>
        <w:t>」</w:t>
      </w:r>
    </w:p>
    <w:p w14:paraId="06C518E7" w14:textId="2D79200F" w:rsidR="00D42037" w:rsidRDefault="00AF0E9E" w:rsidP="00AC3CC9">
      <w:pPr>
        <w:pStyle w:val="a9"/>
        <w:numPr>
          <w:ilvl w:val="0"/>
          <w:numId w:val="1"/>
        </w:numPr>
      </w:pPr>
      <w:r>
        <w:t xml:space="preserve">Foot </w:t>
      </w:r>
      <w:r w:rsidR="00D42037">
        <w:t>IK</w:t>
      </w:r>
      <w:r w:rsidR="00D42037">
        <w:rPr>
          <w:rFonts w:hint="eastAsia"/>
        </w:rPr>
        <w:t>の仕組み</w:t>
      </w:r>
    </w:p>
    <w:p w14:paraId="62EF98E0" w14:textId="4E23AE56" w:rsidR="00AC3CC9" w:rsidRDefault="00AC3CC9" w:rsidP="00AC3CC9">
      <w:pPr>
        <w:pStyle w:val="a9"/>
        <w:numPr>
          <w:ilvl w:val="0"/>
          <w:numId w:val="1"/>
        </w:numPr>
      </w:pPr>
      <w:hyperlink w:anchor="LetsTryHPの実装" w:history="1">
        <w:r w:rsidRPr="0000488A">
          <w:rPr>
            <w:rStyle w:val="af"/>
          </w:rPr>
          <w:t>Let’s Try! ~</w:t>
        </w:r>
        <w:r w:rsidR="00863301">
          <w:rPr>
            <w:rStyle w:val="af"/>
          </w:rPr>
          <w:t xml:space="preserve">Foot </w:t>
        </w:r>
        <w:r>
          <w:rPr>
            <w:rStyle w:val="af"/>
          </w:rPr>
          <w:t>IK</w:t>
        </w:r>
        <w:r>
          <w:rPr>
            <w:rStyle w:val="af"/>
            <w:rFonts w:hint="eastAsia"/>
          </w:rPr>
          <w:t>の実装</w:t>
        </w:r>
        <w:r w:rsidRPr="0000488A">
          <w:rPr>
            <w:rStyle w:val="af"/>
          </w:rPr>
          <w:t>~</w:t>
        </w:r>
      </w:hyperlink>
    </w:p>
    <w:p w14:paraId="58E8714B" w14:textId="77777777" w:rsidR="007466CC" w:rsidRDefault="007466CC" w:rsidP="007466CC">
      <w:pPr>
        <w:pStyle w:val="a9"/>
        <w:numPr>
          <w:ilvl w:val="0"/>
          <w:numId w:val="1"/>
        </w:numPr>
      </w:pPr>
      <w:hyperlink w:anchor="まとめ" w:history="1">
        <w:r w:rsidRPr="0000488A">
          <w:rPr>
            <w:rStyle w:val="af"/>
            <w:rFonts w:hint="eastAsia"/>
          </w:rPr>
          <w:t>まとめ</w:t>
        </w:r>
      </w:hyperlink>
    </w:p>
    <w:p w14:paraId="4144995A" w14:textId="77777777" w:rsidR="007466CC" w:rsidRDefault="007466CC" w:rsidP="007466CC"/>
    <w:p w14:paraId="7FBBE397" w14:textId="2C04AFA7" w:rsidR="007466CC" w:rsidRDefault="007466CC" w:rsidP="00EA2D9E">
      <w:pPr>
        <w:tabs>
          <w:tab w:val="left" w:pos="2740"/>
        </w:tabs>
        <w:rPr>
          <w:b/>
          <w:bCs/>
          <w:sz w:val="28"/>
          <w:szCs w:val="36"/>
        </w:rPr>
      </w:pPr>
      <w:bookmarkStart w:id="0" w:name="初めに"/>
      <w:r>
        <w:rPr>
          <w:rFonts w:hint="eastAsia"/>
          <w:b/>
          <w:bCs/>
          <w:sz w:val="28"/>
          <w:szCs w:val="36"/>
        </w:rPr>
        <w:t>初めに</w:t>
      </w:r>
    </w:p>
    <w:bookmarkEnd w:id="0"/>
    <w:p w14:paraId="44A966D9" w14:textId="77777777" w:rsidR="002B3053" w:rsidRDefault="00EA2D9E" w:rsidP="002B3053">
      <w:pPr>
        <w:ind w:firstLineChars="50" w:firstLine="105"/>
      </w:pPr>
      <w:r>
        <w:rPr>
          <w:rFonts w:hint="eastAsia"/>
        </w:rPr>
        <w:t>ゲームで「キャラクターが階段に立つと足が地面から浮いている」という場面を見たことはありますでしょうか？</w:t>
      </w:r>
    </w:p>
    <w:p w14:paraId="280E1DF6" w14:textId="6336BF3B" w:rsidR="002B3053" w:rsidRDefault="002B3053" w:rsidP="002B3053">
      <w:pPr>
        <w:ind w:firstLineChars="50" w:firstLine="105"/>
      </w:pPr>
      <w:r>
        <w:rPr>
          <w:rFonts w:hint="eastAsia"/>
        </w:rPr>
        <w:t>こうした違和感を解消するために、ゲームでは</w:t>
      </w:r>
      <w:r>
        <w:t>IK(</w:t>
      </w:r>
      <w:r>
        <w:rPr>
          <w:rFonts w:hint="eastAsia"/>
        </w:rPr>
        <w:t>インバースキネマティクス)という技術が広く使われています。</w:t>
      </w:r>
    </w:p>
    <w:p w14:paraId="1B65D494" w14:textId="5E10B099" w:rsidR="00FE6D53" w:rsidRDefault="00AF0E9E" w:rsidP="00AF0E9E">
      <w:pPr>
        <w:ind w:firstLineChars="50" w:firstLine="105"/>
      </w:pPr>
      <w:r>
        <w:rPr>
          <w:rFonts w:hint="eastAsia"/>
        </w:rPr>
        <w:t>この教材では、</w:t>
      </w:r>
      <w:r>
        <w:t>Unity</w:t>
      </w:r>
      <w:r>
        <w:rPr>
          <w:rFonts w:hint="eastAsia"/>
        </w:rPr>
        <w:t>で</w:t>
      </w:r>
      <w:r>
        <w:t>IK</w:t>
      </w:r>
      <w:r w:rsidR="00FE6D53">
        <w:rPr>
          <w:rFonts w:hint="eastAsia"/>
        </w:rPr>
        <w:t>を活用した自然な足の動きの実装方法を、仕組みの理解から実装まで順番に学んでいきましょう！</w:t>
      </w:r>
    </w:p>
    <w:p w14:paraId="13AD5373" w14:textId="77777777" w:rsidR="00EA2D9E" w:rsidRDefault="00EA2D9E" w:rsidP="00FE6D53"/>
    <w:p w14:paraId="15530286" w14:textId="77777777" w:rsidR="00266C46" w:rsidRPr="00266C46" w:rsidRDefault="00266C46" w:rsidP="00266C46">
      <w:pPr>
        <w:rPr>
          <w:b/>
          <w:bCs/>
          <w:sz w:val="28"/>
          <w:szCs w:val="36"/>
        </w:rPr>
      </w:pPr>
      <w:r w:rsidRPr="00266C46">
        <w:rPr>
          <w:rFonts w:hint="eastAsia"/>
          <w:b/>
          <w:bCs/>
          <w:sz w:val="28"/>
          <w:szCs w:val="36"/>
        </w:rPr>
        <w:t>キャラクターの足が地面に刺さる</w:t>
      </w:r>
      <w:r w:rsidRPr="00266C46">
        <w:rPr>
          <w:b/>
          <w:bCs/>
          <w:sz w:val="28"/>
          <w:szCs w:val="36"/>
        </w:rPr>
        <w:t>/</w:t>
      </w:r>
      <w:r w:rsidRPr="00266C46">
        <w:rPr>
          <w:rFonts w:hint="eastAsia"/>
          <w:b/>
          <w:bCs/>
          <w:sz w:val="28"/>
          <w:szCs w:val="36"/>
        </w:rPr>
        <w:t>浮く問題</w:t>
      </w:r>
    </w:p>
    <w:p w14:paraId="6FA54523" w14:textId="09FA8E28" w:rsidR="00A040F4" w:rsidRDefault="00A040F4" w:rsidP="00FE6D53">
      <w:r>
        <w:rPr>
          <w:rFonts w:hint="eastAsia"/>
        </w:rPr>
        <w:t>ポケモン</w:t>
      </w:r>
      <w:r>
        <w:t>SV</w:t>
      </w:r>
      <w:r>
        <w:rPr>
          <w:rFonts w:hint="eastAsia"/>
        </w:rPr>
        <w:t>とかを例に出す。</w:t>
      </w:r>
    </w:p>
    <w:p w14:paraId="70A189D7" w14:textId="25EE2CA4" w:rsidR="00BF21D6" w:rsidRDefault="00BF21D6" w:rsidP="00FE6D53">
      <w:r>
        <w:rPr>
          <w:rFonts w:hint="eastAsia"/>
        </w:rPr>
        <w:t>実機プレイで</w:t>
      </w:r>
      <w:r>
        <w:t>IK</w:t>
      </w:r>
      <w:r>
        <w:rPr>
          <w:rFonts w:hint="eastAsia"/>
        </w:rPr>
        <w:t>実装しているゲームとしてないゲームとで見比べてみる。</w:t>
      </w:r>
    </w:p>
    <w:p w14:paraId="764F7C7F" w14:textId="77777777" w:rsidR="00D03D57" w:rsidRDefault="00D03D57" w:rsidP="00FE6D53">
      <w:pPr>
        <w:rPr>
          <w:rFonts w:hint="eastAsia"/>
        </w:rPr>
      </w:pPr>
    </w:p>
    <w:p w14:paraId="4BA945EC" w14:textId="32F14B3B" w:rsidR="00266C46" w:rsidRDefault="00F1603C" w:rsidP="00D03D57">
      <w:pPr>
        <w:ind w:firstLineChars="50" w:firstLine="105"/>
        <w:rPr>
          <w:color w:val="EE0000"/>
        </w:rPr>
      </w:pPr>
      <w:r>
        <w:rPr>
          <w:rFonts w:hint="eastAsia"/>
        </w:rPr>
        <w:t>大前提として、</w:t>
      </w:r>
      <w:r w:rsidR="00CC40E3" w:rsidRPr="00CC40E3">
        <w:rPr>
          <w:rFonts w:hint="eastAsia"/>
          <w:color w:val="EE0000"/>
        </w:rPr>
        <w:t>キャラクターの</w:t>
      </w:r>
      <w:r w:rsidRPr="00CC40E3">
        <w:rPr>
          <w:rFonts w:hint="eastAsia"/>
          <w:color w:val="EE0000"/>
        </w:rPr>
        <w:t>ア</w:t>
      </w:r>
      <w:r w:rsidRPr="00A040F4">
        <w:rPr>
          <w:rFonts w:hint="eastAsia"/>
          <w:color w:val="EE0000"/>
        </w:rPr>
        <w:t>ニメーション</w:t>
      </w:r>
      <w:r w:rsidR="00CC40E3">
        <w:rPr>
          <w:color w:val="EE0000"/>
        </w:rPr>
        <w:t>(</w:t>
      </w:r>
      <w:r w:rsidR="00CC40E3">
        <w:rPr>
          <w:rFonts w:hint="eastAsia"/>
          <w:color w:val="EE0000"/>
        </w:rPr>
        <w:t>アイドルや歩き)</w:t>
      </w:r>
      <w:r w:rsidRPr="00A040F4">
        <w:rPr>
          <w:rFonts w:hint="eastAsia"/>
          <w:color w:val="EE0000"/>
        </w:rPr>
        <w:t>は</w:t>
      </w:r>
      <w:r w:rsidR="00CC40E3">
        <w:rPr>
          <w:rFonts w:hint="eastAsia"/>
          <w:color w:val="EE0000"/>
        </w:rPr>
        <w:t>完全に平らな地面の上を動くことを想定して</w:t>
      </w:r>
      <w:r w:rsidRPr="00A040F4">
        <w:rPr>
          <w:rFonts w:hint="eastAsia"/>
          <w:color w:val="EE0000"/>
        </w:rPr>
        <w:t>作られています。</w:t>
      </w:r>
    </w:p>
    <w:p w14:paraId="33171652" w14:textId="77777777" w:rsidR="00D03D57" w:rsidRDefault="00D03D57" w:rsidP="00D03D57"/>
    <w:p w14:paraId="00F8C3B9" w14:textId="77777777" w:rsidR="00D03D57" w:rsidRDefault="00D03D57" w:rsidP="00D03D57"/>
    <w:p w14:paraId="4C8A5CA1" w14:textId="77777777" w:rsidR="00D03D57" w:rsidRDefault="00D03D57" w:rsidP="00D03D57"/>
    <w:p w14:paraId="427D427B" w14:textId="77777777" w:rsidR="00D03D57" w:rsidRDefault="00D03D57" w:rsidP="00D03D57"/>
    <w:p w14:paraId="24ACB521" w14:textId="77777777" w:rsidR="00D03D57" w:rsidRDefault="00D03D57" w:rsidP="00D03D57"/>
    <w:p w14:paraId="1435936E" w14:textId="6643911A" w:rsidR="00D03D57" w:rsidRDefault="00D03D57" w:rsidP="00D03D57">
      <w:pPr>
        <w:rPr>
          <w:b/>
          <w:bCs/>
        </w:rPr>
      </w:pPr>
      <w:r w:rsidRPr="00D03D57">
        <w:rPr>
          <w:rFonts w:hint="eastAsia"/>
          <w:b/>
          <w:bCs/>
        </w:rPr>
        <w:lastRenderedPageBreak/>
        <w:t>【</w:t>
      </w:r>
      <w:r w:rsidRPr="00D03D57">
        <w:rPr>
          <w:rFonts w:hint="eastAsia"/>
          <w:b/>
          <w:bCs/>
        </w:rPr>
        <w:t>アニメーターが想定している地面】</w:t>
      </w:r>
    </w:p>
    <w:p w14:paraId="79E58682" w14:textId="275E866B" w:rsidR="000D7AEE" w:rsidRPr="000D7AEE" w:rsidRDefault="000D7AEE" w:rsidP="00822ED0">
      <w:pPr>
        <w:ind w:firstLineChars="50" w:firstLine="105"/>
        <w:rPr>
          <w:rFonts w:hint="eastAsia"/>
        </w:rPr>
      </w:pPr>
      <w:r>
        <w:rPr>
          <w:rFonts w:hint="eastAsia"/>
        </w:rPr>
        <w:t>地形が</w:t>
      </w:r>
      <w:r w:rsidRPr="000D7AEE">
        <w:rPr>
          <w:rFonts w:hint="eastAsia"/>
        </w:rPr>
        <w:t>平らなので、</w:t>
      </w:r>
      <w:r>
        <w:rPr>
          <w:rFonts w:hint="eastAsia"/>
        </w:rPr>
        <w:t>想定通りのアニメーションで足の違和感もない。</w:t>
      </w:r>
    </w:p>
    <w:p w14:paraId="65D6C7CB" w14:textId="682DC5F8" w:rsidR="00D03D57" w:rsidRDefault="00950870" w:rsidP="00D03D57">
      <w:pPr>
        <w:jc w:val="center"/>
      </w:pPr>
      <w:r>
        <w:rPr>
          <w:noProof/>
        </w:rPr>
        <mc:AlternateContent>
          <mc:Choice Requires="wps">
            <w:drawing>
              <wp:anchor distT="0" distB="0" distL="114300" distR="114300" simplePos="0" relativeHeight="251659264" behindDoc="0" locked="0" layoutInCell="1" allowOverlap="1" wp14:anchorId="10CA9A63" wp14:editId="0FD0F943">
                <wp:simplePos x="0" y="0"/>
                <wp:positionH relativeFrom="column">
                  <wp:posOffset>611099</wp:posOffset>
                </wp:positionH>
                <wp:positionV relativeFrom="paragraph">
                  <wp:posOffset>2654047</wp:posOffset>
                </wp:positionV>
                <wp:extent cx="4677197" cy="711610"/>
                <wp:effectExtent l="0" t="0" r="0" b="0"/>
                <wp:wrapNone/>
                <wp:docPr id="298138803" name="フレーム 4"/>
                <wp:cNvGraphicFramePr/>
                <a:graphic xmlns:a="http://schemas.openxmlformats.org/drawingml/2006/main">
                  <a:graphicData uri="http://schemas.microsoft.com/office/word/2010/wordprocessingShape">
                    <wps:wsp>
                      <wps:cNvSpPr/>
                      <wps:spPr>
                        <a:xfrm>
                          <a:off x="0" y="0"/>
                          <a:ext cx="4677197"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D7001" id="フレーム 4" o:spid="_x0000_s1026" style="position:absolute;margin-left:48.1pt;margin-top:209pt;width:368.3pt;height:5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677197,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" path="m,l4677197,r,711610l,711610,,xm44262,44262r,623086l4632935,667348r,-623086l44262,44262xe" fillcolor="#e00" stroked="f" strokeweight="1pt">
                <v:stroke joinstyle="miter"/>
                <v:path arrowok="t" o:connecttype="custom" o:connectlocs="0,0;4677197,0;4677197,711610;0,711610;0,0;44262,44262;44262,667348;4632935,667348;4632935,44262;44262,44262" o:connectangles="0,0,0,0,0,0,0,0,0,0"/>
              </v:shape>
            </w:pict>
          </mc:Fallback>
        </mc:AlternateContent>
      </w:r>
      <w:r w:rsidR="00D03D57">
        <w:rPr>
          <w:noProof/>
        </w:rPr>
        <w:drawing>
          <wp:inline distT="0" distB="0" distL="0" distR="0" wp14:anchorId="4D1EC92F" wp14:editId="0C0AB845">
            <wp:extent cx="5400040" cy="3588385"/>
            <wp:effectExtent l="0" t="0" r="0" b="5715"/>
            <wp:docPr id="1420140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40659" name="図 1420140659"/>
                    <pic:cNvPicPr/>
                  </pic:nvPicPr>
                  <pic:blipFill>
                    <a:blip r:embed="rId7">
                      <a:extLst>
                        <a:ext uri="{28A0092B-C50C-407E-A947-70E740481C1C}">
                          <a14:useLocalDpi xmlns:a14="http://schemas.microsoft.com/office/drawing/2010/main" val="0"/>
                        </a:ext>
                      </a:extLst>
                    </a:blip>
                    <a:stretch>
                      <a:fillRect/>
                    </a:stretch>
                  </pic:blipFill>
                  <pic:spPr>
                    <a:xfrm>
                      <a:off x="0" y="0"/>
                      <a:ext cx="5400040" cy="3588385"/>
                    </a:xfrm>
                    <a:prstGeom prst="rect">
                      <a:avLst/>
                    </a:prstGeom>
                  </pic:spPr>
                </pic:pic>
              </a:graphicData>
            </a:graphic>
          </wp:inline>
        </w:drawing>
      </w:r>
    </w:p>
    <w:p w14:paraId="72F9F930" w14:textId="77777777" w:rsidR="00FB5004" w:rsidRDefault="00FB5004" w:rsidP="00FB5004"/>
    <w:p w14:paraId="32EE5011" w14:textId="45CDDBF9" w:rsidR="00D03D57" w:rsidRDefault="00D03D57" w:rsidP="00D03D57">
      <w:pPr>
        <w:rPr>
          <w:b/>
          <w:bCs/>
        </w:rPr>
      </w:pPr>
      <w:r w:rsidRPr="00362E58">
        <w:rPr>
          <w:rFonts w:hint="eastAsia"/>
          <w:b/>
          <w:bCs/>
        </w:rPr>
        <w:t>【実際の</w:t>
      </w:r>
      <w:r w:rsidR="001F1894">
        <w:rPr>
          <w:rFonts w:hint="eastAsia"/>
          <w:b/>
          <w:bCs/>
        </w:rPr>
        <w:t>ゲームの</w:t>
      </w:r>
      <w:r w:rsidR="000D7AEE">
        <w:rPr>
          <w:rFonts w:hint="eastAsia"/>
          <w:b/>
          <w:bCs/>
        </w:rPr>
        <w:t>地面</w:t>
      </w:r>
      <w:r w:rsidRPr="00362E58">
        <w:rPr>
          <w:rFonts w:hint="eastAsia"/>
          <w:b/>
          <w:bCs/>
        </w:rPr>
        <w:t>】</w:t>
      </w:r>
    </w:p>
    <w:p w14:paraId="4BD5BFE3" w14:textId="232CBF6D" w:rsidR="000D7AEE" w:rsidRPr="00F605C2" w:rsidRDefault="00F605C2" w:rsidP="00306B37">
      <w:pPr>
        <w:ind w:firstLineChars="50" w:firstLine="105"/>
      </w:pPr>
      <w:r w:rsidRPr="00F605C2">
        <w:rPr>
          <w:rFonts w:hint="eastAsia"/>
        </w:rPr>
        <w:t>地形が平らではないので、</w:t>
      </w:r>
      <w:r>
        <w:rPr>
          <w:rFonts w:hint="eastAsia"/>
        </w:rPr>
        <w:t>片足が浮いてしまっている。浮いている違和感があるため、完了の余地あり。</w:t>
      </w:r>
    </w:p>
    <w:p w14:paraId="0F804E66" w14:textId="15EE908C" w:rsidR="00CC40E3" w:rsidRDefault="00D2723C" w:rsidP="00D03D57">
      <w:pPr>
        <w:jc w:val="center"/>
        <w:rPr>
          <w:rFonts w:hint="eastAsia"/>
        </w:rPr>
      </w:pPr>
      <w:r>
        <w:rPr>
          <w:noProof/>
        </w:rPr>
        <mc:AlternateContent>
          <mc:Choice Requires="wps">
            <w:drawing>
              <wp:anchor distT="0" distB="0" distL="114300" distR="114300" simplePos="0" relativeHeight="251666432" behindDoc="0" locked="0" layoutInCell="1" allowOverlap="1" wp14:anchorId="7C2C0CF1" wp14:editId="426E6F1A">
                <wp:simplePos x="0" y="0"/>
                <wp:positionH relativeFrom="column">
                  <wp:posOffset>3590130</wp:posOffset>
                </wp:positionH>
                <wp:positionV relativeFrom="paragraph">
                  <wp:posOffset>1522033</wp:posOffset>
                </wp:positionV>
                <wp:extent cx="137382" cy="213995"/>
                <wp:effectExtent l="0" t="0" r="2223" b="27622"/>
                <wp:wrapNone/>
                <wp:docPr id="1560315305"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6B3F4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5" o:spid="_x0000_s1026" type="#_x0000_t67" style="position:absolute;margin-left:282.7pt;margin-top:119.85pt;width:10.8pt;height:16.85pt;rotation:-464298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" adj="17104,8602" fillcolor="#e00" stroked="f" strokeweight="1.5pt"/>
            </w:pict>
          </mc:Fallback>
        </mc:AlternateContent>
      </w:r>
      <w:r>
        <w:rPr>
          <w:noProof/>
        </w:rPr>
        <mc:AlternateContent>
          <mc:Choice Requires="wps">
            <w:drawing>
              <wp:anchor distT="0" distB="0" distL="114300" distR="114300" simplePos="0" relativeHeight="251664384" behindDoc="0" locked="0" layoutInCell="1" allowOverlap="1" wp14:anchorId="6FD0EB39" wp14:editId="536CFC2B">
                <wp:simplePos x="0" y="0"/>
                <wp:positionH relativeFrom="column">
                  <wp:posOffset>926148</wp:posOffset>
                </wp:positionH>
                <wp:positionV relativeFrom="paragraph">
                  <wp:posOffset>1591627</wp:posOffset>
                </wp:positionV>
                <wp:extent cx="137382" cy="213995"/>
                <wp:effectExtent l="0" t="0" r="2223" b="27622"/>
                <wp:wrapNone/>
                <wp:docPr id="368503129"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9B6A02" id="下矢印 5" o:spid="_x0000_s1026" type="#_x0000_t67" style="position:absolute;margin-left:72.95pt;margin-top:125.3pt;width:10.8pt;height:16.85pt;rotation:-4642989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" adj="17104,8602" fillcolor="#e00" stroked="f" strokeweight="1.5pt"/>
            </w:pict>
          </mc:Fallback>
        </mc:AlternateContent>
      </w:r>
      <w:r w:rsidR="00C203EA">
        <w:rPr>
          <w:noProof/>
        </w:rPr>
        <mc:AlternateContent>
          <mc:Choice Requires="wps">
            <w:drawing>
              <wp:anchor distT="0" distB="0" distL="114300" distR="114300" simplePos="0" relativeHeight="251663360" behindDoc="0" locked="0" layoutInCell="1" allowOverlap="1" wp14:anchorId="6464BD7D" wp14:editId="239E221A">
                <wp:simplePos x="0" y="0"/>
                <wp:positionH relativeFrom="column">
                  <wp:posOffset>3370484</wp:posOffset>
                </wp:positionH>
                <wp:positionV relativeFrom="paragraph">
                  <wp:posOffset>1268286</wp:posOffset>
                </wp:positionV>
                <wp:extent cx="1327094" cy="711610"/>
                <wp:effectExtent l="0" t="0" r="0" b="0"/>
                <wp:wrapNone/>
                <wp:docPr id="798562487" name="フレーム 4"/>
                <wp:cNvGraphicFramePr/>
                <a:graphic xmlns:a="http://schemas.openxmlformats.org/drawingml/2006/main">
                  <a:graphicData uri="http://schemas.microsoft.com/office/word/2010/wordprocessingShape">
                    <wps:wsp>
                      <wps:cNvSpPr/>
                      <wps:spPr>
                        <a:xfrm>
                          <a:off x="0" y="0"/>
                          <a:ext cx="132709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56ADD" id="フレーム 4" o:spid="_x0000_s1026" style="position:absolute;margin-left:265.4pt;margin-top:99.85pt;width:104.5pt;height:56.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709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" path="m,l1327094,r,711610l,711610,,xm44262,44262r,623086l1282832,667348r,-623086l44262,44262xe" fillcolor="#e00" stroked="f" strokeweight="1pt">
                <v:stroke joinstyle="miter"/>
                <v:path arrowok="t" o:connecttype="custom" o:connectlocs="0,0;1327094,0;1327094,711610;0,711610;0,0;44262,44262;44262,667348;1282832,667348;1282832,44262;44262,44262" o:connectangles="0,0,0,0,0,0,0,0,0,0"/>
              </v:shape>
            </w:pict>
          </mc:Fallback>
        </mc:AlternateContent>
      </w:r>
      <w:r w:rsidR="00C203EA">
        <w:rPr>
          <w:noProof/>
        </w:rPr>
        <mc:AlternateContent>
          <mc:Choice Requires="wps">
            <w:drawing>
              <wp:anchor distT="0" distB="0" distL="114300" distR="114300" simplePos="0" relativeHeight="251661312" behindDoc="0" locked="0" layoutInCell="1" allowOverlap="1" wp14:anchorId="421CD39A" wp14:editId="3AF3D79C">
                <wp:simplePos x="0" y="0"/>
                <wp:positionH relativeFrom="column">
                  <wp:posOffset>764850</wp:posOffset>
                </wp:positionH>
                <wp:positionV relativeFrom="paragraph">
                  <wp:posOffset>1268286</wp:posOffset>
                </wp:positionV>
                <wp:extent cx="1011504" cy="711610"/>
                <wp:effectExtent l="0" t="0" r="5080" b="0"/>
                <wp:wrapNone/>
                <wp:docPr id="2131528372" name="フレーム 4"/>
                <wp:cNvGraphicFramePr/>
                <a:graphic xmlns:a="http://schemas.openxmlformats.org/drawingml/2006/main">
                  <a:graphicData uri="http://schemas.microsoft.com/office/word/2010/wordprocessingShape">
                    <wps:wsp>
                      <wps:cNvSpPr/>
                      <wps:spPr>
                        <a:xfrm>
                          <a:off x="0" y="0"/>
                          <a:ext cx="101150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136F7" id="フレーム 4" o:spid="_x0000_s1026" style="position:absolute;margin-left:60.2pt;margin-top:99.85pt;width:79.65pt;height:56.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50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" path="m,l1011504,r,711610l,711610,,xm44262,44262r,623086l967242,667348r,-623086l44262,44262xe" fillcolor="#e00" stroked="f" strokeweight="1pt">
                <v:stroke joinstyle="miter"/>
                <v:path arrowok="t" o:connecttype="custom" o:connectlocs="0,0;1011504,0;1011504,711610;0,711610;0,0;44262,44262;44262,667348;967242,667348;967242,44262;44262,44262" o:connectangles="0,0,0,0,0,0,0,0,0,0"/>
              </v:shape>
            </w:pict>
          </mc:Fallback>
        </mc:AlternateContent>
      </w:r>
      <w:r w:rsidR="00D03D57">
        <w:rPr>
          <w:noProof/>
        </w:rPr>
        <w:drawing>
          <wp:inline distT="0" distB="0" distL="0" distR="0" wp14:anchorId="340FBE01" wp14:editId="73A38014">
            <wp:extent cx="2588525" cy="1892819"/>
            <wp:effectExtent l="0" t="0" r="2540" b="0"/>
            <wp:docPr id="180895611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56116" name="図 18089561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26363" cy="1920488"/>
                    </a:xfrm>
                    <a:prstGeom prst="rect">
                      <a:avLst/>
                    </a:prstGeom>
                  </pic:spPr>
                </pic:pic>
              </a:graphicData>
            </a:graphic>
          </wp:inline>
        </w:drawing>
      </w:r>
      <w:r w:rsidR="00D03D57">
        <w:rPr>
          <w:noProof/>
        </w:rPr>
        <w:drawing>
          <wp:inline distT="0" distB="0" distL="0" distR="0" wp14:anchorId="55207BD6" wp14:editId="271F3791">
            <wp:extent cx="2759384" cy="1893994"/>
            <wp:effectExtent l="0" t="0" r="0" b="0"/>
            <wp:docPr id="155694013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40132" name="図 15569401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3294" cy="1958452"/>
                    </a:xfrm>
                    <a:prstGeom prst="rect">
                      <a:avLst/>
                    </a:prstGeom>
                  </pic:spPr>
                </pic:pic>
              </a:graphicData>
            </a:graphic>
          </wp:inline>
        </w:drawing>
      </w:r>
    </w:p>
    <w:p w14:paraId="4A1C1C0B" w14:textId="77777777" w:rsidR="00A25A7C" w:rsidRPr="00CC40E3" w:rsidRDefault="00A25A7C" w:rsidP="00FE6D53">
      <w:pPr>
        <w:rPr>
          <w:rFonts w:hint="eastAsia"/>
        </w:rPr>
      </w:pPr>
    </w:p>
    <w:p w14:paraId="1761BFED" w14:textId="3707C45C" w:rsidR="00A25A7C" w:rsidRPr="009B4E35" w:rsidRDefault="009B4E35" w:rsidP="00A25A7C">
      <w:pPr>
        <w:rPr>
          <w:rFonts w:hint="eastAsia"/>
          <w:b/>
          <w:bCs/>
        </w:rPr>
      </w:pPr>
      <w:r w:rsidRPr="009B4E35">
        <w:rPr>
          <w:rFonts w:hint="eastAsia"/>
          <w:b/>
          <w:bCs/>
          <w:sz w:val="28"/>
          <w:szCs w:val="36"/>
        </w:rPr>
        <w:t>その他ゲームでの違和感例</w:t>
      </w:r>
    </w:p>
    <w:p w14:paraId="1933003E" w14:textId="6A08806F" w:rsidR="00F2572C" w:rsidRDefault="007313A3" w:rsidP="00FE6D53">
      <w:r>
        <w:rPr>
          <w:rFonts w:hint="eastAsia"/>
        </w:rPr>
        <w:t>・手が壁や物体を貫通する</w:t>
      </w:r>
    </w:p>
    <w:p w14:paraId="73DBE675" w14:textId="584E04AC" w:rsidR="00F2572C" w:rsidRDefault="00F2572C" w:rsidP="00F2572C">
      <w:pPr>
        <w:ind w:firstLineChars="50" w:firstLine="105"/>
      </w:pPr>
      <w:r>
        <w:rPr>
          <w:rFonts w:hint="eastAsia"/>
        </w:rPr>
        <w:t>キャラクターが壁に近づいた際、手や剣が壁をすり抜けてしまうことがあります。これ</w:t>
      </w:r>
      <w:r>
        <w:rPr>
          <w:rFonts w:hint="eastAsia"/>
        </w:rPr>
        <w:lastRenderedPageBreak/>
        <w:t>は、攻撃アニメーションの手の位置が壁などの障害物を考慮していないからです。</w:t>
      </w:r>
    </w:p>
    <w:p w14:paraId="4B51D498" w14:textId="77777777" w:rsidR="00F2572C" w:rsidRDefault="00F2572C" w:rsidP="00F2572C">
      <w:pPr>
        <w:ind w:firstLineChars="50" w:firstLine="105"/>
        <w:rPr>
          <w:rFonts w:hint="eastAsia"/>
        </w:rPr>
      </w:pPr>
    </w:p>
    <w:p w14:paraId="036F275E" w14:textId="57C9B1D2" w:rsidR="007313A3" w:rsidRDefault="007313A3" w:rsidP="00FE6D53">
      <w:r>
        <w:rPr>
          <w:rFonts w:hint="eastAsia"/>
        </w:rPr>
        <w:t>・頭が壁や天井に減り込む</w:t>
      </w:r>
    </w:p>
    <w:p w14:paraId="1E125C9B" w14:textId="3293163D" w:rsidR="00F2572C" w:rsidRDefault="00F2572C" w:rsidP="00023547">
      <w:pPr>
        <w:ind w:firstLineChars="50" w:firstLine="105"/>
      </w:pPr>
      <w:r>
        <w:rPr>
          <w:rFonts w:hint="eastAsia"/>
        </w:rPr>
        <w:t>低い天井の下に入ったりした際、頭部が壁を貫通してしまうことがあります。</w:t>
      </w:r>
    </w:p>
    <w:p w14:paraId="38797EF3" w14:textId="77777777" w:rsidR="00F2572C" w:rsidRDefault="00F2572C" w:rsidP="00FE6D53">
      <w:pPr>
        <w:rPr>
          <w:rFonts w:hint="eastAsia"/>
        </w:rPr>
      </w:pPr>
    </w:p>
    <w:p w14:paraId="6A598777" w14:textId="67323B91" w:rsidR="007313A3" w:rsidRDefault="007313A3" w:rsidP="00FE6D53">
      <w:r>
        <w:rPr>
          <w:rFonts w:hint="eastAsia"/>
        </w:rPr>
        <w:t>・視線がおかしい</w:t>
      </w:r>
    </w:p>
    <w:p w14:paraId="5C215EF2" w14:textId="015BFD2D" w:rsidR="00F2572C" w:rsidRDefault="00F2572C" w:rsidP="00023547">
      <w:pPr>
        <w:ind w:firstLineChars="50" w:firstLine="105"/>
      </w:pPr>
      <w:r>
        <w:rPr>
          <w:rFonts w:hint="eastAsia"/>
        </w:rPr>
        <w:t>キャラクター同士が会話している際、顔はこちらを向いているけれど視線が合っていないことがあります。目のボーンがアニメーションの固定値で動いて</w:t>
      </w:r>
      <w:r w:rsidR="00277D63">
        <w:rPr>
          <w:rFonts w:hint="eastAsia"/>
        </w:rPr>
        <w:t>おり</w:t>
      </w:r>
      <w:r>
        <w:rPr>
          <w:rFonts w:hint="eastAsia"/>
        </w:rPr>
        <w:t>、話し相手の場所が考慮していないからです。</w:t>
      </w:r>
    </w:p>
    <w:p w14:paraId="387B42E2" w14:textId="77777777" w:rsidR="00F2572C" w:rsidRDefault="00F2572C" w:rsidP="00FE6D53">
      <w:pPr>
        <w:rPr>
          <w:rFonts w:hint="eastAsia"/>
        </w:rPr>
      </w:pPr>
    </w:p>
    <w:p w14:paraId="4B487176" w14:textId="76B271DE" w:rsidR="007313A3" w:rsidRDefault="007313A3" w:rsidP="00FE6D53">
      <w:r>
        <w:rPr>
          <w:rFonts w:hint="eastAsia"/>
        </w:rPr>
        <w:t>・武器を持つ手がグリップからズレる</w:t>
      </w:r>
    </w:p>
    <w:p w14:paraId="7DCBFD55" w14:textId="0208F51C" w:rsidR="00023547" w:rsidRDefault="00023547" w:rsidP="004829D6">
      <w:pPr>
        <w:ind w:firstLineChars="50" w:firstLine="105"/>
        <w:rPr>
          <w:rFonts w:hint="eastAsia"/>
        </w:rPr>
      </w:pPr>
      <w:r>
        <w:rPr>
          <w:rFonts w:hint="eastAsia"/>
        </w:rPr>
        <w:t>銃のグリップの形状に合わせて握らせようとしても、アニメーションだけでは上手く握ってくれません。</w:t>
      </w:r>
    </w:p>
    <w:p w14:paraId="373C8940" w14:textId="77777777" w:rsidR="00023547" w:rsidRPr="004829D6" w:rsidRDefault="00023547" w:rsidP="00FE6D53"/>
    <w:p w14:paraId="6F272EEA" w14:textId="7128F3FF" w:rsidR="007313A3" w:rsidRDefault="007313A3" w:rsidP="00FE6D53">
      <w:r>
        <w:rPr>
          <w:rFonts w:hint="eastAsia"/>
        </w:rPr>
        <w:t>これら全て、「</w:t>
      </w:r>
      <w:r w:rsidRPr="00CA7D36">
        <w:rPr>
          <w:rFonts w:hint="eastAsia"/>
          <w:color w:val="EE0000"/>
        </w:rPr>
        <w:t>アニメーション側がゲーム内の状況を知らない</w:t>
      </w:r>
      <w:r>
        <w:rPr>
          <w:rFonts w:hint="eastAsia"/>
        </w:rPr>
        <w:t>」ことが原因です。</w:t>
      </w:r>
    </w:p>
    <w:p w14:paraId="36A02A9E" w14:textId="4A15785F" w:rsidR="007313A3" w:rsidRDefault="007313A3" w:rsidP="00FE6D53">
      <w:r>
        <w:rPr>
          <w:rFonts w:hint="eastAsia"/>
        </w:rPr>
        <w:t>これらを解決するために使われるのが「</w:t>
      </w:r>
      <w:r>
        <w:t>IK</w:t>
      </w:r>
      <w:r>
        <w:rPr>
          <w:rFonts w:hint="eastAsia"/>
        </w:rPr>
        <w:t>」というわけですね。</w:t>
      </w:r>
    </w:p>
    <w:p w14:paraId="7F6DB228" w14:textId="77777777" w:rsidR="00A25A7C" w:rsidRDefault="00A25A7C" w:rsidP="00FE6D53"/>
    <w:p w14:paraId="742C1349" w14:textId="77777777" w:rsidR="00744CC4" w:rsidRPr="00744CC4" w:rsidRDefault="00744CC4" w:rsidP="00744CC4">
      <w:pPr>
        <w:rPr>
          <w:b/>
          <w:bCs/>
          <w:sz w:val="28"/>
          <w:szCs w:val="36"/>
        </w:rPr>
      </w:pPr>
      <w:r w:rsidRPr="00744CC4">
        <w:rPr>
          <w:rFonts w:hint="eastAsia"/>
          <w:b/>
          <w:bCs/>
          <w:sz w:val="28"/>
          <w:szCs w:val="36"/>
        </w:rPr>
        <w:t>解決方法「</w:t>
      </w:r>
      <w:r w:rsidRPr="00744CC4">
        <w:rPr>
          <w:b/>
          <w:bCs/>
          <w:sz w:val="28"/>
          <w:szCs w:val="36"/>
        </w:rPr>
        <w:t>IK</w:t>
      </w:r>
      <w:r w:rsidRPr="00744CC4">
        <w:rPr>
          <w:rFonts w:hint="eastAsia"/>
          <w:b/>
          <w:bCs/>
          <w:sz w:val="28"/>
          <w:szCs w:val="36"/>
        </w:rPr>
        <w:t>」</w:t>
      </w:r>
    </w:p>
    <w:p w14:paraId="7C1A9353" w14:textId="4A27EDFC" w:rsidR="00A25A7C" w:rsidRDefault="005120F6" w:rsidP="00FE6D53">
      <w:pPr>
        <w:rPr>
          <w:rFonts w:hint="eastAsia"/>
        </w:rPr>
      </w:pPr>
      <w:r>
        <w:rPr>
          <w:rFonts w:hint="eastAsia"/>
        </w:rPr>
        <w:t>ボーンを動かす方法には、</w:t>
      </w:r>
      <w:r w:rsidRPr="007E67F6">
        <w:rPr>
          <w:color w:val="EE0000"/>
        </w:rPr>
        <w:t>FK(</w:t>
      </w:r>
      <w:r w:rsidRPr="007E67F6">
        <w:rPr>
          <w:rFonts w:hint="eastAsia"/>
          <w:color w:val="EE0000"/>
        </w:rPr>
        <w:t>フォワードキネマティクス</w:t>
      </w:r>
      <w:r w:rsidRPr="007E67F6">
        <w:rPr>
          <w:color w:val="EE0000"/>
        </w:rPr>
        <w:t>)</w:t>
      </w:r>
      <w:r>
        <w:rPr>
          <w:rFonts w:hint="eastAsia"/>
        </w:rPr>
        <w:t>と</w:t>
      </w:r>
      <w:r w:rsidRPr="007E67F6">
        <w:rPr>
          <w:color w:val="EE0000"/>
        </w:rPr>
        <w:t>IK(</w:t>
      </w:r>
      <w:r w:rsidRPr="007E67F6">
        <w:rPr>
          <w:rFonts w:hint="eastAsia"/>
          <w:color w:val="EE0000"/>
        </w:rPr>
        <w:t>インバ</w:t>
      </w:r>
      <w:r w:rsidR="0088496F" w:rsidRPr="007E67F6">
        <w:rPr>
          <w:rFonts w:hint="eastAsia"/>
          <w:color w:val="EE0000"/>
        </w:rPr>
        <w:t>ー</w:t>
      </w:r>
      <w:r w:rsidRPr="007E67F6">
        <w:rPr>
          <w:rFonts w:hint="eastAsia"/>
          <w:color w:val="EE0000"/>
        </w:rPr>
        <w:t>スキネマティクス)</w:t>
      </w:r>
      <w:r>
        <w:rPr>
          <w:rFonts w:hint="eastAsia"/>
        </w:rPr>
        <w:t>があります。</w:t>
      </w:r>
    </w:p>
    <w:p w14:paraId="3712A4AC" w14:textId="77777777" w:rsidR="00A25A7C" w:rsidRDefault="00A25A7C" w:rsidP="00FE6D53"/>
    <w:p w14:paraId="36100795" w14:textId="6F7B6E7B" w:rsidR="00FA6760" w:rsidRDefault="00FA6760" w:rsidP="00FE6D53">
      <w:pPr>
        <w:rPr>
          <w:b/>
          <w:bCs/>
        </w:rPr>
      </w:pPr>
      <w:r w:rsidRPr="00FA6760">
        <w:rPr>
          <w:rFonts w:hint="eastAsia"/>
          <w:b/>
          <w:bCs/>
        </w:rPr>
        <w:t>【</w:t>
      </w:r>
      <w:r w:rsidRPr="00FA6760">
        <w:rPr>
          <w:b/>
          <w:bCs/>
        </w:rPr>
        <w:t>FK</w:t>
      </w:r>
      <w:r>
        <w:rPr>
          <w:b/>
          <w:bCs/>
        </w:rPr>
        <w:t>(</w:t>
      </w:r>
      <w:r>
        <w:rPr>
          <w:rFonts w:hint="eastAsia"/>
          <w:b/>
          <w:bCs/>
        </w:rPr>
        <w:t>フォワードキネマティクス</w:t>
      </w:r>
      <w:r>
        <w:rPr>
          <w:b/>
          <w:bCs/>
        </w:rPr>
        <w:t>)</w:t>
      </w:r>
      <w:r w:rsidRPr="00FA6760">
        <w:rPr>
          <w:rFonts w:hint="eastAsia"/>
          <w:b/>
          <w:bCs/>
        </w:rPr>
        <w:t>】</w:t>
      </w:r>
    </w:p>
    <w:p w14:paraId="597F968A" w14:textId="336425AA" w:rsidR="00FA6760" w:rsidRDefault="00FA6760" w:rsidP="00FE6D53">
      <w:r>
        <w:rPr>
          <w:rFonts w:hint="eastAsia"/>
          <w:b/>
          <w:bCs/>
        </w:rPr>
        <w:t xml:space="preserve">　</w:t>
      </w:r>
      <w:r w:rsidRPr="00FA6760">
        <w:rPr>
          <w:rFonts w:hint="eastAsia"/>
        </w:rPr>
        <w:t>親ボーンから子ボーンへと</w:t>
      </w:r>
      <w:r w:rsidRPr="002E6A39">
        <w:rPr>
          <w:rFonts w:hint="eastAsia"/>
          <w:color w:val="EE0000"/>
        </w:rPr>
        <w:t>順番に回転を伝える</w:t>
      </w:r>
      <w:r w:rsidRPr="00FA6760">
        <w:rPr>
          <w:rFonts w:hint="eastAsia"/>
        </w:rPr>
        <w:t>方式。</w:t>
      </w:r>
    </w:p>
    <w:p w14:paraId="731EC84B" w14:textId="77777777" w:rsidR="00E51CE3" w:rsidRDefault="00E51CE3" w:rsidP="00FE6D53"/>
    <w:p w14:paraId="074E816E" w14:textId="01905952" w:rsidR="00E51CE3" w:rsidRDefault="00E51CE3" w:rsidP="00FE6D53">
      <w:r>
        <w:rPr>
          <w:rFonts w:hint="eastAsia"/>
        </w:rPr>
        <w:t>腰→太もも→膝→足首→足</w:t>
      </w:r>
    </w:p>
    <w:p w14:paraId="6CC0DE97" w14:textId="77DAB053" w:rsidR="00E51CE3" w:rsidRPr="00FA6760" w:rsidRDefault="00E51CE3" w:rsidP="00FE6D53">
      <w:pPr>
        <w:rPr>
          <w:rFonts w:hint="eastAsia"/>
        </w:rPr>
      </w:pPr>
      <w:r>
        <w:rPr>
          <w:rFonts w:hint="eastAsia"/>
        </w:rPr>
        <w:t>根元から先端へ順番に計算する。</w:t>
      </w:r>
    </w:p>
    <w:p w14:paraId="20DE9564" w14:textId="77777777" w:rsidR="00FA6760" w:rsidRDefault="00FA6760" w:rsidP="00FE6D53">
      <w:pPr>
        <w:rPr>
          <w:b/>
          <w:bCs/>
        </w:rPr>
      </w:pPr>
    </w:p>
    <w:p w14:paraId="1A210ADC" w14:textId="647F7F01" w:rsidR="00FA6760" w:rsidRPr="00FA6760" w:rsidRDefault="00FA6760" w:rsidP="00FE6D53">
      <w:pPr>
        <w:rPr>
          <w:b/>
          <w:bCs/>
        </w:rPr>
      </w:pPr>
      <w:r>
        <w:rPr>
          <w:rFonts w:hint="eastAsia"/>
          <w:b/>
          <w:bCs/>
        </w:rPr>
        <w:t>【</w:t>
      </w:r>
      <w:r>
        <w:rPr>
          <w:b/>
          <w:bCs/>
        </w:rPr>
        <w:t>IK(</w:t>
      </w:r>
      <w:r>
        <w:rPr>
          <w:rFonts w:hint="eastAsia"/>
          <w:b/>
          <w:bCs/>
        </w:rPr>
        <w:t>インバースキネマティクス</w:t>
      </w:r>
      <w:r>
        <w:rPr>
          <w:b/>
          <w:bCs/>
        </w:rPr>
        <w:t>)</w:t>
      </w:r>
      <w:r>
        <w:rPr>
          <w:rFonts w:hint="eastAsia"/>
          <w:b/>
          <w:bCs/>
        </w:rPr>
        <w:t>】</w:t>
      </w:r>
    </w:p>
    <w:p w14:paraId="08227FB9" w14:textId="100E081A" w:rsidR="00FA6760" w:rsidRDefault="00FA6760" w:rsidP="00FE6D53">
      <w:r>
        <w:rPr>
          <w:rFonts w:hint="eastAsia"/>
        </w:rPr>
        <w:t xml:space="preserve">　「足をここに置きたい」という</w:t>
      </w:r>
      <w:r w:rsidRPr="00FA6760">
        <w:rPr>
          <w:rFonts w:hint="eastAsia"/>
          <w:color w:val="EE0000"/>
        </w:rPr>
        <w:t>目標位置</w:t>
      </w:r>
      <w:r w:rsidRPr="00FA6760">
        <w:rPr>
          <w:color w:val="EE0000"/>
        </w:rPr>
        <w:t>(</w:t>
      </w:r>
      <w:r w:rsidRPr="00FA6760">
        <w:rPr>
          <w:rFonts w:hint="eastAsia"/>
          <w:color w:val="EE0000"/>
        </w:rPr>
        <w:t>ゴール</w:t>
      </w:r>
      <w:r w:rsidRPr="00FA6760">
        <w:rPr>
          <w:color w:val="EE0000"/>
        </w:rPr>
        <w:t>)</w:t>
      </w:r>
      <w:r w:rsidRPr="00FA6760">
        <w:rPr>
          <w:rFonts w:hint="eastAsia"/>
        </w:rPr>
        <w:t>を</w:t>
      </w:r>
      <w:r>
        <w:rPr>
          <w:rFonts w:hint="eastAsia"/>
        </w:rPr>
        <w:t>指定すると、そこに届くように関節の角度を自動で</w:t>
      </w:r>
      <w:r w:rsidRPr="00DA3FED">
        <w:rPr>
          <w:rFonts w:hint="eastAsia"/>
          <w:color w:val="EE0000"/>
        </w:rPr>
        <w:t>逆算</w:t>
      </w:r>
      <w:r w:rsidRPr="00C23D0A">
        <w:rPr>
          <w:rFonts w:hint="eastAsia"/>
          <w:color w:val="EE0000"/>
        </w:rPr>
        <w:t>する</w:t>
      </w:r>
      <w:r>
        <w:rPr>
          <w:rFonts w:hint="eastAsia"/>
        </w:rPr>
        <w:t>方式</w:t>
      </w:r>
    </w:p>
    <w:p w14:paraId="2AA6DFAA" w14:textId="77777777" w:rsidR="00DA3FED" w:rsidRDefault="00DA3FED" w:rsidP="00FE6D53"/>
    <w:p w14:paraId="0EBB3A60" w14:textId="64206980" w:rsidR="00E51CE3" w:rsidRDefault="00E51CE3" w:rsidP="00FE6D53">
      <w:r>
        <w:rPr>
          <w:rFonts w:hint="eastAsia"/>
        </w:rPr>
        <w:t>目標位置を指定→足→足首→膝→太もも</w:t>
      </w:r>
    </w:p>
    <w:p w14:paraId="0B9D4BB8" w14:textId="31EC291A" w:rsidR="000571CB" w:rsidRDefault="000571CB" w:rsidP="00FE6D53">
      <w:r>
        <w:rPr>
          <w:rFonts w:hint="eastAsia"/>
        </w:rPr>
        <w:t>目標位置に届くよう逆順に計算する。</w:t>
      </w:r>
    </w:p>
    <w:p w14:paraId="1B335AEB" w14:textId="77777777" w:rsidR="00FA6760" w:rsidRDefault="00FA6760" w:rsidP="00FE6D53">
      <w:pPr>
        <w:rPr>
          <w:rFonts w:hint="eastAsia"/>
        </w:rPr>
      </w:pPr>
    </w:p>
    <w:p w14:paraId="075BC9FD" w14:textId="78383DF3" w:rsidR="00EC7B32" w:rsidRPr="00563048" w:rsidRDefault="00744CC4" w:rsidP="00EC7B32">
      <w:pPr>
        <w:rPr>
          <w:b/>
          <w:bCs/>
        </w:rPr>
      </w:pPr>
      <w:r w:rsidRPr="00744CC4">
        <w:rPr>
          <w:b/>
          <w:bCs/>
          <w:sz w:val="28"/>
          <w:szCs w:val="36"/>
        </w:rPr>
        <w:lastRenderedPageBreak/>
        <w:t>Foot IK</w:t>
      </w:r>
      <w:r w:rsidRPr="00744CC4">
        <w:rPr>
          <w:rFonts w:hint="eastAsia"/>
          <w:b/>
          <w:bCs/>
          <w:sz w:val="28"/>
          <w:szCs w:val="36"/>
        </w:rPr>
        <w:t>の仕組み</w:t>
      </w:r>
    </w:p>
    <w:p w14:paraId="2C4C0399" w14:textId="39D0438A" w:rsidR="00EC7B32" w:rsidRPr="00EC7B32" w:rsidRDefault="00EC7B32" w:rsidP="00EC7B32">
      <w:pPr>
        <w:rPr>
          <w:rFonts w:hint="eastAsia"/>
          <w:b/>
          <w:bCs/>
        </w:rPr>
      </w:pPr>
      <w:r w:rsidRPr="00EC7B32">
        <w:rPr>
          <w:rFonts w:hint="eastAsia"/>
          <w:b/>
          <w:bCs/>
        </w:rPr>
        <w:t>【実装手順】</w:t>
      </w:r>
    </w:p>
    <w:p w14:paraId="07FD478F" w14:textId="3EDDA3C3" w:rsidR="0052798D" w:rsidRPr="00D93888" w:rsidRDefault="00D93888" w:rsidP="00EC7B32">
      <w:pPr>
        <w:pStyle w:val="a9"/>
        <w:numPr>
          <w:ilvl w:val="0"/>
          <w:numId w:val="9"/>
        </w:numPr>
      </w:pPr>
      <w:r w:rsidRPr="00D93888">
        <w:rPr>
          <w:rFonts w:hint="eastAsia"/>
        </w:rPr>
        <w:t>アニメーションで足の位置が決まる</w:t>
      </w:r>
      <w:r w:rsidRPr="00D93888">
        <w:t>(FK)</w:t>
      </w:r>
    </w:p>
    <w:p w14:paraId="0EB27C37" w14:textId="6013A126" w:rsidR="00D93888" w:rsidRPr="00D93888" w:rsidRDefault="00D93888" w:rsidP="00D93888">
      <w:pPr>
        <w:pStyle w:val="a9"/>
        <w:numPr>
          <w:ilvl w:val="0"/>
          <w:numId w:val="9"/>
        </w:numPr>
      </w:pPr>
      <w:r w:rsidRPr="00D93888">
        <w:rPr>
          <w:rFonts w:hint="eastAsia"/>
        </w:rPr>
        <w:t>足の下に</w:t>
      </w:r>
      <w:r w:rsidRPr="00D93888">
        <w:t>Raycast</w:t>
      </w:r>
      <w:r w:rsidRPr="00D93888">
        <w:rPr>
          <w:rFonts w:hint="eastAsia"/>
        </w:rPr>
        <w:t>を飛ばして地面の位置を検出</w:t>
      </w:r>
    </w:p>
    <w:p w14:paraId="7523D7DC" w14:textId="229E6185" w:rsidR="00D93888" w:rsidRPr="00D93888" w:rsidRDefault="00D93888" w:rsidP="00D93888">
      <w:pPr>
        <w:pStyle w:val="a9"/>
        <w:numPr>
          <w:ilvl w:val="0"/>
          <w:numId w:val="9"/>
        </w:numPr>
      </w:pPr>
      <w:r w:rsidRPr="00D93888">
        <w:rPr>
          <w:rFonts w:hint="eastAsia"/>
        </w:rPr>
        <w:t>検出した地面の位置に足の</w:t>
      </w:r>
      <w:r w:rsidRPr="00D93888">
        <w:t>IK</w:t>
      </w:r>
      <w:r w:rsidRPr="00D93888">
        <w:rPr>
          <w:rFonts w:hint="eastAsia"/>
        </w:rPr>
        <w:t>ゴールを設定</w:t>
      </w:r>
    </w:p>
    <w:p w14:paraId="2F1E6AC9" w14:textId="5C1F3E52" w:rsidR="00D93888" w:rsidRPr="00D93888" w:rsidRDefault="00D93888" w:rsidP="00D93888">
      <w:pPr>
        <w:pStyle w:val="a9"/>
        <w:numPr>
          <w:ilvl w:val="0"/>
          <w:numId w:val="9"/>
        </w:numPr>
      </w:pPr>
      <w:r w:rsidRPr="00D93888">
        <w:t>IK</w:t>
      </w:r>
      <w:r w:rsidRPr="00D93888">
        <w:rPr>
          <w:rFonts w:hint="eastAsia"/>
        </w:rPr>
        <w:t>が逆算して膝・太ももの角度を自動調整</w:t>
      </w:r>
    </w:p>
    <w:p w14:paraId="4A01F427" w14:textId="58C0FA88" w:rsidR="00D93888" w:rsidRPr="00D93888" w:rsidRDefault="00D93888" w:rsidP="005D1B90">
      <w:pPr>
        <w:pStyle w:val="a9"/>
        <w:numPr>
          <w:ilvl w:val="0"/>
          <w:numId w:val="9"/>
        </w:numPr>
        <w:rPr>
          <w:rFonts w:hint="eastAsia"/>
        </w:rPr>
      </w:pPr>
      <w:r>
        <w:rPr>
          <w:rFonts w:hint="eastAsia"/>
        </w:rPr>
        <w:t>浮いて</w:t>
      </w:r>
      <w:r w:rsidR="005D1B90">
        <w:rPr>
          <w:rFonts w:hint="eastAsia"/>
        </w:rPr>
        <w:t>い</w:t>
      </w:r>
      <w:r>
        <w:rPr>
          <w:rFonts w:hint="eastAsia"/>
        </w:rPr>
        <w:t>た</w:t>
      </w:r>
      <w:r w:rsidRPr="00D93888">
        <w:rPr>
          <w:rFonts w:hint="eastAsia"/>
        </w:rPr>
        <w:t>足が地面に接地する</w:t>
      </w:r>
    </w:p>
    <w:p w14:paraId="7E9FC360" w14:textId="77777777" w:rsidR="00810777" w:rsidRDefault="00810777" w:rsidP="00FE6D53"/>
    <w:p w14:paraId="2830EE0A" w14:textId="0C4F2355" w:rsidR="00EC7B32" w:rsidRPr="00563048" w:rsidRDefault="00563048" w:rsidP="00FE6D53">
      <w:pPr>
        <w:rPr>
          <w:rFonts w:hint="eastAsia"/>
          <w:b/>
          <w:bCs/>
        </w:rPr>
      </w:pPr>
      <w:r w:rsidRPr="00563048">
        <w:rPr>
          <w:rFonts w:hint="eastAsia"/>
          <w:b/>
          <w:bCs/>
        </w:rPr>
        <w:t>【</w:t>
      </w:r>
      <w:r>
        <w:rPr>
          <w:b/>
          <w:bCs/>
        </w:rPr>
        <w:t>Weight</w:t>
      </w:r>
      <w:r w:rsidRPr="00563048">
        <w:rPr>
          <w:rFonts w:hint="eastAsia"/>
          <w:b/>
          <w:bCs/>
        </w:rPr>
        <w:t>】</w:t>
      </w:r>
    </w:p>
    <w:p w14:paraId="45AE5CF1" w14:textId="6603BFDB" w:rsidR="00EC7B32" w:rsidRDefault="00563048" w:rsidP="00563048">
      <w:pPr>
        <w:ind w:firstLineChars="50" w:firstLine="105"/>
      </w:pPr>
      <w:r>
        <w:t>IK</w:t>
      </w:r>
      <w:r>
        <w:rPr>
          <w:rFonts w:hint="eastAsia"/>
        </w:rPr>
        <w:t>には</w:t>
      </w:r>
      <w:r w:rsidRPr="00563048">
        <w:rPr>
          <w:color w:val="EE0000"/>
        </w:rPr>
        <w:t>Weight(</w:t>
      </w:r>
      <w:r w:rsidRPr="00563048">
        <w:rPr>
          <w:rFonts w:hint="eastAsia"/>
          <w:color w:val="EE0000"/>
        </w:rPr>
        <w:t>重み</w:t>
      </w:r>
      <w:r w:rsidRPr="00563048">
        <w:rPr>
          <w:color w:val="EE0000"/>
        </w:rPr>
        <w:t>)</w:t>
      </w:r>
      <w:r>
        <w:rPr>
          <w:rFonts w:hint="eastAsia"/>
        </w:rPr>
        <w:t>という</w:t>
      </w:r>
      <w:r>
        <w:t>0.0</w:t>
      </w:r>
      <w:r>
        <w:rPr>
          <w:rFonts w:hint="eastAsia"/>
        </w:rPr>
        <w:t>〜</w:t>
      </w:r>
      <w:r>
        <w:t>1.0</w:t>
      </w:r>
      <w:r>
        <w:rPr>
          <w:rFonts w:hint="eastAsia"/>
        </w:rPr>
        <w:t>の値があります。</w:t>
      </w:r>
    </w:p>
    <w:p w14:paraId="4C24F2BC" w14:textId="6C25D5B2" w:rsidR="00563048" w:rsidRDefault="00563048" w:rsidP="00563048">
      <w:pPr>
        <w:ind w:firstLineChars="50" w:firstLine="105"/>
      </w:pPr>
      <w:r>
        <w:rPr>
          <w:rFonts w:hint="eastAsia"/>
        </w:rPr>
        <w:t>簡単にいうと、「</w:t>
      </w:r>
      <w:r>
        <w:t>IK</w:t>
      </w:r>
      <w:r>
        <w:rPr>
          <w:rFonts w:hint="eastAsia"/>
        </w:rPr>
        <w:t>の影響力」です。</w:t>
      </w:r>
    </w:p>
    <w:p w14:paraId="6C119194" w14:textId="77777777" w:rsidR="00563048" w:rsidRDefault="00563048" w:rsidP="00FE6D53"/>
    <w:tbl>
      <w:tblPr>
        <w:tblStyle w:val="af3"/>
        <w:tblW w:w="0" w:type="auto"/>
        <w:tblLook w:val="04A0" w:firstRow="1" w:lastRow="0" w:firstColumn="1" w:lastColumn="0" w:noHBand="0" w:noVBand="1"/>
      </w:tblPr>
      <w:tblGrid>
        <w:gridCol w:w="1271"/>
        <w:gridCol w:w="7223"/>
      </w:tblGrid>
      <w:tr w:rsidR="00563048" w14:paraId="48B9D7B3" w14:textId="77777777" w:rsidTr="00A2591D">
        <w:tc>
          <w:tcPr>
            <w:tcW w:w="1271" w:type="dxa"/>
          </w:tcPr>
          <w:p w14:paraId="412C9840" w14:textId="7FC71240" w:rsidR="00563048" w:rsidRPr="00563048" w:rsidRDefault="00563048" w:rsidP="00FE6D53">
            <w:r w:rsidRPr="00563048">
              <w:t>Weight</w:t>
            </w:r>
          </w:p>
        </w:tc>
        <w:tc>
          <w:tcPr>
            <w:tcW w:w="7223" w:type="dxa"/>
          </w:tcPr>
          <w:p w14:paraId="66D9B321" w14:textId="687911C0" w:rsidR="00563048" w:rsidRDefault="00563048" w:rsidP="00FE6D53">
            <w:r w:rsidRPr="00563048">
              <w:rPr>
                <w:rFonts w:hint="eastAsia"/>
              </w:rPr>
              <w:t>効果</w:t>
            </w:r>
          </w:p>
        </w:tc>
      </w:tr>
      <w:tr w:rsidR="00563048" w14:paraId="79A056EB" w14:textId="77777777" w:rsidTr="00A2591D">
        <w:tc>
          <w:tcPr>
            <w:tcW w:w="1271" w:type="dxa"/>
          </w:tcPr>
          <w:p w14:paraId="1C94B849" w14:textId="6DC08D26" w:rsidR="00563048" w:rsidRDefault="00A2591D" w:rsidP="00FE6D53">
            <w:r>
              <w:t>0.0</w:t>
            </w:r>
          </w:p>
        </w:tc>
        <w:tc>
          <w:tcPr>
            <w:tcW w:w="7223" w:type="dxa"/>
          </w:tcPr>
          <w:p w14:paraId="106E7C39" w14:textId="2E742DE6" w:rsidR="00563048" w:rsidRDefault="00076CAD" w:rsidP="00FE6D53">
            <w:pPr>
              <w:rPr>
                <w:rFonts w:hint="eastAsia"/>
              </w:rPr>
            </w:pPr>
            <w:r>
              <w:t>IK</w:t>
            </w:r>
            <w:r>
              <w:rPr>
                <w:rFonts w:hint="eastAsia"/>
              </w:rPr>
              <w:t>を無視し、アニメーション通りの位置になる。</w:t>
            </w:r>
          </w:p>
        </w:tc>
      </w:tr>
      <w:tr w:rsidR="00563048" w14:paraId="79ADA8FC" w14:textId="77777777" w:rsidTr="00A2591D">
        <w:tc>
          <w:tcPr>
            <w:tcW w:w="1271" w:type="dxa"/>
          </w:tcPr>
          <w:p w14:paraId="173368C3" w14:textId="2C64645B" w:rsidR="00563048" w:rsidRDefault="00A2591D" w:rsidP="00FE6D53">
            <w:r>
              <w:t>0.5</w:t>
            </w:r>
          </w:p>
        </w:tc>
        <w:tc>
          <w:tcPr>
            <w:tcW w:w="7223" w:type="dxa"/>
          </w:tcPr>
          <w:p w14:paraId="2A46D031" w14:textId="089D4A54" w:rsidR="00563048" w:rsidRDefault="00076CAD" w:rsidP="00FE6D53">
            <w:pPr>
              <w:rPr>
                <w:rFonts w:hint="eastAsia"/>
              </w:rPr>
            </w:pPr>
            <w:r>
              <w:rPr>
                <w:rFonts w:hint="eastAsia"/>
              </w:rPr>
              <w:t>アニメーション位置と</w:t>
            </w:r>
            <w:r>
              <w:t>IK</w:t>
            </w:r>
            <w:r>
              <w:rPr>
                <w:rFonts w:hint="eastAsia"/>
              </w:rPr>
              <w:t>ゴール位置の中間になる。</w:t>
            </w:r>
          </w:p>
        </w:tc>
      </w:tr>
      <w:tr w:rsidR="00A2591D" w14:paraId="4C72B8E7" w14:textId="77777777" w:rsidTr="00A2591D">
        <w:tc>
          <w:tcPr>
            <w:tcW w:w="1271" w:type="dxa"/>
          </w:tcPr>
          <w:p w14:paraId="235545A9" w14:textId="430840BC" w:rsidR="00A2591D" w:rsidRDefault="00A2591D" w:rsidP="00FE6D53">
            <w:r>
              <w:t>1.0</w:t>
            </w:r>
          </w:p>
        </w:tc>
        <w:tc>
          <w:tcPr>
            <w:tcW w:w="7223" w:type="dxa"/>
          </w:tcPr>
          <w:p w14:paraId="195E29B5" w14:textId="3033E6B6" w:rsidR="00A2591D" w:rsidRDefault="00076CAD" w:rsidP="00FE6D53">
            <w:r>
              <w:t>IK</w:t>
            </w:r>
            <w:r>
              <w:rPr>
                <w:rFonts w:hint="eastAsia"/>
              </w:rPr>
              <w:t>ゴールの位置になる。</w:t>
            </w:r>
          </w:p>
        </w:tc>
      </w:tr>
    </w:tbl>
    <w:p w14:paraId="486098AD" w14:textId="77777777" w:rsidR="00563048" w:rsidRDefault="00563048" w:rsidP="00FE6D53"/>
    <w:p w14:paraId="6CF2F064" w14:textId="1A3842F0" w:rsidR="00330562" w:rsidRDefault="00330562" w:rsidP="00F777A7">
      <w:pPr>
        <w:ind w:firstLineChars="50" w:firstLine="105"/>
      </w:pPr>
      <w:r>
        <w:rPr>
          <w:rFonts w:hint="eastAsia"/>
        </w:rPr>
        <w:t>この</w:t>
      </w:r>
      <w:r>
        <w:t>Weight</w:t>
      </w:r>
      <w:r>
        <w:rPr>
          <w:rFonts w:hint="eastAsia"/>
        </w:rPr>
        <w:t>を使うことで、</w:t>
      </w:r>
      <w:r>
        <w:t>IK</w:t>
      </w:r>
      <w:r>
        <w:rPr>
          <w:rFonts w:hint="eastAsia"/>
        </w:rPr>
        <w:t>の影響を徐々に効かせたり、徐々に消したりといった滑らかな制御ができます。</w:t>
      </w:r>
    </w:p>
    <w:p w14:paraId="47C63EAF" w14:textId="77777777" w:rsidR="00563048" w:rsidRDefault="00563048" w:rsidP="00FE6D53"/>
    <w:p w14:paraId="564F5329" w14:textId="3687F160" w:rsidR="008510D2" w:rsidRPr="00B73341" w:rsidRDefault="00B73341" w:rsidP="00FE6D53">
      <w:pPr>
        <w:rPr>
          <w:rFonts w:hint="eastAsia"/>
          <w:b/>
          <w:bCs/>
        </w:rPr>
      </w:pPr>
      <w:r w:rsidRPr="00B73341">
        <w:rPr>
          <w:rFonts w:hint="eastAsia"/>
          <w:b/>
          <w:bCs/>
        </w:rPr>
        <w:t>【スウィング時の対応】</w:t>
      </w:r>
    </w:p>
    <w:p w14:paraId="201E4D76" w14:textId="2B686B79" w:rsidR="008510D2" w:rsidRDefault="00B73341" w:rsidP="00B73341">
      <w:pPr>
        <w:ind w:firstLineChars="50" w:firstLine="105"/>
      </w:pPr>
      <w:r>
        <w:rPr>
          <w:rFonts w:hint="eastAsia"/>
        </w:rPr>
        <w:t>走っている時、足が地面から大きく離れると思います。</w:t>
      </w:r>
      <w:r>
        <w:t>(</w:t>
      </w:r>
      <w:r>
        <w:rPr>
          <w:rFonts w:hint="eastAsia"/>
        </w:rPr>
        <w:t>この状態を</w:t>
      </w:r>
      <w:r w:rsidRPr="00B73341">
        <w:rPr>
          <w:rFonts w:hint="eastAsia"/>
          <w:color w:val="EE0000"/>
        </w:rPr>
        <w:t>スウィング</w:t>
      </w:r>
      <w:r>
        <w:rPr>
          <w:rFonts w:hint="eastAsia"/>
        </w:rPr>
        <w:t>といいます</w:t>
      </w:r>
      <w:r>
        <w:t>)</w:t>
      </w:r>
    </w:p>
    <w:p w14:paraId="103D0EF5" w14:textId="10A09B69" w:rsidR="00B73341" w:rsidRDefault="00B73341" w:rsidP="00B73341">
      <w:pPr>
        <w:ind w:firstLineChars="50" w:firstLine="105"/>
      </w:pPr>
      <w:r>
        <w:rPr>
          <w:rFonts w:hint="eastAsia"/>
        </w:rPr>
        <w:t>スウィング時に</w:t>
      </w:r>
      <w:r>
        <w:t>Foot IK</w:t>
      </w:r>
      <w:r>
        <w:rPr>
          <w:rFonts w:hint="eastAsia"/>
        </w:rPr>
        <w:t>が</w:t>
      </w:r>
      <w:r>
        <w:t>ON</w:t>
      </w:r>
      <w:r>
        <w:rPr>
          <w:rFonts w:hint="eastAsia"/>
        </w:rPr>
        <w:t>のままだと、足が地面に引っ張られてキャラクターの挙動が不自然になります。そのため、足の高さに応じて</w:t>
      </w:r>
      <w:r>
        <w:t>Weight</w:t>
      </w:r>
      <w:r>
        <w:rPr>
          <w:rFonts w:hint="eastAsia"/>
        </w:rPr>
        <w:t>を調整する必要があります。</w:t>
      </w:r>
    </w:p>
    <w:p w14:paraId="0780546B" w14:textId="77777777" w:rsidR="00B73341" w:rsidRDefault="00B73341" w:rsidP="00B73341"/>
    <w:p w14:paraId="4DFD8008" w14:textId="2619CB71" w:rsidR="00B73341" w:rsidRPr="008D224F" w:rsidRDefault="00562029" w:rsidP="00B73341">
      <w:pPr>
        <w:rPr>
          <w:b/>
          <w:bCs/>
        </w:rPr>
      </w:pPr>
      <w:r w:rsidRPr="008D224F">
        <w:rPr>
          <w:rFonts w:hint="eastAsia"/>
          <w:b/>
          <w:bCs/>
        </w:rPr>
        <w:t>【</w:t>
      </w:r>
      <w:r w:rsidR="00B73341" w:rsidRPr="008D224F">
        <w:rPr>
          <w:rFonts w:hint="eastAsia"/>
          <w:b/>
          <w:bCs/>
        </w:rPr>
        <w:t>足の高さ</w:t>
      </w:r>
      <w:r w:rsidR="00997243" w:rsidRPr="008D224F">
        <w:rPr>
          <w:b/>
          <w:bCs/>
        </w:rPr>
        <w:t>(</w:t>
      </w:r>
      <w:r w:rsidR="00997243" w:rsidRPr="008D224F">
        <w:rPr>
          <w:rFonts w:hint="eastAsia"/>
          <w:b/>
          <w:bCs/>
        </w:rPr>
        <w:t>位置</w:t>
      </w:r>
      <w:r w:rsidR="00997243" w:rsidRPr="008D224F">
        <w:rPr>
          <w:b/>
          <w:bCs/>
        </w:rPr>
        <w:t>)</w:t>
      </w:r>
      <w:r w:rsidRPr="008D224F">
        <w:rPr>
          <w:rFonts w:hint="eastAsia"/>
          <w:b/>
          <w:bCs/>
        </w:rPr>
        <w:t>】</w:t>
      </w:r>
    </w:p>
    <w:p w14:paraId="46089D81" w14:textId="5568F57C" w:rsidR="00B73341" w:rsidRDefault="006D776F" w:rsidP="00B73341">
      <w:pPr>
        <w:rPr>
          <w:rFonts w:hint="eastAsia"/>
        </w:rPr>
      </w:pPr>
      <w:r>
        <w:rPr>
          <w:rFonts w:hint="eastAsia"/>
        </w:rPr>
        <w:t>自然な接地位置から離れている</w:t>
      </w:r>
      <w:r w:rsidR="00B73341">
        <w:t>(Weight = 0</w:t>
      </w:r>
      <w:r w:rsidR="00B73341">
        <w:rPr>
          <w:rFonts w:hint="eastAsia"/>
        </w:rPr>
        <w:t>。</w:t>
      </w:r>
      <w:r w:rsidR="00B73341">
        <w:t>IK</w:t>
      </w:r>
      <w:r w:rsidR="00B73341">
        <w:rPr>
          <w:rFonts w:hint="eastAsia"/>
        </w:rPr>
        <w:t>なしの純アニメーション)</w:t>
      </w:r>
    </w:p>
    <w:p w14:paraId="56576368" w14:textId="7B329D4A" w:rsidR="00B73341" w:rsidRDefault="00B73341" w:rsidP="00B73341">
      <w:r>
        <w:rPr>
          <w:rFonts w:hint="eastAsia"/>
        </w:rPr>
        <w:t>↑</w:t>
      </w:r>
    </w:p>
    <w:p w14:paraId="4E494254" w14:textId="49266272" w:rsidR="00AC7653" w:rsidRDefault="00AC7653" w:rsidP="00B73341">
      <w:r>
        <w:rPr>
          <w:rFonts w:hint="eastAsia"/>
        </w:rPr>
        <w:t xml:space="preserve">中間　</w:t>
      </w:r>
      <w:r>
        <w:t>(Weight = 0.5</w:t>
      </w:r>
      <w:r>
        <w:rPr>
          <w:rFonts w:hint="eastAsia"/>
        </w:rPr>
        <w:t>。←</w:t>
      </w:r>
      <w:r>
        <w:t>0.5</w:t>
      </w:r>
      <w:r>
        <w:rPr>
          <w:rFonts w:hint="eastAsia"/>
        </w:rPr>
        <w:t>じゃなくても</w:t>
      </w:r>
      <w:r>
        <w:t>OK</w:t>
      </w:r>
      <w:r>
        <w:rPr>
          <w:rFonts w:hint="eastAsia"/>
        </w:rPr>
        <w:t>。これは調整しましょう。徐々に</w:t>
      </w:r>
      <w:r>
        <w:t>Weight</w:t>
      </w:r>
      <w:r>
        <w:rPr>
          <w:rFonts w:hint="eastAsia"/>
        </w:rPr>
        <w:t>を増やそう。</w:t>
      </w:r>
      <w:r>
        <w:t>)</w:t>
      </w:r>
    </w:p>
    <w:p w14:paraId="15D0E14E" w14:textId="19FDAE0A" w:rsidR="00B73341" w:rsidRDefault="00B73341" w:rsidP="00B73341">
      <w:r>
        <w:rPr>
          <w:rFonts w:hint="eastAsia"/>
        </w:rPr>
        <w:t>↓</w:t>
      </w:r>
    </w:p>
    <w:p w14:paraId="4380AAAF" w14:textId="7082FB57" w:rsidR="00B73341" w:rsidRPr="00B73341" w:rsidRDefault="006D776F" w:rsidP="00B73341">
      <w:r>
        <w:rPr>
          <w:rFonts w:hint="eastAsia"/>
        </w:rPr>
        <w:t>自然な接地位置と</w:t>
      </w:r>
      <w:r w:rsidR="00C84240">
        <w:rPr>
          <w:rFonts w:hint="eastAsia"/>
        </w:rPr>
        <w:t>ほぼ接している</w:t>
      </w:r>
      <w:r w:rsidR="00B73341">
        <w:rPr>
          <w:rFonts w:hint="eastAsia"/>
        </w:rPr>
        <w:t>(</w:t>
      </w:r>
      <w:r w:rsidR="00B73341">
        <w:t>Weight = 1</w:t>
      </w:r>
      <w:r w:rsidR="00B73341">
        <w:rPr>
          <w:rFonts w:hint="eastAsia"/>
        </w:rPr>
        <w:t>。</w:t>
      </w:r>
      <w:r w:rsidR="00B73341">
        <w:t>IK</w:t>
      </w:r>
      <w:r w:rsidR="00B73341">
        <w:rPr>
          <w:rFonts w:hint="eastAsia"/>
        </w:rPr>
        <w:t>完全適応</w:t>
      </w:r>
      <w:r w:rsidR="00B73341">
        <w:t>)</w:t>
      </w:r>
    </w:p>
    <w:p w14:paraId="3D181A4D" w14:textId="77777777" w:rsidR="00B73341" w:rsidRDefault="00B73341" w:rsidP="00FE6D53"/>
    <w:p w14:paraId="01AED1A7" w14:textId="2D643557" w:rsidR="00FA2A70" w:rsidRPr="00FA2A70" w:rsidRDefault="00FA2A70" w:rsidP="00FE6D53">
      <w:pPr>
        <w:rPr>
          <w:b/>
          <w:bCs/>
        </w:rPr>
      </w:pPr>
      <w:r w:rsidRPr="00FA2A70">
        <w:rPr>
          <w:rFonts w:hint="eastAsia"/>
          <w:b/>
          <w:bCs/>
        </w:rPr>
        <w:t>【地面の傾きに合わせて足を回転させる】</w:t>
      </w:r>
    </w:p>
    <w:p w14:paraId="2F5E44E3" w14:textId="4BBCE545" w:rsidR="00FA2A70" w:rsidRDefault="00FA2A70" w:rsidP="00FA2A70">
      <w:pPr>
        <w:ind w:firstLineChars="50" w:firstLine="105"/>
        <w:rPr>
          <w:rFonts w:hint="eastAsia"/>
        </w:rPr>
      </w:pPr>
      <w:r>
        <w:lastRenderedPageBreak/>
        <w:t>IK</w:t>
      </w:r>
      <w:r>
        <w:rPr>
          <w:rFonts w:hint="eastAsia"/>
        </w:rPr>
        <w:t>で足の位置を補正するだけだと不十分です。坂道や斜面では足の回転もさせて地面の傾きに合わせる必要があります。</w:t>
      </w:r>
    </w:p>
    <w:p w14:paraId="6A532929" w14:textId="4A9B398D" w:rsidR="00FA2A70" w:rsidRDefault="00FA2A70" w:rsidP="00FE6D53">
      <w:pPr>
        <w:rPr>
          <w:rFonts w:hint="eastAsia"/>
        </w:rPr>
      </w:pPr>
      <w:r>
        <w:t>Raycast</w:t>
      </w:r>
      <w:r>
        <w:rPr>
          <w:rFonts w:hint="eastAsia"/>
        </w:rPr>
        <w:t>の結果から、地面の</w:t>
      </w:r>
      <w:r w:rsidRPr="00FA2A70">
        <w:rPr>
          <w:rFonts w:hint="eastAsia"/>
          <w:color w:val="EE0000"/>
        </w:rPr>
        <w:t>法線</w:t>
      </w:r>
      <w:r w:rsidRPr="00FA2A70">
        <w:rPr>
          <w:color w:val="EE0000"/>
        </w:rPr>
        <w:t>(Normal)</w:t>
      </w:r>
      <w:r>
        <w:rPr>
          <w:rFonts w:hint="eastAsia"/>
        </w:rPr>
        <w:t>が取得できます。この法線を使って足の回転を決めます。</w:t>
      </w:r>
    </w:p>
    <w:p w14:paraId="042847A9" w14:textId="77777777" w:rsidR="00FA2A70" w:rsidRPr="00FA2A70" w:rsidRDefault="00FA2A70" w:rsidP="00FE6D53">
      <w:pPr>
        <w:rPr>
          <w:rFonts w:hint="eastAsia"/>
        </w:rPr>
      </w:pPr>
    </w:p>
    <w:p w14:paraId="4EAFCA0A" w14:textId="774CC9FA" w:rsidR="003D1955" w:rsidRPr="003D1955" w:rsidRDefault="003D1955" w:rsidP="00E3294F">
      <w:pPr>
        <w:rPr>
          <w:b/>
          <w:bCs/>
          <w:sz w:val="28"/>
          <w:szCs w:val="36"/>
        </w:rPr>
      </w:pPr>
      <w:r w:rsidRPr="003D1955">
        <w:rPr>
          <w:b/>
          <w:bCs/>
          <w:sz w:val="28"/>
          <w:szCs w:val="36"/>
        </w:rPr>
        <w:t>Let’s Try! ~</w:t>
      </w:r>
      <w:r w:rsidR="00B5625D">
        <w:rPr>
          <w:b/>
          <w:bCs/>
          <w:sz w:val="28"/>
          <w:szCs w:val="36"/>
        </w:rPr>
        <w:t xml:space="preserve">Foot </w:t>
      </w:r>
      <w:r w:rsidRPr="003D1955">
        <w:rPr>
          <w:b/>
          <w:bCs/>
          <w:sz w:val="28"/>
          <w:szCs w:val="36"/>
        </w:rPr>
        <w:t>IK</w:t>
      </w:r>
      <w:r w:rsidRPr="003D1955">
        <w:rPr>
          <w:rFonts w:hint="eastAsia"/>
          <w:b/>
          <w:bCs/>
          <w:sz w:val="28"/>
          <w:szCs w:val="36"/>
        </w:rPr>
        <w:t>の実装</w:t>
      </w:r>
      <w:r w:rsidRPr="003D1955">
        <w:rPr>
          <w:b/>
          <w:bCs/>
          <w:sz w:val="28"/>
          <w:szCs w:val="36"/>
        </w:rPr>
        <w:t>~</w:t>
      </w:r>
    </w:p>
    <w:p w14:paraId="55AA6E87" w14:textId="59E6C21E" w:rsidR="003D1955" w:rsidRPr="00422B48" w:rsidRDefault="00856E88" w:rsidP="00E3294F">
      <w:pPr>
        <w:rPr>
          <w:color w:val="EE0000"/>
        </w:rPr>
      </w:pPr>
      <w:r w:rsidRPr="00422B48">
        <w:rPr>
          <w:rFonts w:hint="eastAsia"/>
          <w:color w:val="EE0000"/>
        </w:rPr>
        <w:t>未記載</w:t>
      </w:r>
      <w:r w:rsidRPr="00422B48">
        <w:rPr>
          <w:color w:val="EE0000"/>
        </w:rPr>
        <w:t>…</w:t>
      </w:r>
    </w:p>
    <w:p w14:paraId="27ED873A" w14:textId="77777777" w:rsidR="003D1955" w:rsidRPr="00902008" w:rsidRDefault="003D1955" w:rsidP="00E3294F"/>
    <w:p w14:paraId="444FD49C" w14:textId="4DA4127A" w:rsidR="007466CC" w:rsidRDefault="007466CC" w:rsidP="007466CC">
      <w:bookmarkStart w:id="1" w:name="まとめ"/>
      <w:r w:rsidRPr="00E159A1">
        <w:rPr>
          <w:rFonts w:hint="eastAsia"/>
          <w:b/>
          <w:bCs/>
          <w:sz w:val="28"/>
          <w:szCs w:val="36"/>
        </w:rPr>
        <w:t>まとめ</w:t>
      </w:r>
      <w:bookmarkEnd w:id="1"/>
    </w:p>
    <w:p w14:paraId="0C1527A4" w14:textId="030C5176" w:rsidR="00C827BC" w:rsidRPr="00C827BC" w:rsidRDefault="00C827BC" w:rsidP="007466CC">
      <w:pPr>
        <w:rPr>
          <w:b/>
          <w:bCs/>
        </w:rPr>
      </w:pPr>
      <w:r w:rsidRPr="00C827BC">
        <w:rPr>
          <w:rFonts w:hint="eastAsia"/>
          <w:b/>
          <w:bCs/>
        </w:rPr>
        <w:t>【</w:t>
      </w:r>
      <w:r w:rsidRPr="00C827BC">
        <w:rPr>
          <w:rFonts w:hint="eastAsia"/>
          <w:b/>
          <w:bCs/>
        </w:rPr>
        <w:t>問題】</w:t>
      </w:r>
    </w:p>
    <w:p w14:paraId="199063ED" w14:textId="491A3B5A" w:rsidR="004E142A" w:rsidRDefault="00C827BC" w:rsidP="003439F2">
      <w:pPr>
        <w:ind w:firstLineChars="50" w:firstLine="105"/>
      </w:pPr>
      <w:r>
        <w:rPr>
          <w:rFonts w:hint="eastAsia"/>
        </w:rPr>
        <w:t>ゲームで「キャラクターが階段に立つと足が地面から浮いている」</w:t>
      </w:r>
      <w:r>
        <w:rPr>
          <w:rFonts w:hint="eastAsia"/>
        </w:rPr>
        <w:t>のはアニメーションが平らな地面を前提に作られているから</w:t>
      </w:r>
      <w:r w:rsidR="002258D5">
        <w:rPr>
          <w:rFonts w:hint="eastAsia"/>
        </w:rPr>
        <w:t>。</w:t>
      </w:r>
      <w:r w:rsidR="00083A6E">
        <w:rPr>
          <w:rFonts w:hint="eastAsia"/>
        </w:rPr>
        <w:t>これだと</w:t>
      </w:r>
      <w:r>
        <w:rPr>
          <w:rFonts w:hint="eastAsia"/>
        </w:rPr>
        <w:t>斜めの地形などに</w:t>
      </w:r>
      <w:r w:rsidR="003A65A3">
        <w:rPr>
          <w:rFonts w:hint="eastAsia"/>
        </w:rPr>
        <w:t>は</w:t>
      </w:r>
      <w:r>
        <w:rPr>
          <w:rFonts w:hint="eastAsia"/>
        </w:rPr>
        <w:t>対応できない。</w:t>
      </w:r>
    </w:p>
    <w:p w14:paraId="594A6A42" w14:textId="4E7BE512" w:rsidR="00C827BC" w:rsidRDefault="00C827BC" w:rsidP="007466CC"/>
    <w:p w14:paraId="601F5F09" w14:textId="2CD7CB54" w:rsidR="00C827BC" w:rsidRDefault="00C827BC" w:rsidP="007466CC">
      <w:pPr>
        <w:rPr>
          <w:b/>
          <w:bCs/>
        </w:rPr>
      </w:pPr>
      <w:r w:rsidRPr="00C827BC">
        <w:rPr>
          <w:rFonts w:hint="eastAsia"/>
          <w:b/>
          <w:bCs/>
        </w:rPr>
        <w:t>【</w:t>
      </w:r>
      <w:r w:rsidRPr="00C827BC">
        <w:rPr>
          <w:b/>
          <w:bCs/>
        </w:rPr>
        <w:t>IK</w:t>
      </w:r>
      <w:r w:rsidRPr="00C827BC">
        <w:rPr>
          <w:rFonts w:hint="eastAsia"/>
          <w:b/>
          <w:bCs/>
        </w:rPr>
        <w:t>とは】</w:t>
      </w:r>
    </w:p>
    <w:p w14:paraId="188AF1CC" w14:textId="520738F3" w:rsidR="00C827BC" w:rsidRPr="00C827BC" w:rsidRDefault="00C827BC" w:rsidP="003439F2">
      <w:pPr>
        <w:ind w:firstLineChars="50" w:firstLine="105"/>
      </w:pPr>
      <w:r w:rsidRPr="00C827BC">
        <w:rPr>
          <w:rFonts w:hint="eastAsia"/>
        </w:rPr>
        <w:t>ゴール位置から逆算し、関節角度を自動調整する技術。</w:t>
      </w:r>
    </w:p>
    <w:p w14:paraId="459C3A51" w14:textId="77777777" w:rsidR="007466CC" w:rsidRDefault="007466CC" w:rsidP="007466CC">
      <w:pPr>
        <w:rPr>
          <w:b/>
          <w:bCs/>
        </w:rPr>
      </w:pPr>
    </w:p>
    <w:p w14:paraId="6418BCBC" w14:textId="53948C3C" w:rsidR="00C827BC" w:rsidRDefault="00C827BC" w:rsidP="007466CC">
      <w:r>
        <w:rPr>
          <w:rFonts w:hint="eastAsia"/>
        </w:rPr>
        <w:t>【</w:t>
      </w:r>
      <w:r>
        <w:t>IK</w:t>
      </w:r>
      <w:r>
        <w:rPr>
          <w:rFonts w:hint="eastAsia"/>
        </w:rPr>
        <w:t>を使うことで】</w:t>
      </w:r>
    </w:p>
    <w:p w14:paraId="50C23F82" w14:textId="0CBA77E4" w:rsidR="00C827BC" w:rsidRDefault="00C827BC" w:rsidP="003439F2">
      <w:pPr>
        <w:ind w:firstLineChars="50" w:firstLine="105"/>
      </w:pPr>
      <w:r>
        <w:rPr>
          <w:rFonts w:hint="eastAsia"/>
        </w:rPr>
        <w:t>地面の設置位置をゴール位置とし足を接地させることができるため、地形にあった足や手の位置を実現することができる。</w:t>
      </w:r>
    </w:p>
    <w:p w14:paraId="15760082" w14:textId="77777777" w:rsidR="007466CC" w:rsidRPr="007A5002" w:rsidRDefault="007466CC" w:rsidP="007466CC">
      <w:pPr>
        <w:rPr>
          <w:b/>
          <w:bCs/>
          <w:sz w:val="28"/>
          <w:szCs w:val="36"/>
        </w:rPr>
      </w:pPr>
      <w:bookmarkStart w:id="2" w:name="動作環境"/>
      <w:r>
        <w:rPr>
          <w:rFonts w:hint="eastAsia"/>
          <w:b/>
          <w:bCs/>
          <w:sz w:val="28"/>
          <w:szCs w:val="36"/>
        </w:rPr>
        <w:t>動作</w:t>
      </w:r>
      <w:r w:rsidRPr="007A5002">
        <w:rPr>
          <w:rFonts w:hint="eastAsia"/>
          <w:b/>
          <w:bCs/>
          <w:sz w:val="28"/>
          <w:szCs w:val="36"/>
        </w:rPr>
        <w:t>環境</w:t>
      </w:r>
    </w:p>
    <w:bookmarkEnd w:id="2"/>
    <w:p w14:paraId="6AFE2EDA" w14:textId="77777777" w:rsidR="007466CC" w:rsidRDefault="007466CC" w:rsidP="007466CC">
      <w:r>
        <w:rPr>
          <w:rFonts w:hint="eastAsia"/>
        </w:rPr>
        <w:t>バージョン：</w:t>
      </w:r>
      <w:r>
        <w:t xml:space="preserve">6000.3.9f1( </w:t>
      </w:r>
      <w:hyperlink r:id="rId10" w:history="1">
        <w:r w:rsidRPr="0072061D">
          <w:rPr>
            <w:rStyle w:val="af"/>
          </w:rPr>
          <w:t>https://unity.com/ja/releases/editor/whats-new/6000.3.9f1</w:t>
        </w:r>
      </w:hyperlink>
      <w:r>
        <w:t xml:space="preserve"> )</w:t>
      </w:r>
    </w:p>
    <w:p w14:paraId="345840CE" w14:textId="77777777" w:rsidR="007466CC" w:rsidRDefault="007466CC" w:rsidP="007466CC">
      <w:r>
        <w:rPr>
          <w:rFonts w:hint="eastAsia"/>
        </w:rPr>
        <w:t>リポジトリ：</w:t>
      </w:r>
      <w:hyperlink r:id="rId11" w:history="1">
        <w:r w:rsidRPr="0072061D">
          <w:rPr>
            <w:rStyle w:val="af"/>
          </w:rPr>
          <w:t>https://github.com/Ukun115/TeachingMaterials.git</w:t>
        </w:r>
      </w:hyperlink>
    </w:p>
    <w:p w14:paraId="38BAEFFC" w14:textId="64707BA6" w:rsidR="007466CC" w:rsidRPr="00205865" w:rsidRDefault="007466CC" w:rsidP="007466CC">
      <w:r>
        <w:rPr>
          <w:rFonts w:hint="eastAsia"/>
        </w:rPr>
        <w:t>サンプルプロジェクト場所：リポジトリの</w:t>
      </w:r>
      <w:r>
        <w:t>UnitySample/</w:t>
      </w:r>
      <w:r w:rsidR="00DF4310">
        <w:t>IK</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C648A63" w14:textId="77777777" w:rsidR="007466CC" w:rsidRDefault="007466CC" w:rsidP="007466CC"/>
    <w:p w14:paraId="181DE789" w14:textId="77777777" w:rsidR="007466CC" w:rsidRPr="007A5002" w:rsidRDefault="007466CC" w:rsidP="007466CC">
      <w:pPr>
        <w:rPr>
          <w:b/>
          <w:bCs/>
          <w:sz w:val="28"/>
          <w:szCs w:val="36"/>
        </w:rPr>
      </w:pPr>
      <w:bookmarkStart w:id="3" w:name="引用"/>
      <w:r w:rsidRPr="007A5002">
        <w:rPr>
          <w:rFonts w:hint="eastAsia"/>
          <w:b/>
          <w:bCs/>
          <w:sz w:val="28"/>
          <w:szCs w:val="36"/>
        </w:rPr>
        <w:t>引用</w:t>
      </w:r>
    </w:p>
    <w:bookmarkEnd w:id="3"/>
    <w:p w14:paraId="5C21D38A" w14:textId="4C618C0C" w:rsidR="00646C04" w:rsidRDefault="00514672" w:rsidP="007466CC">
      <w:pPr>
        <w:pStyle w:val="a9"/>
        <w:numPr>
          <w:ilvl w:val="0"/>
          <w:numId w:val="2"/>
        </w:numPr>
      </w:pPr>
      <w:r>
        <w:fldChar w:fldCharType="begin"/>
      </w:r>
      <w:r>
        <w:instrText>HYPERLINK "</w:instrText>
      </w:r>
      <w:r w:rsidRPr="00514672">
        <w:instrText>https://docs.unity3d.com/ja/2018.4/Manual/InverseKinematics.html</w:instrText>
      </w:r>
      <w:r>
        <w:instrText>"</w:instrText>
      </w:r>
      <w:r>
        <w:fldChar w:fldCharType="separate"/>
      </w:r>
      <w:r w:rsidRPr="00CA1B19">
        <w:rPr>
          <w:rStyle w:val="af"/>
        </w:rPr>
        <w:t>https://docs.unity3d.com/ja/2018.4/Manual/InverseKinematics.html</w:t>
      </w:r>
      <w:r>
        <w:fldChar w:fldCharType="end"/>
      </w:r>
    </w:p>
    <w:p w14:paraId="025359C8" w14:textId="77777777" w:rsidR="00514672" w:rsidRPr="007466CC" w:rsidRDefault="00514672" w:rsidP="007466CC">
      <w:pPr>
        <w:pStyle w:val="a9"/>
        <w:numPr>
          <w:ilvl w:val="0"/>
          <w:numId w:val="2"/>
        </w:numPr>
      </w:pPr>
    </w:p>
    <w:sectPr w:rsidR="00514672" w:rsidRPr="007466CC" w:rsidSect="00272404">
      <w:footerReference w:type="even" r:id="rId12"/>
      <w:footerReference w:type="default" r:id="rId13"/>
      <w:headerReference w:type="first" r:id="rId14"/>
      <w:footerReference w:type="first" r:id="rId15"/>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CF365" w14:textId="77777777" w:rsidR="001C4492" w:rsidRDefault="001C4492" w:rsidP="00646C04">
      <w:r>
        <w:separator/>
      </w:r>
    </w:p>
  </w:endnote>
  <w:endnote w:type="continuationSeparator" w:id="0">
    <w:p w14:paraId="6D9CAA26" w14:textId="77777777" w:rsidR="001C4492" w:rsidRDefault="001C4492"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456412442"/>
      <w:docPartObj>
        <w:docPartGallery w:val="Page Numbers (Bottom of Page)"/>
        <w:docPartUnique/>
      </w:docPartObj>
    </w:sdtPr>
    <w:sdtContent>
      <w:p w14:paraId="3CE2C552" w14:textId="0B046C7C" w:rsidR="00765BFC" w:rsidRDefault="00765BFC" w:rsidP="00CA1B19">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sdt>
    <w:sdtPr>
      <w:id w:val="969169713"/>
      <w:placeholder>
        <w:docPart w:val="1D99880E85AAFC4A9ECBB33F4BF60C31"/>
      </w:placeholder>
      <w:temporary/>
      <w:showingPlcHdr/>
      <w15:appearance w15:val="hidden"/>
    </w:sdtPr>
    <w:sdtContent>
      <w:p w14:paraId="1DED0D88" w14:textId="77777777" w:rsidR="00646C04" w:rsidRDefault="00646C04" w:rsidP="00765BFC">
        <w:pPr>
          <w:pStyle w:val="ac"/>
          <w:ind w:right="360"/>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9EF94" w14:textId="77777777" w:rsidR="001C4492" w:rsidRDefault="001C4492" w:rsidP="00646C04">
      <w:r>
        <w:separator/>
      </w:r>
    </w:p>
  </w:footnote>
  <w:footnote w:type="continuationSeparator" w:id="0">
    <w:p w14:paraId="17A2ACEA" w14:textId="77777777" w:rsidR="001C4492" w:rsidRDefault="001C4492"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EFC"/>
    <w:multiLevelType w:val="hybridMultilevel"/>
    <w:tmpl w:val="7518877E"/>
    <w:lvl w:ilvl="0" w:tplc="669043A0">
      <w:start w:val="1"/>
      <w:numFmt w:val="decimal"/>
      <w:lvlText w:val="%1."/>
      <w:lvlJc w:val="left"/>
      <w:pPr>
        <w:ind w:left="360" w:hanging="360"/>
      </w:pPr>
      <w:rPr>
        <w:rFonts w:asciiTheme="minorHAnsi" w:eastAsiaTheme="minorEastAsia" w:hAnsiTheme="minorHAnsi" w:cstheme="minorBidi"/>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7"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3"/>
  </w:num>
  <w:num w:numId="2" w16cid:durableId="623002466">
    <w:abstractNumId w:val="2"/>
  </w:num>
  <w:num w:numId="3" w16cid:durableId="272321930">
    <w:abstractNumId w:val="5"/>
  </w:num>
  <w:num w:numId="4" w16cid:durableId="1326860457">
    <w:abstractNumId w:val="4"/>
  </w:num>
  <w:num w:numId="5" w16cid:durableId="1271471282">
    <w:abstractNumId w:val="1"/>
  </w:num>
  <w:num w:numId="6" w16cid:durableId="1535921588">
    <w:abstractNumId w:val="6"/>
  </w:num>
  <w:num w:numId="7" w16cid:durableId="1463380654">
    <w:abstractNumId w:val="8"/>
  </w:num>
  <w:num w:numId="8" w16cid:durableId="694967033">
    <w:abstractNumId w:val="7"/>
  </w:num>
  <w:num w:numId="9" w16cid:durableId="768548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bordersDoNotSurroundHeader/>
  <w:bordersDoNotSurroundFooter/>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3547"/>
    <w:rsid w:val="0002496A"/>
    <w:rsid w:val="00043424"/>
    <w:rsid w:val="000456B4"/>
    <w:rsid w:val="0004720F"/>
    <w:rsid w:val="00050DBB"/>
    <w:rsid w:val="000571CB"/>
    <w:rsid w:val="00076CAD"/>
    <w:rsid w:val="0008031E"/>
    <w:rsid w:val="00083A6E"/>
    <w:rsid w:val="0009511C"/>
    <w:rsid w:val="000A4684"/>
    <w:rsid w:val="000B2D91"/>
    <w:rsid w:val="000C1811"/>
    <w:rsid w:val="000D0480"/>
    <w:rsid w:val="000D18F9"/>
    <w:rsid w:val="000D7AEE"/>
    <w:rsid w:val="000E3069"/>
    <w:rsid w:val="000E7156"/>
    <w:rsid w:val="0010217C"/>
    <w:rsid w:val="00113C98"/>
    <w:rsid w:val="001241EB"/>
    <w:rsid w:val="00124C01"/>
    <w:rsid w:val="001328BD"/>
    <w:rsid w:val="00143C94"/>
    <w:rsid w:val="001472ED"/>
    <w:rsid w:val="00192E66"/>
    <w:rsid w:val="001A6DE5"/>
    <w:rsid w:val="001C138A"/>
    <w:rsid w:val="001C4492"/>
    <w:rsid w:val="001D40AF"/>
    <w:rsid w:val="001E7A52"/>
    <w:rsid w:val="001F1894"/>
    <w:rsid w:val="001F248C"/>
    <w:rsid w:val="00223FF7"/>
    <w:rsid w:val="002258D5"/>
    <w:rsid w:val="00245203"/>
    <w:rsid w:val="00256CDA"/>
    <w:rsid w:val="00257159"/>
    <w:rsid w:val="002625B0"/>
    <w:rsid w:val="00266C46"/>
    <w:rsid w:val="00272404"/>
    <w:rsid w:val="00277D63"/>
    <w:rsid w:val="002B182B"/>
    <w:rsid w:val="002B274E"/>
    <w:rsid w:val="002B3053"/>
    <w:rsid w:val="002C4661"/>
    <w:rsid w:val="002C4A43"/>
    <w:rsid w:val="002E6735"/>
    <w:rsid w:val="002E6A39"/>
    <w:rsid w:val="002E7DC0"/>
    <w:rsid w:val="0030432F"/>
    <w:rsid w:val="00306B37"/>
    <w:rsid w:val="00330562"/>
    <w:rsid w:val="00331821"/>
    <w:rsid w:val="00334761"/>
    <w:rsid w:val="003439F2"/>
    <w:rsid w:val="00346284"/>
    <w:rsid w:val="00353E08"/>
    <w:rsid w:val="00357751"/>
    <w:rsid w:val="00362E58"/>
    <w:rsid w:val="00376591"/>
    <w:rsid w:val="0038281C"/>
    <w:rsid w:val="003A2343"/>
    <w:rsid w:val="003A4739"/>
    <w:rsid w:val="003A65A3"/>
    <w:rsid w:val="003B2FF2"/>
    <w:rsid w:val="003B724C"/>
    <w:rsid w:val="003C28DF"/>
    <w:rsid w:val="003D1955"/>
    <w:rsid w:val="003E131E"/>
    <w:rsid w:val="003F32A5"/>
    <w:rsid w:val="003F6A12"/>
    <w:rsid w:val="004136A3"/>
    <w:rsid w:val="00422B48"/>
    <w:rsid w:val="00441A91"/>
    <w:rsid w:val="00446D81"/>
    <w:rsid w:val="00467661"/>
    <w:rsid w:val="004829D6"/>
    <w:rsid w:val="004B2B94"/>
    <w:rsid w:val="004B6409"/>
    <w:rsid w:val="004C1E01"/>
    <w:rsid w:val="004D6032"/>
    <w:rsid w:val="004E142A"/>
    <w:rsid w:val="005044E0"/>
    <w:rsid w:val="005109BA"/>
    <w:rsid w:val="005120F6"/>
    <w:rsid w:val="00513FAB"/>
    <w:rsid w:val="00514672"/>
    <w:rsid w:val="0052798D"/>
    <w:rsid w:val="00562029"/>
    <w:rsid w:val="00563048"/>
    <w:rsid w:val="00567C64"/>
    <w:rsid w:val="00584273"/>
    <w:rsid w:val="005A44B9"/>
    <w:rsid w:val="005B0700"/>
    <w:rsid w:val="005C74C3"/>
    <w:rsid w:val="005D16D7"/>
    <w:rsid w:val="005D1B90"/>
    <w:rsid w:val="005D64B7"/>
    <w:rsid w:val="005E3937"/>
    <w:rsid w:val="005E5DFC"/>
    <w:rsid w:val="005F1EC3"/>
    <w:rsid w:val="005F6DE0"/>
    <w:rsid w:val="00617587"/>
    <w:rsid w:val="00625195"/>
    <w:rsid w:val="0062590A"/>
    <w:rsid w:val="006333D1"/>
    <w:rsid w:val="00637768"/>
    <w:rsid w:val="00642550"/>
    <w:rsid w:val="00646C04"/>
    <w:rsid w:val="006778A4"/>
    <w:rsid w:val="006A775A"/>
    <w:rsid w:val="006C6AC6"/>
    <w:rsid w:val="006D1065"/>
    <w:rsid w:val="006D1D16"/>
    <w:rsid w:val="006D6F87"/>
    <w:rsid w:val="006D716C"/>
    <w:rsid w:val="006D776F"/>
    <w:rsid w:val="006F51EE"/>
    <w:rsid w:val="006F77B5"/>
    <w:rsid w:val="007228DD"/>
    <w:rsid w:val="00722B42"/>
    <w:rsid w:val="007235B1"/>
    <w:rsid w:val="007313A3"/>
    <w:rsid w:val="00744CC4"/>
    <w:rsid w:val="007466CC"/>
    <w:rsid w:val="00765BFC"/>
    <w:rsid w:val="0076697B"/>
    <w:rsid w:val="00774668"/>
    <w:rsid w:val="00787537"/>
    <w:rsid w:val="0079070B"/>
    <w:rsid w:val="007A36E6"/>
    <w:rsid w:val="007D3653"/>
    <w:rsid w:val="007E15C8"/>
    <w:rsid w:val="007E67F6"/>
    <w:rsid w:val="007F56EF"/>
    <w:rsid w:val="007F5AB1"/>
    <w:rsid w:val="00806C56"/>
    <w:rsid w:val="00810777"/>
    <w:rsid w:val="00822ED0"/>
    <w:rsid w:val="00836628"/>
    <w:rsid w:val="008473BD"/>
    <w:rsid w:val="008510D2"/>
    <w:rsid w:val="00856E88"/>
    <w:rsid w:val="00863301"/>
    <w:rsid w:val="00864AB2"/>
    <w:rsid w:val="00871B30"/>
    <w:rsid w:val="00877130"/>
    <w:rsid w:val="0088496F"/>
    <w:rsid w:val="008A64FA"/>
    <w:rsid w:val="008B077A"/>
    <w:rsid w:val="008B2D56"/>
    <w:rsid w:val="008C0697"/>
    <w:rsid w:val="008C32DC"/>
    <w:rsid w:val="008C519B"/>
    <w:rsid w:val="008D224F"/>
    <w:rsid w:val="008D2D6D"/>
    <w:rsid w:val="008E0E07"/>
    <w:rsid w:val="008E4B45"/>
    <w:rsid w:val="008F36CD"/>
    <w:rsid w:val="00902008"/>
    <w:rsid w:val="0090719A"/>
    <w:rsid w:val="00932D7E"/>
    <w:rsid w:val="009338CD"/>
    <w:rsid w:val="00934BB9"/>
    <w:rsid w:val="00936C72"/>
    <w:rsid w:val="009435AF"/>
    <w:rsid w:val="00946A58"/>
    <w:rsid w:val="00947B95"/>
    <w:rsid w:val="00950870"/>
    <w:rsid w:val="00954DDB"/>
    <w:rsid w:val="00956296"/>
    <w:rsid w:val="00997243"/>
    <w:rsid w:val="009B4E35"/>
    <w:rsid w:val="009D0F8B"/>
    <w:rsid w:val="009D17BB"/>
    <w:rsid w:val="009E3C2A"/>
    <w:rsid w:val="00A040F4"/>
    <w:rsid w:val="00A07B42"/>
    <w:rsid w:val="00A11EDC"/>
    <w:rsid w:val="00A137CF"/>
    <w:rsid w:val="00A20AAB"/>
    <w:rsid w:val="00A20FA9"/>
    <w:rsid w:val="00A244CE"/>
    <w:rsid w:val="00A2591D"/>
    <w:rsid w:val="00A25A7C"/>
    <w:rsid w:val="00A411C6"/>
    <w:rsid w:val="00A46321"/>
    <w:rsid w:val="00A61435"/>
    <w:rsid w:val="00A65383"/>
    <w:rsid w:val="00A8237B"/>
    <w:rsid w:val="00AA13D1"/>
    <w:rsid w:val="00AA2EF9"/>
    <w:rsid w:val="00AC3CC9"/>
    <w:rsid w:val="00AC6066"/>
    <w:rsid w:val="00AC7653"/>
    <w:rsid w:val="00AE137F"/>
    <w:rsid w:val="00AF0E9E"/>
    <w:rsid w:val="00AF122C"/>
    <w:rsid w:val="00AF3C35"/>
    <w:rsid w:val="00AF40AD"/>
    <w:rsid w:val="00AF76D7"/>
    <w:rsid w:val="00B069E3"/>
    <w:rsid w:val="00B138C3"/>
    <w:rsid w:val="00B152FB"/>
    <w:rsid w:val="00B426B4"/>
    <w:rsid w:val="00B5625D"/>
    <w:rsid w:val="00B73341"/>
    <w:rsid w:val="00B854B3"/>
    <w:rsid w:val="00B908F8"/>
    <w:rsid w:val="00B9423E"/>
    <w:rsid w:val="00B95101"/>
    <w:rsid w:val="00BA103E"/>
    <w:rsid w:val="00BA6274"/>
    <w:rsid w:val="00BA6F06"/>
    <w:rsid w:val="00BB07A3"/>
    <w:rsid w:val="00BB4A88"/>
    <w:rsid w:val="00BD1D53"/>
    <w:rsid w:val="00BD28EB"/>
    <w:rsid w:val="00BD360A"/>
    <w:rsid w:val="00BD63D7"/>
    <w:rsid w:val="00BD6779"/>
    <w:rsid w:val="00BE6204"/>
    <w:rsid w:val="00BF21D6"/>
    <w:rsid w:val="00BF6CD3"/>
    <w:rsid w:val="00C203EA"/>
    <w:rsid w:val="00C23D0A"/>
    <w:rsid w:val="00C24F1C"/>
    <w:rsid w:val="00C32770"/>
    <w:rsid w:val="00C34D8E"/>
    <w:rsid w:val="00C4693D"/>
    <w:rsid w:val="00C67A5D"/>
    <w:rsid w:val="00C72D6F"/>
    <w:rsid w:val="00C73332"/>
    <w:rsid w:val="00C827BC"/>
    <w:rsid w:val="00C83F1B"/>
    <w:rsid w:val="00C84240"/>
    <w:rsid w:val="00C9270D"/>
    <w:rsid w:val="00C94E85"/>
    <w:rsid w:val="00CA7D36"/>
    <w:rsid w:val="00CB0569"/>
    <w:rsid w:val="00CC40E3"/>
    <w:rsid w:val="00CD507A"/>
    <w:rsid w:val="00CE0CF7"/>
    <w:rsid w:val="00D03D57"/>
    <w:rsid w:val="00D14FC8"/>
    <w:rsid w:val="00D21380"/>
    <w:rsid w:val="00D21902"/>
    <w:rsid w:val="00D22DD5"/>
    <w:rsid w:val="00D2723C"/>
    <w:rsid w:val="00D303A5"/>
    <w:rsid w:val="00D42037"/>
    <w:rsid w:val="00D42C85"/>
    <w:rsid w:val="00D42F5A"/>
    <w:rsid w:val="00D70766"/>
    <w:rsid w:val="00D75619"/>
    <w:rsid w:val="00D7660E"/>
    <w:rsid w:val="00D93888"/>
    <w:rsid w:val="00D95329"/>
    <w:rsid w:val="00DA3FED"/>
    <w:rsid w:val="00DD19E4"/>
    <w:rsid w:val="00DF12A4"/>
    <w:rsid w:val="00DF2504"/>
    <w:rsid w:val="00DF3C67"/>
    <w:rsid w:val="00DF4310"/>
    <w:rsid w:val="00DF5D15"/>
    <w:rsid w:val="00E07B1D"/>
    <w:rsid w:val="00E10708"/>
    <w:rsid w:val="00E108F4"/>
    <w:rsid w:val="00E159A1"/>
    <w:rsid w:val="00E21D11"/>
    <w:rsid w:val="00E246CE"/>
    <w:rsid w:val="00E30A6A"/>
    <w:rsid w:val="00E317CF"/>
    <w:rsid w:val="00E3294F"/>
    <w:rsid w:val="00E42D22"/>
    <w:rsid w:val="00E44777"/>
    <w:rsid w:val="00E50E45"/>
    <w:rsid w:val="00E51CE3"/>
    <w:rsid w:val="00E55B40"/>
    <w:rsid w:val="00E643C5"/>
    <w:rsid w:val="00E779F6"/>
    <w:rsid w:val="00E82409"/>
    <w:rsid w:val="00E84C1C"/>
    <w:rsid w:val="00EA2D9E"/>
    <w:rsid w:val="00EB3046"/>
    <w:rsid w:val="00EB3356"/>
    <w:rsid w:val="00EC7B32"/>
    <w:rsid w:val="00EE4629"/>
    <w:rsid w:val="00EF327F"/>
    <w:rsid w:val="00F048B8"/>
    <w:rsid w:val="00F13DC4"/>
    <w:rsid w:val="00F1603C"/>
    <w:rsid w:val="00F2572C"/>
    <w:rsid w:val="00F31C34"/>
    <w:rsid w:val="00F50C6A"/>
    <w:rsid w:val="00F51C2C"/>
    <w:rsid w:val="00F602A0"/>
    <w:rsid w:val="00F605C2"/>
    <w:rsid w:val="00F60890"/>
    <w:rsid w:val="00F74AD9"/>
    <w:rsid w:val="00F75CF7"/>
    <w:rsid w:val="00F766D6"/>
    <w:rsid w:val="00F777A7"/>
    <w:rsid w:val="00F8257E"/>
    <w:rsid w:val="00F831A0"/>
    <w:rsid w:val="00F914A1"/>
    <w:rsid w:val="00FA2A70"/>
    <w:rsid w:val="00FA6760"/>
    <w:rsid w:val="00FA7DEF"/>
    <w:rsid w:val="00FB0E00"/>
    <w:rsid w:val="00FB3FDC"/>
    <w:rsid w:val="00FB5004"/>
    <w:rsid w:val="00FB5657"/>
    <w:rsid w:val="00FB72EC"/>
    <w:rsid w:val="00FC35C2"/>
    <w:rsid w:val="00FD0C17"/>
    <w:rsid w:val="00FD3C68"/>
    <w:rsid w:val="00FE6D53"/>
    <w:rsid w:val="00FE7CA2"/>
    <w:rsid w:val="00FE7DD3"/>
    <w:rsid w:val="00FF28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6CC"/>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 w:type="character" w:styleId="af2">
    <w:name w:val="line number"/>
    <w:basedOn w:val="a0"/>
    <w:uiPriority w:val="99"/>
    <w:semiHidden/>
    <w:unhideWhenUsed/>
    <w:rsid w:val="00272404"/>
  </w:style>
  <w:style w:type="table" w:styleId="af3">
    <w:name w:val="Table Grid"/>
    <w:basedOn w:val="a1"/>
    <w:uiPriority w:val="39"/>
    <w:rsid w:val="005630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Ukun115/TeachingMaterials.git"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yperlink" Target="https://unity.com/ja/releases/editor/whats-new/6000.3.9f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43424"/>
    <w:rsid w:val="000D313F"/>
    <w:rsid w:val="001F0C01"/>
    <w:rsid w:val="001F248C"/>
    <w:rsid w:val="00225C58"/>
    <w:rsid w:val="00253931"/>
    <w:rsid w:val="002C3026"/>
    <w:rsid w:val="00315C43"/>
    <w:rsid w:val="00357751"/>
    <w:rsid w:val="003B2FF2"/>
    <w:rsid w:val="004E656A"/>
    <w:rsid w:val="00572560"/>
    <w:rsid w:val="00774C6E"/>
    <w:rsid w:val="00812C3C"/>
    <w:rsid w:val="009F3E28"/>
    <w:rsid w:val="00B869ED"/>
    <w:rsid w:val="00BA01C3"/>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5</Pages>
  <Words>416</Words>
  <Characters>2374</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270</cp:revision>
  <dcterms:created xsi:type="dcterms:W3CDTF">2026-04-17T07:44:00Z</dcterms:created>
  <dcterms:modified xsi:type="dcterms:W3CDTF">2026-05-20T15:04:00Z</dcterms:modified>
</cp:coreProperties>
</file>