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39" w:rsidRPr="00C14C39" w:rsidRDefault="00C14C39" w:rsidP="00C14C39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14C39">
        <w:rPr>
          <w:rFonts w:ascii="Arial" w:eastAsia="Times New Roman" w:hAnsi="Arial" w:cs="Arial"/>
          <w:noProof/>
          <w:color w:val="2021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{\displaystyle I_{l}=I_{0}\exp(-a_{1}l)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B778D" id="Прямоугольник 3" o:spid="_x0000_s1026" alt="{\displaystyle I_{l}=I_{0}\exp(-a_{1}l)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G10PcFAwAA+gU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C14C39" w:rsidRPr="00C14C39" w:rsidRDefault="00C14C39" w:rsidP="00C14C39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где </w:t>
      </w:r>
      <w:r w:rsidRPr="00C14C39">
        <w:rPr>
          <w:rFonts w:ascii="Times" w:eastAsia="Times New Roman" w:hAnsi="Times" w:cs="Times"/>
          <w:i/>
          <w:iCs/>
          <w:color w:val="202122"/>
          <w:sz w:val="25"/>
          <w:szCs w:val="25"/>
          <w:lang w:eastAsia="ru-RU"/>
        </w:rPr>
        <w:t>I</w:t>
      </w:r>
      <w:r w:rsidRPr="00C14C39">
        <w:rPr>
          <w:rFonts w:ascii="Times" w:eastAsia="Times New Roman" w:hAnsi="Times" w:cs="Times"/>
          <w:color w:val="202122"/>
          <w:sz w:val="20"/>
          <w:szCs w:val="20"/>
          <w:vertAlign w:val="subscript"/>
          <w:lang w:eastAsia="ru-RU"/>
        </w:rPr>
        <w:t>0</w:t>
      </w: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начальная интенсивность, </w:t>
      </w:r>
      <w:proofErr w:type="spellStart"/>
      <w:r w:rsidRPr="00C14C39">
        <w:rPr>
          <w:rFonts w:ascii="Times" w:eastAsia="Times New Roman" w:hAnsi="Times" w:cs="Times"/>
          <w:i/>
          <w:iCs/>
          <w:color w:val="202122"/>
          <w:sz w:val="25"/>
          <w:szCs w:val="25"/>
          <w:lang w:eastAsia="ru-RU"/>
        </w:rPr>
        <w:t>I</w:t>
      </w:r>
      <w:r w:rsidRPr="00C14C39">
        <w:rPr>
          <w:rFonts w:ascii="Times" w:eastAsia="Times New Roman" w:hAnsi="Times" w:cs="Times"/>
          <w:color w:val="202122"/>
          <w:sz w:val="20"/>
          <w:szCs w:val="20"/>
          <w:vertAlign w:val="subscript"/>
          <w:lang w:eastAsia="ru-RU"/>
        </w:rPr>
        <w:t>l</w:t>
      </w:r>
      <w:proofErr w:type="spellEnd"/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интенсивность излучения, прошедшего расстояние </w:t>
      </w:r>
      <w:r w:rsidRPr="00C14C39">
        <w:rPr>
          <w:rFonts w:ascii="Times" w:eastAsia="Times New Roman" w:hAnsi="Times" w:cs="Times"/>
          <w:i/>
          <w:iCs/>
          <w:color w:val="202122"/>
          <w:sz w:val="25"/>
          <w:szCs w:val="25"/>
          <w:lang w:eastAsia="ru-RU"/>
        </w:rPr>
        <w:t>l</w:t>
      </w: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веществе, </w:t>
      </w:r>
      <w:r w:rsidRPr="00C14C39">
        <w:rPr>
          <w:rFonts w:ascii="Times" w:eastAsia="Times New Roman" w:hAnsi="Times" w:cs="Times"/>
          <w:i/>
          <w:iCs/>
          <w:color w:val="202122"/>
          <w:sz w:val="25"/>
          <w:szCs w:val="25"/>
          <w:lang w:eastAsia="ru-RU"/>
        </w:rPr>
        <w:t>a</w:t>
      </w:r>
      <w:r w:rsidRPr="00C14C39">
        <w:rPr>
          <w:rFonts w:ascii="Times" w:eastAsia="Times New Roman" w:hAnsi="Times" w:cs="Times"/>
          <w:color w:val="202122"/>
          <w:sz w:val="20"/>
          <w:szCs w:val="20"/>
          <w:vertAlign w:val="subscript"/>
          <w:lang w:eastAsia="ru-RU"/>
        </w:rPr>
        <w:t>1</w:t>
      </w: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 </w:t>
      </w:r>
      <w:hyperlink r:id="rId4" w:tooltip="Показатель поглощения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показатель поглощения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вещества. Поскольку зависимость </w:t>
      </w:r>
      <w:hyperlink r:id="rId5" w:tooltip="Экспоненциальная функция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экспоненциальная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излучение очень быстро поглощается.</w:t>
      </w:r>
    </w:p>
    <w:p w:rsidR="00C14C39" w:rsidRPr="00C14C39" w:rsidRDefault="00C14C39" w:rsidP="00C14C39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том случае, когда число возбуждённых атомов больше, чем невозбуждённых (то есть в состоянии инверсии населённостей), ситуация прямо противоположна. Акты вынужденного излучения преобладают над поглощением, и излучение усиливается по закону</w:t>
      </w:r>
      <w:hyperlink r:id="rId6" w:anchor="cite_note-krugosvet-2" w:history="1">
        <w:r w:rsidRPr="00C14C3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[2]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C14C39" w:rsidRPr="00C14C39" w:rsidRDefault="00C14C39" w:rsidP="00C14C39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14C39">
        <w:rPr>
          <w:rFonts w:ascii="Arial" w:eastAsia="Times New Roman" w:hAnsi="Arial" w:cs="Arial"/>
          <w:vanish/>
          <w:color w:val="202122"/>
          <w:sz w:val="21"/>
          <w:szCs w:val="21"/>
          <w:lang w:eastAsia="ru-RU"/>
        </w:rPr>
        <w:t>{\displaystyle I_{l}=I_{0}\exp(a_{2}l),}</w:t>
      </w:r>
      <w:r w:rsidRPr="00C14C39">
        <w:rPr>
          <w:rFonts w:ascii="Arial" w:eastAsia="Times New Roman" w:hAnsi="Arial" w:cs="Arial"/>
          <w:noProof/>
          <w:color w:val="2021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{\displaystyle I_{l}=I_{0}\exp(a_{2}l)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65081" id="Прямоугольник 2" o:spid="_x0000_s1026" alt="{\displaystyle I_{l}=I_{0}\exp(a_{2}l)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mD8QQQDAAD5BQ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C14C39" w:rsidRPr="00C14C39" w:rsidRDefault="00C14C39" w:rsidP="00C14C39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где </w:t>
      </w:r>
      <w:r w:rsidRPr="00C14C39">
        <w:rPr>
          <w:rFonts w:ascii="Times" w:eastAsia="Times New Roman" w:hAnsi="Times" w:cs="Times"/>
          <w:i/>
          <w:iCs/>
          <w:color w:val="202122"/>
          <w:sz w:val="25"/>
          <w:szCs w:val="25"/>
          <w:lang w:eastAsia="ru-RU"/>
        </w:rPr>
        <w:t>a</w:t>
      </w:r>
      <w:r w:rsidRPr="00C14C39">
        <w:rPr>
          <w:rFonts w:ascii="Times" w:eastAsia="Times New Roman" w:hAnsi="Times" w:cs="Times"/>
          <w:color w:val="202122"/>
          <w:sz w:val="20"/>
          <w:szCs w:val="20"/>
          <w:vertAlign w:val="subscript"/>
          <w:lang w:eastAsia="ru-RU"/>
        </w:rPr>
        <w:t>2</w:t>
      </w: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коэффициент квантового усиления. В реальных лазерах усиление происходит до тех пор, пока величина поступающей за счёт вынужденного излучения энергии не станет равной величине энергии, теряемой в резонаторе</w:t>
      </w:r>
      <w:hyperlink r:id="rId7" w:anchor="cite_note-physical_dictionary-17" w:history="1">
        <w:r w:rsidRPr="00C14C3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[17]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Эти потери связаны с насыщением метастабильного уровня рабочего вещества, после чего энергия накачки идёт только на его разогрев, а также с наличием множества других факторов (рассеяние на неоднородностях среды, поглощение </w:t>
      </w:r>
      <w:hyperlink r:id="rId8" w:tooltip="Примесь (химия)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примесями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неидеальность</w:t>
      </w:r>
      <w:proofErr w:type="spellEnd"/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отражающих зеркал, полезное и нежелательное излучение в окружающую среду и пр.)</w:t>
      </w:r>
      <w:hyperlink r:id="rId9" w:anchor="cite_note-krugosvet-2" w:history="1">
        <w:r w:rsidRPr="00C14C3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[2]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14C39" w:rsidRPr="00C14C39" w:rsidRDefault="00C14C39" w:rsidP="00C14C39">
      <w:pPr>
        <w:shd w:val="clear" w:color="auto" w:fill="FFFFFF"/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C14C39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Система накачки</w:t>
      </w:r>
      <w:r w:rsidRPr="00C14C39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10" w:tooltip="Редактировать раздел «Система накачки»" w:history="1">
        <w:r w:rsidRPr="00C14C39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</w:t>
        </w:r>
      </w:hyperlink>
      <w:r w:rsidRPr="00C14C39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1" w:tooltip="Редактировать раздел «Система накачки»" w:history="1">
        <w:r w:rsidRPr="00C14C39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править код</w:t>
        </w:r>
      </w:hyperlink>
      <w:r w:rsidRPr="00C14C39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C14C39" w:rsidRPr="00C14C39" w:rsidRDefault="00C14C39" w:rsidP="00C14C39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</w:pPr>
      <w:r w:rsidRPr="00C14C39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Основная статья: </w:t>
      </w:r>
      <w:hyperlink r:id="rId12" w:tooltip="Накачка лазера" w:history="1">
        <w:r w:rsidRPr="00C14C39">
          <w:rPr>
            <w:rFonts w:ascii="Arial" w:eastAsia="Times New Roman" w:hAnsi="Arial" w:cs="Arial"/>
            <w:b/>
            <w:bCs/>
            <w:i/>
            <w:iCs/>
            <w:color w:val="0645AD"/>
            <w:sz w:val="21"/>
            <w:szCs w:val="21"/>
            <w:u w:val="single"/>
            <w:lang w:eastAsia="ru-RU"/>
          </w:rPr>
          <w:t>Накачка лазера</w:t>
        </w:r>
      </w:hyperlink>
    </w:p>
    <w:p w:rsidR="00C14C39" w:rsidRPr="00C14C39" w:rsidRDefault="00C14C39" w:rsidP="00C14C39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создания инверсной населённости среды лазера используются различные механизмы. В </w:t>
      </w:r>
      <w:hyperlink r:id="rId13" w:tooltip="Твердотельный лазер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твердотельных лазерах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она осуществляется за счёт облучения мощными </w:t>
      </w:r>
      <w:hyperlink r:id="rId14" w:tooltip="Ксеноновая лампа-вспышка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газоразрядными лампами-вспышками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сфокусированным </w:t>
      </w:r>
      <w:hyperlink r:id="rId15" w:tooltip="Солнце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солнечным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излучением (так называемая оптическая накачка) и излучением других лазеров (в частности, полупроводниковых)</w:t>
      </w:r>
      <w:hyperlink r:id="rId16" w:anchor="cite_note-small_encyclopaedia-9" w:history="1">
        <w:r w:rsidRPr="00C14C3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[9]</w:t>
        </w:r>
      </w:hyperlink>
      <w:hyperlink r:id="rId17" w:anchor="cite_note-solid-state_laser-18" w:history="1">
        <w:r w:rsidRPr="00C14C3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[18]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При этом возможна работа только в импульсном или импульсно-периодическом режиме, поскольку требуются очень большие </w:t>
      </w:r>
      <w:hyperlink r:id="rId18" w:tooltip="Плотность энергии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плотности энергии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накачки, вызывающие при длительном воздействии сильный разогрев и разрушение стержня рабочего вещества</w:t>
      </w:r>
      <w:hyperlink r:id="rId19" w:anchor="cite_note-19" w:history="1">
        <w:r w:rsidRPr="00C14C3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[19]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газовых и жидкостных лазерах (см. </w:t>
      </w:r>
      <w:hyperlink r:id="rId20" w:tooltip="Гелий-неоновый лазер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гелий-неоновый лазер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1" w:tooltip="Лазер на красителях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лазер на красителях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используется накачка </w:t>
      </w:r>
      <w:hyperlink r:id="rId22" w:tooltip="Электрический разряд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электрическим разрядом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Такие лазеры работают в непрерывном режиме. Накачка </w:t>
      </w:r>
      <w:hyperlink r:id="rId23" w:tooltip="Химический лазер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химических лазеров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происходит посредством протекания в их активной среде </w:t>
      </w:r>
      <w:hyperlink r:id="rId24" w:tooltip="Химическая реакция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химических реакций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При этом инверсия населённостей возникает либо непосредственно у продуктов реакции, либо у специально введённых примесей с подходящей структурой энергетических уровней. Накачка </w:t>
      </w:r>
      <w:hyperlink r:id="rId25" w:tooltip="Полупроводниковый лазер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полупроводниковых лазеров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происходит под действием сильного прямого </w:t>
      </w:r>
      <w:hyperlink r:id="rId26" w:tooltip="Постоянный ток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тока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через </w:t>
      </w:r>
      <w:hyperlink r:id="rId27" w:tooltip="P-n переход (страница отсутствует)" w:history="1">
        <w:r w:rsidRPr="00C14C39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ru-RU"/>
          </w:rPr>
          <w:t>p-n переход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 также пучком </w:t>
      </w:r>
      <w:hyperlink r:id="rId28" w:tooltip="Электрон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электронов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Существуют и другие методы накачки (газодинамические, заключающиеся в резком охлаждении предварительно нагретых </w:t>
      </w:r>
      <w:hyperlink r:id="rId29" w:tooltip="Газ" w:history="1">
        <w:r w:rsidRPr="00C14C39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газов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 </w:t>
      </w:r>
      <w:proofErr w:type="spellStart"/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"https://ru.wikipedia.org/wiki/%D0%A4%D0%BE%D1%82%D0%BE%D0%B4%D0%B8%D1%81%D1%81%D0%BE%D1%86%D0%B8%D0%B0%D1%86%D0%B8%D1%8F" \o "Фотодиссоциация" </w:instrText>
      </w: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C14C39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фотодиссоциация</w:t>
      </w:r>
      <w:proofErr w:type="spellEnd"/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частный случай химической накачки и др.)</w:t>
      </w:r>
      <w:hyperlink r:id="rId30" w:anchor="cite_note-physical_dictionary-17" w:history="1">
        <w:r w:rsidRPr="00C14C39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[17]</w:t>
        </w:r>
      </w:hyperlink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C14C39" w:rsidRPr="00C14C39" w:rsidRDefault="00C14C39" w:rsidP="00C14C39">
      <w:pPr>
        <w:shd w:val="clear" w:color="auto" w:fill="F8F9FA"/>
        <w:spacing w:after="0" w:line="240" w:lineRule="auto"/>
        <w:ind w:left="768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C14C39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>
            <wp:extent cx="2619375" cy="1962150"/>
            <wp:effectExtent l="0" t="0" r="9525" b="0"/>
            <wp:docPr id="1" name="Рисунок 1" descr="https://upload.wikimedia.org/wikipedia/ru/thumb/9/94/Lasers_pumping.jpg/275px-Lasers_pumping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ru/thumb/9/94/Lasers_pumping.jpg/275px-Lasers_pumping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39" w:rsidRPr="00C14C39" w:rsidRDefault="00C14C39" w:rsidP="00C14C39">
      <w:pPr>
        <w:shd w:val="clear" w:color="auto" w:fill="F8F9FA"/>
        <w:spacing w:line="336" w:lineRule="atLeast"/>
        <w:ind w:left="768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C14C39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На рисунке: а — трёхуровневая и б — четырёхуровневая схемы накачки активной среды лазера</w:t>
      </w:r>
    </w:p>
    <w:p w:rsidR="00C14C39" w:rsidRPr="00C14C39" w:rsidRDefault="00C14C39" w:rsidP="00C14C39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Классическая </w:t>
      </w:r>
      <w:proofErr w:type="spellStart"/>
      <w:r w:rsidRPr="00C14C3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трёхур</w:t>
      </w:r>
      <w:proofErr w:type="spellEnd"/>
    </w:p>
    <w:p w:rsidR="00787CD9" w:rsidRDefault="00787CD9">
      <w:bookmarkStart w:id="0" w:name="_GoBack"/>
      <w:bookmarkEnd w:id="0"/>
    </w:p>
    <w:sectPr w:rsidR="00787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5A"/>
    <w:rsid w:val="0035725A"/>
    <w:rsid w:val="00787CD9"/>
    <w:rsid w:val="00C1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FCCE0-2A1A-4CDE-AA4C-20E28476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4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4C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14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math">
    <w:name w:val="ts-math"/>
    <w:basedOn w:val="a0"/>
    <w:rsid w:val="00C14C39"/>
  </w:style>
  <w:style w:type="character" w:styleId="a4">
    <w:name w:val="Hyperlink"/>
    <w:basedOn w:val="a0"/>
    <w:uiPriority w:val="99"/>
    <w:semiHidden/>
    <w:unhideWhenUsed/>
    <w:rsid w:val="00C14C3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14C39"/>
  </w:style>
  <w:style w:type="character" w:customStyle="1" w:styleId="mw-headline">
    <w:name w:val="mw-headline"/>
    <w:basedOn w:val="a0"/>
    <w:rsid w:val="00C14C39"/>
  </w:style>
  <w:style w:type="character" w:customStyle="1" w:styleId="mw-editsection">
    <w:name w:val="mw-editsection"/>
    <w:basedOn w:val="a0"/>
    <w:rsid w:val="00C14C39"/>
  </w:style>
  <w:style w:type="character" w:customStyle="1" w:styleId="mw-editsection-bracket">
    <w:name w:val="mw-editsection-bracket"/>
    <w:basedOn w:val="a0"/>
    <w:rsid w:val="00C14C39"/>
  </w:style>
  <w:style w:type="character" w:customStyle="1" w:styleId="mw-editsection-divider">
    <w:name w:val="mw-editsection-divider"/>
    <w:basedOn w:val="a0"/>
    <w:rsid w:val="00C1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18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1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C%D0%B5%D1%81%D1%8C_(%D1%85%D0%B8%D0%BC%D0%B8%D1%8F)" TargetMode="External"/><Relationship Id="rId13" Type="http://schemas.openxmlformats.org/officeDocument/2006/relationships/hyperlink" Target="https://ru.wikipedia.org/wiki/%D0%A2%D0%B2%D0%B5%D1%80%D0%B4%D0%BE%D1%82%D0%B5%D0%BB%D1%8C%D0%BD%D1%8B%D0%B9_%D0%BB%D0%B0%D0%B7%D0%B5%D1%80" TargetMode="External"/><Relationship Id="rId18" Type="http://schemas.openxmlformats.org/officeDocument/2006/relationships/hyperlink" Target="https://ru.wikipedia.org/wiki/%D0%9F%D0%BB%D0%BE%D1%82%D0%BD%D0%BE%D1%81%D1%82%D1%8C_%D1%8D%D0%BD%D0%B5%D1%80%D0%B3%D0%B8%D0%B8" TargetMode="External"/><Relationship Id="rId26" Type="http://schemas.openxmlformats.org/officeDocument/2006/relationships/hyperlink" Target="https://ru.wikipedia.org/wiki/%D0%9F%D0%BE%D1%81%D1%82%D0%BE%D1%8F%D0%BD%D0%BD%D1%8B%D0%B9_%D1%82%D0%BE%D0%B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B%D0%B0%D0%B7%D0%B5%D1%80_%D0%BD%D0%B0_%D0%BA%D1%80%D0%B0%D1%81%D0%B8%D1%82%D0%B5%D0%BB%D1%8F%D1%8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B%D0%B0%D0%B7%D0%B5%D1%80" TargetMode="External"/><Relationship Id="rId12" Type="http://schemas.openxmlformats.org/officeDocument/2006/relationships/hyperlink" Target="https://ru.wikipedia.org/wiki/%D0%9D%D0%B0%D0%BA%D0%B0%D1%87%D0%BA%D0%B0_%D0%BB%D0%B0%D0%B7%D0%B5%D1%80%D0%B0" TargetMode="External"/><Relationship Id="rId17" Type="http://schemas.openxmlformats.org/officeDocument/2006/relationships/hyperlink" Target="https://ru.wikipedia.org/wiki/%D0%9B%D0%B0%D0%B7%D0%B5%D1%80" TargetMode="External"/><Relationship Id="rId25" Type="http://schemas.openxmlformats.org/officeDocument/2006/relationships/hyperlink" Target="https://ru.wikipedia.org/wiki/%D0%9F%D0%BE%D0%BB%D1%83%D0%BF%D1%80%D0%BE%D0%B2%D0%BE%D0%B4%D0%BD%D0%B8%D0%BA%D0%BE%D0%B2%D1%8B%D0%B9_%D0%BB%D0%B0%D0%B7%D0%B5%D1%80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B%D0%B0%D0%B7%D0%B5%D1%80" TargetMode="External"/><Relationship Id="rId20" Type="http://schemas.openxmlformats.org/officeDocument/2006/relationships/hyperlink" Target="https://ru.wikipedia.org/wiki/%D0%93%D0%B5%D0%BB%D0%B8%D0%B9-%D0%BD%D0%B5%D0%BE%D0%BD%D0%BE%D0%B2%D1%8B%D0%B9_%D0%BB%D0%B0%D0%B7%D0%B5%D1%80" TargetMode="External"/><Relationship Id="rId29" Type="http://schemas.openxmlformats.org/officeDocument/2006/relationships/hyperlink" Target="https://ru.wikipedia.org/wiki/%D0%93%D0%B0%D0%B7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0%D0%B7%D0%B5%D1%80" TargetMode="External"/><Relationship Id="rId11" Type="http://schemas.openxmlformats.org/officeDocument/2006/relationships/hyperlink" Target="https://ru.wikipedia.org/w/index.php?title=%D0%9B%D0%B0%D0%B7%D0%B5%D1%80&amp;action=edit&amp;section=5" TargetMode="External"/><Relationship Id="rId24" Type="http://schemas.openxmlformats.org/officeDocument/2006/relationships/hyperlink" Target="https://ru.wikipedia.org/wiki/%D0%A5%D0%B8%D0%BC%D0%B8%D1%87%D0%B5%D1%81%D0%BA%D0%B0%D1%8F_%D1%80%D0%B5%D0%B0%D0%BA%D1%86%D0%B8%D1%8F" TargetMode="External"/><Relationship Id="rId32" Type="http://schemas.openxmlformats.org/officeDocument/2006/relationships/image" Target="media/image1.jpeg"/><Relationship Id="rId5" Type="http://schemas.openxmlformats.org/officeDocument/2006/relationships/hyperlink" Target="https://ru.wikipedia.org/wiki/%D0%AD%D0%BA%D1%81%D0%BF%D0%BE%D0%BD%D0%B5%D0%BD%D1%86%D0%B8%D0%B0%D0%BB%D1%8C%D0%BD%D0%B0%D1%8F_%D1%84%D1%83%D0%BD%D0%BA%D1%86%D0%B8%D1%8F" TargetMode="External"/><Relationship Id="rId15" Type="http://schemas.openxmlformats.org/officeDocument/2006/relationships/hyperlink" Target="https://ru.wikipedia.org/wiki/%D0%A1%D0%BE%D0%BB%D0%BD%D1%86%D0%B5" TargetMode="External"/><Relationship Id="rId23" Type="http://schemas.openxmlformats.org/officeDocument/2006/relationships/hyperlink" Target="https://ru.wikipedia.org/wiki/%D0%A5%D0%B8%D0%BC%D0%B8%D1%87%D0%B5%D1%81%D0%BA%D0%B8%D0%B9_%D0%BB%D0%B0%D0%B7%D0%B5%D1%80" TargetMode="External"/><Relationship Id="rId28" Type="http://schemas.openxmlformats.org/officeDocument/2006/relationships/hyperlink" Target="https://ru.wikipedia.org/wiki/%D0%AD%D0%BB%D0%B5%D0%BA%D1%82%D1%80%D0%BE%D0%BD" TargetMode="External"/><Relationship Id="rId10" Type="http://schemas.openxmlformats.org/officeDocument/2006/relationships/hyperlink" Target="https://ru.wikipedia.org/w/index.php?title=%D0%9B%D0%B0%D0%B7%D0%B5%D1%80&amp;stable=0&amp;veaction=edit&amp;section=5" TargetMode="External"/><Relationship Id="rId19" Type="http://schemas.openxmlformats.org/officeDocument/2006/relationships/hyperlink" Target="https://ru.wikipedia.org/wiki/%D0%9B%D0%B0%D0%B7%D0%B5%D1%80" TargetMode="External"/><Relationship Id="rId31" Type="http://schemas.openxmlformats.org/officeDocument/2006/relationships/hyperlink" Target="https://ru.wikipedia.org/wiki/%D0%A4%D0%B0%D0%B9%D0%BB:Lasers_pumping.jpg" TargetMode="External"/><Relationship Id="rId4" Type="http://schemas.openxmlformats.org/officeDocument/2006/relationships/hyperlink" Target="https://ru.wikipedia.org/wiki/%D0%9F%D0%BE%D0%BA%D0%B0%D0%B7%D0%B0%D1%82%D0%B5%D0%BB%D1%8C_%D0%BF%D0%BE%D0%B3%D0%BB%D0%BE%D1%89%D0%B5%D0%BD%D0%B8%D1%8F" TargetMode="External"/><Relationship Id="rId9" Type="http://schemas.openxmlformats.org/officeDocument/2006/relationships/hyperlink" Target="https://ru.wikipedia.org/wiki/%D0%9B%D0%B0%D0%B7%D0%B5%D1%80" TargetMode="External"/><Relationship Id="rId14" Type="http://schemas.openxmlformats.org/officeDocument/2006/relationships/hyperlink" Target="https://ru.wikipedia.org/wiki/%D0%9A%D1%81%D0%B5%D0%BD%D0%BE%D0%BD%D0%BE%D0%B2%D0%B0%D1%8F_%D0%BB%D0%B0%D0%BC%D0%BF%D0%B0-%D0%B2%D1%81%D0%BF%D1%8B%D1%88%D0%BA%D0%B0" TargetMode="External"/><Relationship Id="rId22" Type="http://schemas.openxmlformats.org/officeDocument/2006/relationships/hyperlink" Target="https://ru.wikipedia.org/wiki/%D0%AD%D0%BB%D0%B5%D0%BA%D1%82%D1%80%D0%B8%D1%87%D0%B5%D1%81%D0%BA%D0%B8%D0%B9_%D1%80%D0%B0%D0%B7%D1%80%D1%8F%D0%B4" TargetMode="External"/><Relationship Id="rId27" Type="http://schemas.openxmlformats.org/officeDocument/2006/relationships/hyperlink" Target="https://ru.wikipedia.org/w/index.php?title=P-n_%D0%BF%D0%B5%D1%80%D0%B5%D1%85%D0%BE%D0%B4&amp;action=edit&amp;redlink=1" TargetMode="External"/><Relationship Id="rId30" Type="http://schemas.openxmlformats.org/officeDocument/2006/relationships/hyperlink" Target="https://ru.wikipedia.org/wiki/%D0%9B%D0%B0%D0%B7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2022-12-13T17:10:00Z</dcterms:created>
  <dcterms:modified xsi:type="dcterms:W3CDTF">2022-12-13T17:10:00Z</dcterms:modified>
</cp:coreProperties>
</file>