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ЖУРНАЛ НАСТАВНИЧЕСТВА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Основание: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приказ № </w:t>
      </w:r>
      <w:r>
        <w:rPr>
          <w:rFonts w:ascii="Times New Roman" w:hAnsi="Times New Roman" w:eastAsia="Times New Roman"/>
          <w:b/>
          <w:i w:val="0"/>
          <w:sz w:val="24"/>
        </w:rPr>
        <w:t>154-ОД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от </w:t>
      </w:r>
      <w:r>
        <w:rPr>
          <w:rFonts w:ascii="Times New Roman" w:hAnsi="Times New Roman" w:eastAsia="Times New Roman"/>
          <w:b/>
          <w:i w:val="0"/>
          <w:sz w:val="24"/>
        </w:rPr>
        <w:t>14.05.2026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«О наставничестве».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К плану индивидуального наставничества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наставляемого [ФИО].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Наставляемый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[ФИО], [должность]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Наставник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[ФИО], [должность]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Период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 ______________ по ______________</w:t>
            </w:r>
          </w:p>
        </w:tc>
      </w:tr>
    </w:tbl>
    <w:p/>
    <w:p>
      <w:pPr>
        <w:spacing w:after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Правила заполнения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1. Запись вносится после каждой встречи / консультации / контрольной точки.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2. Кратко фиксируются тема (Python / Django / Oracle / PostgreSQL / нейросети / прочее), результат и задание на следующий раз.</w:t>
      </w:r>
    </w:p>
    <w:p>
      <w:pPr>
        <w:spacing w:after="60" w:line="276" w:lineRule="auto"/>
        <w:ind w:left="425"/>
      </w:pPr>
      <w:r>
        <w:rPr>
          <w:rFonts w:ascii="Times New Roman" w:hAnsi="Times New Roman" w:eastAsia="Times New Roman"/>
          <w:b w:val="0"/>
          <w:i w:val="0"/>
          <w:sz w:val="24"/>
        </w:rPr>
        <w:t>3. Подписи наставника и наставляемого — по строке или по итогам месяца (как принято в подразделении).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Записи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№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Дата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Тема / блок (A–E)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Содержание занятия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Результат / выводы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Задание на следующий раз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Подпись наставника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Подпись наставляемого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 w:val="0"/>
          <w:i/>
          <w:sz w:val="24"/>
        </w:rPr>
        <w:t>(при необходимости распечатать дополнительные листы с той же шапкой таблицы)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i w:val="0"/>
          <w:sz w:val="28"/>
        </w:rPr>
        <w:t>Итог за период (заполняется перед отчётом)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Показатель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Оценка наставника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Выполнение плана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 полностью ☐ частично ☐ не выполнен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Python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 освоен ☐ частично ☐ не освоен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Django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 освоен ☐ частично ☐ не освоен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PostgreSQL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 освоен ☐ частично ☐ не освоен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Oracle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 освоен ☐ частично ☐ не освоен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Нейронные сети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 освоен вводный уровень ☐ частично ☐ не освоен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Рекомендация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☐ завершить наставничество ☐ продлить ☐ иное: ________</w:t>
            </w:r>
          </w:p>
        </w:tc>
      </w:tr>
    </w:tbl>
    <w:p/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Наставник: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_________________ / [ФИО] /  «____» ______________ 202__ г.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