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60" w:before="100" w:after="1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 </w:t>
      </w:r>
    </w:p>
    <w:p>
      <w:pPr>
        <w:pStyle w:val="NormalWeb"/>
        <w:spacing w:lineRule="auto" w:line="360"/>
        <w:ind w:left="-567" w:hanging="0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>
      <w:pPr>
        <w:pStyle w:val="NormalWeb"/>
        <w:spacing w:lineRule="auto" w:line="360"/>
        <w:jc w:val="center"/>
        <w:rPr/>
      </w:pPr>
      <w:r>
        <w:rPr>
          <w:sz w:val="28"/>
          <w:szCs w:val="28"/>
        </w:rPr>
        <w:t>по лабораторной работе №5</w:t>
      </w:r>
    </w:p>
    <w:p>
      <w:pPr>
        <w:pStyle w:val="NormalWeb"/>
        <w:spacing w:lineRule="auto" w:line="360"/>
        <w:jc w:val="center"/>
        <w:rPr/>
      </w:pPr>
      <w:r>
        <w:rPr>
          <w:b/>
          <w:bCs/>
          <w:sz w:val="28"/>
          <w:szCs w:val="28"/>
        </w:rPr>
        <w:t>Хэш-функции.</w:t>
      </w:r>
    </w:p>
    <w:p>
      <w:pPr>
        <w:pStyle w:val="NormalWeb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rPr/>
      </w:pPr>
      <w:r>
        <w:rPr/>
      </w:r>
    </w:p>
    <w:p>
      <w:pPr>
        <w:pStyle w:val="NormalWeb"/>
        <w:spacing w:lineRule="auto" w:line="360"/>
        <w:rPr/>
      </w:pPr>
      <w:r>
        <w:rPr/>
      </w:r>
    </w:p>
    <w:p>
      <w:pPr>
        <w:pStyle w:val="NormalWeb"/>
        <w:spacing w:lineRule="auto" w:line="360"/>
        <w:rPr/>
      </w:pPr>
      <w:r>
        <w:rPr/>
      </w:r>
    </w:p>
    <w:p>
      <w:pPr>
        <w:pStyle w:val="NormalWeb"/>
        <w:spacing w:lineRule="auto" w:line="360"/>
        <w:rPr/>
      </w:pPr>
      <w:r>
        <w:rPr/>
      </w:r>
    </w:p>
    <w:p>
      <w:pPr>
        <w:pStyle w:val="NormalWeb"/>
        <w:spacing w:lineRule="auto" w:line="360"/>
        <w:rPr/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6480" w:right="0" w:hanging="0"/>
        <w:jc w:val="left"/>
        <w:rPr/>
      </w:pPr>
      <w:r>
        <w:rPr>
          <w:sz w:val="28"/>
          <w:szCs w:val="28"/>
          <w:lang w:val="ru-RU"/>
        </w:rPr>
        <w:t>Выполнил:</w:t>
        <w:br/>
        <w:t xml:space="preserve">Студент гр. 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5350</w:t>
      </w:r>
      <w:r>
        <w:rPr>
          <w:sz w:val="28"/>
          <w:szCs w:val="28"/>
          <w:lang w:val="ru-RU"/>
        </w:rPr>
        <w:t>2</w:t>
      </w:r>
    </w:p>
    <w:p>
      <w:pPr>
        <w:pStyle w:val="Normal"/>
        <w:ind w:left="648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Василюк В.И,</w:t>
        <w:br/>
      </w:r>
      <w:r>
        <w:rPr>
          <w:sz w:val="28"/>
          <w:szCs w:val="28"/>
          <w:lang w:val="ru-RU"/>
        </w:rPr>
        <w:t>Проверил:</w:t>
      </w:r>
    </w:p>
    <w:p>
      <w:pPr>
        <w:pStyle w:val="Normal"/>
        <w:ind w:left="6480" w:right="0" w:hanging="0"/>
        <w:rPr>
          <w:sz w:val="28"/>
          <w:szCs w:val="28"/>
          <w:lang w:val="ru-RU"/>
        </w:rPr>
      </w:pPr>
      <w:bookmarkStart w:id="0" w:name="_GoBack1"/>
      <w:bookmarkEnd w:id="0"/>
      <w:r>
        <w:rPr>
          <w:sz w:val="28"/>
          <w:szCs w:val="28"/>
          <w:lang w:val="ru-RU"/>
        </w:rPr>
        <w:t>Протько М.И.</w:t>
      </w:r>
    </w:p>
    <w:p>
      <w:pPr>
        <w:pStyle w:val="NormalWeb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jc w:val="center"/>
        <w:rPr/>
      </w:pPr>
      <w:r>
        <w:rPr/>
      </w:r>
    </w:p>
    <w:p>
      <w:pPr>
        <w:pStyle w:val="NormalWeb"/>
        <w:spacing w:lineRule="auto" w:line="360"/>
        <w:jc w:val="center"/>
        <w:rPr/>
      </w:pPr>
      <w:r>
        <w:rPr>
          <w:sz w:val="28"/>
          <w:szCs w:val="28"/>
        </w:rPr>
        <w:t>Минск 20</w:t>
      </w:r>
      <w:r>
        <w:rPr>
          <w:sz w:val="28"/>
          <w:szCs w:val="28"/>
        </w:rPr>
        <w:t>20</w:t>
      </w:r>
    </w:p>
    <w:p>
      <w:pPr>
        <w:pStyle w:val="NormalWeb"/>
        <w:spacing w:lineRule="auto" w:line="360"/>
        <w:ind w:firstLine="709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Задание: </w:t>
      </w:r>
      <w:r>
        <w:rPr>
          <w:bCs/>
          <w:sz w:val="32"/>
          <w:szCs w:val="32"/>
        </w:rPr>
        <w:t xml:space="preserve">реализовать программное средство контроля целостности сообщений с помощью вычисления хэш-функции и алгоритма </w:t>
      </w:r>
      <w:r>
        <w:rPr>
          <w:bCs/>
          <w:sz w:val="32"/>
          <w:szCs w:val="32"/>
          <w:lang w:val="en-US"/>
        </w:rPr>
        <w:t>HMAC</w:t>
      </w:r>
    </w:p>
    <w:p>
      <w:pPr>
        <w:pStyle w:val="NormalWeb"/>
        <w:spacing w:lineRule="auto" w:line="360"/>
        <w:ind w:firstLine="709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Введение</w:t>
      </w:r>
    </w:p>
    <w:p>
      <w:pPr>
        <w:pStyle w:val="NormalWeb"/>
        <w:spacing w:lineRule="auto" w:line="360"/>
        <w:ind w:firstLine="709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HMAC (hash-based message authentication code) - код аутентификации (проверки подлинности) сообщений, использующий хеш-функции, механизм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лицами. Механизм HMAC использует MAC, описан в RFC 2104, в стандартах организаций ANSI, IETF, ISO и NIST. </w:t>
      </w:r>
    </w:p>
    <w:p>
      <w:pPr>
        <w:pStyle w:val="NormalWeb"/>
        <w:spacing w:lineRule="auto" w:line="360"/>
        <w:ind w:firstLine="709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MAC — стандарт, описывающий способ обмена данными и способ проверки целостности передаваемых данных с использованием секретного ключа. Два клиента, использующие HMAC, как правило, разделяют общий секретный ключ. HMAC — надстройка над MAC; механизм обмена данными с использованием секретного ключа (как в MAC) и хеш-функций. В зависимости от используемой хеш-функции выделяют HMAC-MD5, HMAC-SHA1, HMAC-RIPEMD128, HMAC-RIPEMD160 и т. п.</w:t>
      </w:r>
    </w:p>
    <w:p>
      <w:pPr>
        <w:pStyle w:val="Normal"/>
        <w:spacing w:lineRule="auto" w:line="360"/>
        <w:rPr>
          <w:rFonts w:cs="Arial Unicode MS"/>
          <w:b/>
          <w:b/>
          <w:bCs/>
          <w:color w:val="000000"/>
          <w:sz w:val="32"/>
          <w:szCs w:val="32"/>
          <w:u w:val="none" w:color="000000"/>
          <w:lang w:val="ru-RU"/>
        </w:rPr>
      </w:pPr>
      <w:r>
        <w:rPr>
          <w:rFonts w:cs="Arial Unicode MS"/>
          <w:b/>
          <w:bCs/>
          <w:color w:val="000000"/>
          <w:sz w:val="32"/>
          <w:szCs w:val="32"/>
          <w:u w:val="none" w:color="000000"/>
          <w:lang w:val="ru-RU"/>
        </w:rPr>
      </w:r>
      <w:r>
        <w:br w:type="page"/>
      </w:r>
    </w:p>
    <w:p>
      <w:pPr>
        <w:pStyle w:val="NormalWeb"/>
        <w:spacing w:lineRule="auto" w:line="360"/>
        <w:ind w:firstLine="709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Алгоритм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 w:beforeAutospacing="1" w:after="24"/>
        <w:ind w:left="384" w:hanging="360"/>
        <w:rPr>
          <w:color w:val="222222"/>
          <w:sz w:val="28"/>
          <w:szCs w:val="28"/>
          <w:lang w:val="ru-RU"/>
        </w:rPr>
      </w:pP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b</w:t>
      </w:r>
      <w:r>
        <w:rPr>
          <w:color w:val="222222"/>
          <w:sz w:val="28"/>
          <w:szCs w:val="28"/>
          <w:lang w:val="ru-RU"/>
        </w:rPr>
        <w:t>,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block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_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size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размер блока в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байтах;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 w:before="0" w:after="24"/>
        <w:ind w:left="384" w:hanging="360"/>
        <w:rPr>
          <w:color w:val="222222"/>
          <w:sz w:val="28"/>
          <w:szCs w:val="28"/>
        </w:rPr>
      </w:pP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H</w:t>
      </w:r>
      <w:r>
        <w:rPr>
          <w:color w:val="222222"/>
          <w:sz w:val="28"/>
          <w:szCs w:val="28"/>
        </w:rPr>
        <w:t>,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hash</w:t>
      </w:r>
      <w:r>
        <w:rPr>
          <w:color w:val="222222"/>
          <w:sz w:val="28"/>
          <w:szCs w:val="28"/>
        </w:rPr>
        <w:t> — хеш-функция;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 w:before="0" w:after="24"/>
        <w:ind w:left="384" w:hanging="360"/>
        <w:rPr/>
      </w:pP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ipad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блок вида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( 0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36 0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36 0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36 ... 0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36 )</w:t>
      </w:r>
      <w:r>
        <w:rPr>
          <w:color w:val="222222"/>
          <w:sz w:val="28"/>
          <w:szCs w:val="28"/>
          <w:lang w:val="ru-RU"/>
        </w:rPr>
        <w:t>, где байт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0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36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повторяется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b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раз;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0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36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константа,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магическое число, приведённое в</w:t>
      </w:r>
      <w:r>
        <w:rPr>
          <w:color w:val="222222"/>
          <w:sz w:val="28"/>
          <w:szCs w:val="28"/>
        </w:rPr>
        <w:t> RFC</w:t>
      </w:r>
      <w:r>
        <w:rPr>
          <w:color w:val="222222"/>
          <w:sz w:val="28"/>
          <w:szCs w:val="28"/>
          <w:lang w:val="ru-RU"/>
        </w:rPr>
        <w:t xml:space="preserve"> 2104; «</w:t>
      </w:r>
      <w:r>
        <w:rPr>
          <w:color w:val="222222"/>
          <w:sz w:val="28"/>
          <w:szCs w:val="28"/>
        </w:rPr>
        <w:t>i</w:t>
      </w:r>
      <w:r>
        <w:rPr>
          <w:color w:val="222222"/>
          <w:sz w:val="28"/>
          <w:szCs w:val="28"/>
          <w:lang w:val="ru-RU"/>
        </w:rPr>
        <w:t>» от «</w:t>
      </w:r>
      <w:r>
        <w:rPr>
          <w:color w:val="222222"/>
          <w:sz w:val="28"/>
          <w:szCs w:val="28"/>
        </w:rPr>
        <w:t>inner</w:t>
      </w:r>
      <w:r>
        <w:rPr>
          <w:color w:val="222222"/>
          <w:sz w:val="28"/>
          <w:szCs w:val="28"/>
          <w:lang w:val="ru-RU"/>
        </w:rPr>
        <w:t>»</w:t>
      </w:r>
      <w:r>
        <w:fldChar w:fldCharType="begin"/>
      </w:r>
      <w:r>
        <w:rPr>
          <w:rStyle w:val="InternetLink"/>
          <w:vertAlign w:val="superscript"/>
          <w:sz w:val="28"/>
          <w:szCs w:val="28"/>
        </w:rPr>
        <w:instrText> HYPERLINK "https://ru.wikipedia.org/wiki/HMAC" \l "cite_note-rfc2104-1"</w:instrText>
      </w:r>
      <w:r>
        <w:rPr>
          <w:rStyle w:val="InternetLink"/>
          <w:vertAlign w:val="superscript"/>
          <w:sz w:val="28"/>
          <w:szCs w:val="28"/>
        </w:rPr>
        <w:fldChar w:fldCharType="separate"/>
      </w:r>
      <w:r>
        <w:rPr>
          <w:rStyle w:val="InternetLink"/>
          <w:color w:val="0B0080"/>
          <w:sz w:val="28"/>
          <w:szCs w:val="28"/>
          <w:vertAlign w:val="superscript"/>
          <w:lang w:val="ru-RU"/>
        </w:rPr>
        <w:t>[1]</w:t>
      </w:r>
      <w:r>
        <w:rPr>
          <w:rStyle w:val="InternetLink"/>
          <w:vertAlign w:val="superscript"/>
          <w:sz w:val="28"/>
          <w:szCs w:val="28"/>
        </w:rPr>
        <w:fldChar w:fldCharType="end"/>
      </w:r>
      <w:r>
        <w:rPr>
          <w:color w:val="222222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 w:before="0" w:after="24"/>
        <w:ind w:left="384" w:hanging="360"/>
        <w:rPr>
          <w:color w:val="222222"/>
          <w:sz w:val="28"/>
          <w:szCs w:val="28"/>
          <w:lang w:val="ru-RU"/>
        </w:rPr>
      </w:pP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К</w:t>
      </w:r>
      <w:r>
        <w:rPr>
          <w:color w:val="222222"/>
          <w:sz w:val="28"/>
          <w:szCs w:val="28"/>
          <w:lang w:val="ru-RU"/>
        </w:rPr>
        <w:t>,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key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секретный ключ (общий для отправителя и получателя);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 w:before="0" w:after="24"/>
        <w:ind w:left="384" w:hanging="360"/>
        <w:rPr>
          <w:color w:val="222222"/>
          <w:sz w:val="28"/>
          <w:szCs w:val="28"/>
          <w:lang w:val="ru-RU"/>
        </w:rPr>
      </w:pP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K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vertAlign w:val="subscript"/>
          <w:lang w:val="ru-RU"/>
        </w:rPr>
        <w:t>0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изменённый ключ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K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(уменьшенный или увеличенный до размера блока (до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b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байт));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 w:before="0" w:after="24"/>
        <w:ind w:left="384" w:hanging="360"/>
        <w:rPr>
          <w:color w:val="222222"/>
          <w:sz w:val="28"/>
          <w:szCs w:val="28"/>
          <w:lang w:val="ru-RU"/>
        </w:rPr>
      </w:pP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L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размер в байтах строки, возвращаемой хеш-функцией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H</w:t>
      </w:r>
      <w:r>
        <w:rPr>
          <w:color w:val="222222"/>
          <w:sz w:val="28"/>
          <w:szCs w:val="28"/>
          <w:lang w:val="ru-RU"/>
        </w:rPr>
        <w:t>;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L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зависит от выбранной хеш-функции и обычно меньше размера блока;</w:t>
      </w:r>
    </w:p>
    <w:p>
      <w:pPr>
        <w:pStyle w:val="Normal"/>
        <w:spacing w:lineRule="auto" w:line="360"/>
        <w:rPr>
          <w:bCs/>
          <w:sz w:val="32"/>
          <w:szCs w:val="32"/>
          <w:lang w:val="ru-RU"/>
        </w:rPr>
      </w:pPr>
      <w:r>
        <w:rPr/>
        <w:drawing>
          <wp:inline distT="0" distB="0" distL="0" distR="0">
            <wp:extent cx="3810000" cy="2847975"/>
            <wp:effectExtent l="0" t="0" r="0" b="0"/>
            <wp:docPr id="1" name="Рисунок 7" descr="https://upload.wikimedia.org/wikipedia/commons/thumb/7/7f/SHAhmac.svg/400px-SHAhma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https://upload.wikimedia.org/wikipedia/commons/thumb/7/7f/SHAhmac.svg/400px-SHAhmac.sv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HMAC использует два прохода хэш - вычислений. Секретный ключ первый используется для получения двух ключей - внутренний и внешний. Первый проход алгоритма производит внутренний хэш, полученный из сообщения и внутреннего ключа. Второй проход производит окончательный HMAC-код, полученный из внутренней хеш - результата и внешнего ключа. Таким образом, алгоритм обеспечивает лучший иммунитет против атак расширения длины.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Итеративной хэш - функция разбивает сообщение на блоки фиксированного размера и итерацию над ними с функцией сжатия. Так, например, SHA-256 работает на 512-битовых блоков. Размер выходного HMAC та же, что и основной хеш - функции (например, 256 и 1600 бит в случае SHA-256 и SHA-3, соответственно), хотя оно может быть укорочены, если это желательно.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HMAC не шифрует сообщение. Вместо этого сообщения (зашифрованные или нет), должны быть отправлены вместе с HMAC. Сторона с секретным ключом может проверить код аутентификации, и, если он является подлинным, полученные и вычисленные хэши совпадают.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Определение и анализ конструкции HMAC был впервые опубликован в 1996 году в статье Mihir Bellare , Ран Канетти, и Хьюго Кравчик, и они также писали RFC 2104 в 1997 1996 документе также определен вариант под названием NMAC. FIPS PUB 198 обобщается и стандартизирует использование HMACs. HMAC используется в рамках протокола IPsec и TLS протоколы и JSON веб - токенов.</w:t>
      </w:r>
    </w:p>
    <w:p>
      <w:pPr>
        <w:pStyle w:val="Normal"/>
        <w:spacing w:lineRule="auto" w:line="360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</w:r>
    </w:p>
    <w:p>
      <w:pPr>
        <w:pStyle w:val="NormalWeb"/>
        <w:spacing w:lineRule="auto" w:line="360"/>
        <w:ind w:firstLine="709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Уязвимости</w:t>
      </w:r>
    </w:p>
    <w:p>
      <w:pPr>
        <w:pStyle w:val="NormalWeb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2006 году Jongsung Ким, Алекс Бирюков, Барт Preneel и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Seokhie Hong показал, как отличить HMAC с уменьшенными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версиями MD5 и SHA-1 или полные версии Haval, MD4 и SHA-0 от случайной функции или HMAC со случайной функцией.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Уязвимость позволяет злоумышленнику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разработать атаку подделки на HMAC. В 2009 году Xiaoyun Wang и др. представил отличительную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атаку на HMAC-MD5 без использования связанных ключей. Он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может отличить экземпляр HMAC с MD5 от экземпляра со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случайной функцией с 2</w:t>
      </w:r>
      <w:r>
        <w:rPr>
          <w:bCs/>
          <w:sz w:val="28"/>
          <w:szCs w:val="28"/>
          <w:vertAlign w:val="superscript"/>
        </w:rPr>
        <w:t>97</w:t>
      </w:r>
      <w:r>
        <w:rPr>
          <w:bCs/>
          <w:sz w:val="28"/>
          <w:szCs w:val="28"/>
        </w:rPr>
        <w:t xml:space="preserve"> запросов с вероятностью 0,87.</w:t>
      </w:r>
    </w:p>
    <w:p>
      <w:pPr>
        <w:pStyle w:val="NormalWeb"/>
        <w:spacing w:lineRule="auto" w:line="360"/>
        <w:ind w:firstLine="709"/>
        <w:jc w:val="both"/>
        <w:rPr>
          <w:bCs/>
          <w:sz w:val="32"/>
          <w:szCs w:val="32"/>
        </w:rPr>
      </w:pPr>
      <w:r>
        <w:rPr>
          <w:bCs/>
          <w:sz w:val="28"/>
          <w:szCs w:val="28"/>
        </w:rPr>
        <w:t>В 2011 году информационный RFC 6151 резюмировал соображения безопасности в MD5 и HMAC-MD5.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Для HMAC-MD5 RFC, следует , что, хотя безопасность MD5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серьезно скомпрометирована, - известные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в настоящее время «атаки на HMAC-MD5, кажется, не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указывают на практическую уязвимость при использовании в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качестве кода аутентификации сообщения» , но это также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добавляет , что «для нового дизайна протокола, CipherSuite с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HMAC-MD5 не должны быть вк</w:t>
      </w:r>
      <w:bookmarkStart w:id="1" w:name="_GoBack"/>
      <w:bookmarkEnd w:id="1"/>
      <w:r>
        <w:rPr>
          <w:bCs/>
          <w:sz w:val="28"/>
          <w:szCs w:val="28"/>
        </w:rPr>
        <w:t>лючены» .</w:t>
      </w:r>
      <w:r>
        <w:br w:type="page"/>
      </w:r>
    </w:p>
    <w:p>
      <w:pPr>
        <w:pStyle w:val="NormalWeb"/>
        <w:spacing w:lineRule="auto" w:line="360"/>
        <w:ind w:firstLine="708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Результаты работы программы</w:t>
      </w:r>
    </w:p>
    <w:p>
      <w:pPr>
        <w:pStyle w:val="NormalWeb"/>
        <w:spacing w:lineRule="auto" w:line="360"/>
        <w:rPr>
          <w:lang w:eastAsia="ru-RU"/>
        </w:rPr>
      </w:pPr>
      <w:r>
        <w:rPr>
          <w:lang w:eastAsia="ru-RU"/>
        </w:rPr>
      </w:r>
    </w:p>
    <w:p>
      <w:pPr>
        <w:pStyle w:val="NormalWeb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9182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spacing w:lineRule="auto" w:line="3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</w:t>
      </w:r>
    </w:p>
    <w:p>
      <w:pPr>
        <w:pStyle w:val="NormalWeb"/>
        <w:spacing w:lineRule="auto" w:line="360" w:before="100" w:after="1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5302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1906" w:h="16838"/>
      <w:pgMar w:left="1701" w:right="851" w:header="709" w:top="1134" w:footer="709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Arial Unicode MS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Noto Sans CJK SC" w:cs="Lohit Devanagari"/>
      <w:color w:val="2E74B5"/>
      <w:sz w:val="32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Noto Sans CJK SC" w:cs="Lohit Devanagari"/>
      <w:color w:val="2E74B5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Noto Sans CJK SC" w:cs="Lohit Devanagari"/>
      <w:color w:val="1F4D7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21417"/>
    <w:rPr>
      <w:color w:val="0000FF" w:themeColor="hyperlink"/>
      <w:u w:val="single"/>
    </w:rPr>
  </w:style>
  <w:style w:type="character" w:styleId="ListLabel1" w:customStyle="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 w:customStyle="1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 w:customStyle="1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 w:customStyle="1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 w:customStyle="1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 w:customStyle="1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 w:customStyle="1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 w:customStyle="1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 w:customStyle="1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 w:customStyle="1">
    <w:name w:val="ListLabel 10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1" w:customStyle="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 w:customStyle="1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 w:customStyle="1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 w:customStyle="1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 w:customStyle="1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 w:customStyle="1">
    <w:name w:val="ListLabel 1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 w:customStyle="1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 w:customStyle="1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 w:customStyle="1">
    <w:name w:val="ListLabel 1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 w:customStyle="1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 w:customStyle="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 w:customStyle="1">
    <w:name w:val="ListLabel 2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 w:customStyle="1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 w:customStyle="1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 w:customStyle="1">
    <w:name w:val="ListLabel 2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 w:customStyle="1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 w:customStyle="1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 w:customStyle="1">
    <w:name w:val="ListLabel 28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9" w:customStyle="1">
    <w:name w:val="ListLabel 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 w:customStyle="1">
    <w:name w:val="ListLabel 3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 w:customStyle="1">
    <w:name w:val="ListLabel 3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" w:customStyle="1">
    <w:name w:val="ListLabel 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" w:customStyle="1">
    <w:name w:val="ListLabel 3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" w:customStyle="1">
    <w:name w:val="ListLabel 3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" w:customStyle="1">
    <w:name w:val="ListLabel 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" w:customStyle="1">
    <w:name w:val="ListLabel 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7" w:customStyle="1">
    <w:name w:val="ListLabel 3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 w:customStyle="1">
    <w:name w:val="ListLabel 3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" w:customStyle="1">
    <w:name w:val="ListLabel 3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" w:customStyle="1">
    <w:name w:val="ListLabel 4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1" w:customStyle="1">
    <w:name w:val="ListLabel 4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2" w:customStyle="1">
    <w:name w:val="ListLabel 4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 w:customStyle="1">
    <w:name w:val="ListLabel 4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4" w:customStyle="1">
    <w:name w:val="ListLabel 4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5" w:customStyle="1">
    <w:name w:val="ListLabel 4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6" w:customStyle="1">
    <w:name w:val="ListLabel 46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47" w:customStyle="1">
    <w:name w:val="ListLabel 4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8" w:customStyle="1">
    <w:name w:val="ListLabel 4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9" w:customStyle="1">
    <w:name w:val="ListLabel 4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0" w:customStyle="1">
    <w:name w:val="ListLabel 5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" w:customStyle="1">
    <w:name w:val="ListLabel 5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" w:customStyle="1">
    <w:name w:val="ListLabel 5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3" w:customStyle="1">
    <w:name w:val="ListLabel 5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4" w:customStyle="1">
    <w:name w:val="ListLabel 5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5" w:customStyle="1">
    <w:name w:val="ListLabel 5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6" w:customStyle="1">
    <w:name w:val="ListLabel 5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57" w:customStyle="1">
    <w:name w:val="ListLabel 5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58" w:customStyle="1">
    <w:name w:val="ListLabel 5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59" w:customStyle="1">
    <w:name w:val="ListLabel 5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0" w:customStyle="1">
    <w:name w:val="ListLabel 6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1" w:customStyle="1">
    <w:name w:val="ListLabel 6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2" w:customStyle="1">
    <w:name w:val="ListLabel 6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3" w:customStyle="1">
    <w:name w:val="ListLabel 6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4" w:customStyle="1">
    <w:name w:val="ListLabel 6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65" w:customStyle="1">
    <w:name w:val="ListLabel 6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6" w:customStyle="1">
    <w:name w:val="ListLabel 6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7" w:customStyle="1">
    <w:name w:val="ListLabel 6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8" w:customStyle="1">
    <w:name w:val="ListLabel 6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9" w:customStyle="1">
    <w:name w:val="ListLabel 6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0" w:customStyle="1">
    <w:name w:val="ListLabel 7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1" w:customStyle="1">
    <w:name w:val="ListLabel 7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2" w:customStyle="1">
    <w:name w:val="ListLabel 7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3" w:customStyle="1">
    <w:name w:val="ListLabel 73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74" w:customStyle="1">
    <w:name w:val="ListLabel 7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5" w:customStyle="1">
    <w:name w:val="ListLabel 7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6" w:customStyle="1">
    <w:name w:val="ListLabel 7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7" w:customStyle="1">
    <w:name w:val="ListLabel 7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8" w:customStyle="1">
    <w:name w:val="ListLabel 7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9" w:customStyle="1">
    <w:name w:val="ListLabel 7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0" w:customStyle="1">
    <w:name w:val="ListLabel 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1" w:customStyle="1">
    <w:name w:val="ListLabel 8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2" w:customStyle="1">
    <w:name w:val="ListLabel 82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83" w:customStyle="1">
    <w:name w:val="ListLabel 8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4" w:customStyle="1">
    <w:name w:val="ListLabel 8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5" w:customStyle="1">
    <w:name w:val="ListLabel 8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6" w:customStyle="1">
    <w:name w:val="ListLabel 8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7" w:customStyle="1">
    <w:name w:val="ListLabel 8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8" w:customStyle="1">
    <w:name w:val="ListLabel 8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9" w:customStyle="1">
    <w:name w:val="ListLabel 8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90" w:customStyle="1">
    <w:name w:val="ListLabel 9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91" w:customStyle="1">
    <w:name w:val="ListLabel 9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2" w:customStyle="1">
    <w:name w:val="ListLabel 9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3" w:customStyle="1">
    <w:name w:val="ListLabel 9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4" w:customStyle="1">
    <w:name w:val="ListLabel 9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5" w:customStyle="1">
    <w:name w:val="ListLabel 9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6" w:customStyle="1">
    <w:name w:val="ListLabel 9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7" w:customStyle="1">
    <w:name w:val="ListLabel 9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8" w:customStyle="1">
    <w:name w:val="ListLabel 9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9" w:customStyle="1">
    <w:name w:val="ListLabel 9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0" w:customStyle="1">
    <w:name w:val="ListLabel 100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01" w:customStyle="1">
    <w:name w:val="ListLabel 10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2" w:customStyle="1">
    <w:name w:val="ListLabel 10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3" w:customStyle="1">
    <w:name w:val="ListLabel 10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4" w:customStyle="1">
    <w:name w:val="ListLabel 10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5" w:customStyle="1">
    <w:name w:val="ListLabel 10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6" w:customStyle="1">
    <w:name w:val="ListLabel 10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7" w:customStyle="1">
    <w:name w:val="ListLabel 10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8" w:customStyle="1">
    <w:name w:val="ListLabel 10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9" w:customStyle="1">
    <w:name w:val="ListLabel 109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10" w:customStyle="1">
    <w:name w:val="ListLabel 1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1" w:customStyle="1">
    <w:name w:val="ListLabel 1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2" w:customStyle="1">
    <w:name w:val="ListLabel 1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3" w:customStyle="1">
    <w:name w:val="ListLabel 1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4" w:customStyle="1">
    <w:name w:val="ListLabel 1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5" w:customStyle="1">
    <w:name w:val="ListLabel 1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6" w:customStyle="1">
    <w:name w:val="ListLabel 1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7" w:customStyle="1">
    <w:name w:val="ListLabel 1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8" w:customStyle="1">
    <w:name w:val="ListLabel 118"/>
    <w:qFormat/>
    <w:rPr>
      <w:rFonts w:ascii="Times New Roman" w:hAnsi="Times New Roman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19" w:customStyle="1">
    <w:name w:val="ListLabel 11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0" w:customStyle="1">
    <w:name w:val="ListLabel 12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1" w:customStyle="1">
    <w:name w:val="ListLabel 12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2" w:customStyle="1">
    <w:name w:val="ListLabel 12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3" w:customStyle="1">
    <w:name w:val="ListLabel 12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4" w:customStyle="1">
    <w:name w:val="ListLabel 12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5" w:customStyle="1">
    <w:name w:val="ListLabel 12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6" w:customStyle="1">
    <w:name w:val="ListLabel 12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7" w:customStyle="1">
    <w:name w:val="ListLabel 127"/>
    <w:qFormat/>
    <w:rPr>
      <w:rFonts w:ascii="Times New Roman" w:hAnsi="Times New Roman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28" w:customStyle="1">
    <w:name w:val="ListLabel 12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9" w:customStyle="1">
    <w:name w:val="ListLabel 12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0" w:customStyle="1">
    <w:name w:val="ListLabel 13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1" w:customStyle="1">
    <w:name w:val="ListLabel 13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2" w:customStyle="1">
    <w:name w:val="ListLabel 13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3" w:customStyle="1">
    <w:name w:val="ListLabel 13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4" w:customStyle="1">
    <w:name w:val="ListLabel 13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5" w:customStyle="1">
    <w:name w:val="ListLabel 13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6" w:customStyle="1">
    <w:name w:val="ListLabel 136"/>
    <w:qFormat/>
    <w:rPr>
      <w:rFonts w:ascii="Times New Roman" w:hAnsi="Times New Roman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37" w:customStyle="1">
    <w:name w:val="ListLabel 13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8" w:customStyle="1">
    <w:name w:val="ListLabel 13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9" w:customStyle="1">
    <w:name w:val="ListLabel 13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0" w:customStyle="1">
    <w:name w:val="ListLabel 14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1" w:customStyle="1">
    <w:name w:val="ListLabel 14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2" w:customStyle="1">
    <w:name w:val="ListLabel 14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3" w:customStyle="1">
    <w:name w:val="ListLabel 14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4" w:customStyle="1">
    <w:name w:val="ListLabel 14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5" w:customStyle="1">
    <w:name w:val="ListLabel 1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146" w:customStyle="1">
    <w:name w:val="ListLabel 14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47" w:customStyle="1">
    <w:name w:val="ListLabel 14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48" w:customStyle="1">
    <w:name w:val="ListLabel 14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49" w:customStyle="1">
    <w:name w:val="ListLabel 14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0" w:customStyle="1">
    <w:name w:val="ListLabel 15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1" w:customStyle="1">
    <w:name w:val="ListLabel 15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2" w:customStyle="1">
    <w:name w:val="ListLabel 15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3" w:customStyle="1">
    <w:name w:val="ListLabel 15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4" w:customStyle="1">
    <w:name w:val="ListLabel 154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155" w:customStyle="1">
    <w:name w:val="ListLabel 15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6" w:customStyle="1">
    <w:name w:val="ListLabel 15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7" w:customStyle="1">
    <w:name w:val="ListLabel 15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8" w:customStyle="1">
    <w:name w:val="ListLabel 15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9" w:customStyle="1">
    <w:name w:val="ListLabel 15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0" w:customStyle="1">
    <w:name w:val="ListLabel 16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1" w:customStyle="1">
    <w:name w:val="ListLabel 16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2" w:customStyle="1">
    <w:name w:val="ListLabel 16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3" w:customStyle="1">
    <w:name w:val="ListLabel 163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64" w:customStyle="1">
    <w:name w:val="ListLabel 16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5" w:customStyle="1">
    <w:name w:val="ListLabel 16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6" w:customStyle="1">
    <w:name w:val="ListLabel 16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7" w:customStyle="1">
    <w:name w:val="ListLabel 16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8" w:customStyle="1">
    <w:name w:val="ListLabel 16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9" w:customStyle="1">
    <w:name w:val="ListLabel 16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70" w:customStyle="1">
    <w:name w:val="ListLabel 17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71" w:customStyle="1">
    <w:name w:val="ListLabel 17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72" w:customStyle="1">
    <w:name w:val="ListLabel 172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73" w:customStyle="1">
    <w:name w:val="ListLabel 17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4" w:customStyle="1">
    <w:name w:val="ListLabel 17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5" w:customStyle="1">
    <w:name w:val="ListLabel 17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6" w:customStyle="1">
    <w:name w:val="ListLabel 17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7" w:customStyle="1">
    <w:name w:val="ListLabel 17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8" w:customStyle="1">
    <w:name w:val="ListLabel 17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9" w:customStyle="1">
    <w:name w:val="ListLabel 17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0" w:customStyle="1">
    <w:name w:val="ListLabel 1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1" w:customStyle="1">
    <w:name w:val="ListLabel 181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82" w:customStyle="1">
    <w:name w:val="ListLabel 18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3" w:customStyle="1">
    <w:name w:val="ListLabel 18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4" w:customStyle="1">
    <w:name w:val="ListLabel 18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5" w:customStyle="1">
    <w:name w:val="ListLabel 18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6" w:customStyle="1">
    <w:name w:val="ListLabel 18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7" w:customStyle="1">
    <w:name w:val="ListLabel 18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8" w:customStyle="1">
    <w:name w:val="ListLabel 18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9" w:customStyle="1">
    <w:name w:val="ListLabel 18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HTMLCode">
    <w:name w:val="HTML Code"/>
    <w:basedOn w:val="DefaultParagraphFont"/>
    <w:uiPriority w:val="99"/>
    <w:semiHidden/>
    <w:unhideWhenUsed/>
    <w:qFormat/>
    <w:rsid w:val="00521417"/>
    <w:rPr>
      <w:rFonts w:ascii="Courier New" w:hAnsi="Courier New" w:eastAsia="Times New Roman" w:cs="Courier New"/>
      <w:sz w:val="20"/>
      <w:szCs w:val="20"/>
    </w:rPr>
  </w:style>
  <w:style w:type="character" w:styleId="ListLabel190">
    <w:name w:val="ListLabel 19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91">
    <w:name w:val="ListLabel 19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2">
    <w:name w:val="ListLabel 19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3">
    <w:name w:val="ListLabel 19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4">
    <w:name w:val="ListLabel 19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5">
    <w:name w:val="ListLabel 19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6">
    <w:name w:val="ListLabel 19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7">
    <w:name w:val="ListLabel 19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8">
    <w:name w:val="ListLabel 19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9">
    <w:name w:val="ListLabel 19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00">
    <w:name w:val="ListLabel 20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1">
    <w:name w:val="ListLabel 20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2">
    <w:name w:val="ListLabel 20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3">
    <w:name w:val="ListLabel 20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4">
    <w:name w:val="ListLabel 20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5">
    <w:name w:val="ListLabel 20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6">
    <w:name w:val="ListLabel 20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7">
    <w:name w:val="ListLabel 20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8">
    <w:name w:val="ListLabel 20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09">
    <w:name w:val="ListLabel 20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0">
    <w:name w:val="ListLabel 21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1">
    <w:name w:val="ListLabel 21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2">
    <w:name w:val="ListLabel 21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3">
    <w:name w:val="ListLabel 21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4">
    <w:name w:val="ListLabel 21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5">
    <w:name w:val="ListLabel 21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6">
    <w:name w:val="ListLabel 21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7">
    <w:name w:val="ListLabel 2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218">
    <w:name w:val="ListLabel 2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19">
    <w:name w:val="ListLabel 2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0">
    <w:name w:val="ListLabel 2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1">
    <w:name w:val="ListLabel 2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2">
    <w:name w:val="ListLabel 2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3">
    <w:name w:val="ListLabel 2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4">
    <w:name w:val="ListLabel 2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5">
    <w:name w:val="ListLabel 2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6">
    <w:name w:val="ListLabel 2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227">
    <w:name w:val="ListLabel 2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8">
    <w:name w:val="ListLabel 2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9">
    <w:name w:val="ListLabel 2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0">
    <w:name w:val="ListLabel 2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1">
    <w:name w:val="ListLabel 2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2">
    <w:name w:val="ListLabel 2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3">
    <w:name w:val="ListLabel 2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4">
    <w:name w:val="ListLabel 2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5">
    <w:name w:val="ListLabel 2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36">
    <w:name w:val="ListLabel 2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7">
    <w:name w:val="ListLabel 2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8">
    <w:name w:val="ListLabel 2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9">
    <w:name w:val="ListLabel 2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40">
    <w:name w:val="ListLabel 24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41">
    <w:name w:val="ListLabel 24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42">
    <w:name w:val="ListLabel 24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43">
    <w:name w:val="ListLabel 24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44">
    <w:name w:val="ListLabel 24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45">
    <w:name w:val="ListLabel 2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6">
    <w:name w:val="ListLabel 24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7">
    <w:name w:val="ListLabel 24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8">
    <w:name w:val="ListLabel 24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9">
    <w:name w:val="ListLabel 24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0">
    <w:name w:val="ListLabel 25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1">
    <w:name w:val="ListLabel 25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2">
    <w:name w:val="ListLabel 25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3">
    <w:name w:val="ListLabel 25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54">
    <w:name w:val="ListLabel 25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5">
    <w:name w:val="ListLabel 25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6">
    <w:name w:val="ListLabel 25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7">
    <w:name w:val="ListLabel 25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8">
    <w:name w:val="ListLabel 25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9">
    <w:name w:val="ListLabel 25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0">
    <w:name w:val="ListLabel 26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1">
    <w:name w:val="ListLabel 26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2">
    <w:name w:val="ListLabel 262"/>
    <w:qFormat/>
    <w:rPr>
      <w:sz w:val="28"/>
    </w:rPr>
  </w:style>
  <w:style w:type="character" w:styleId="ListLabel263">
    <w:name w:val="ListLabel 263"/>
    <w:qFormat/>
    <w:rPr>
      <w:sz w:val="20"/>
    </w:rPr>
  </w:style>
  <w:style w:type="character" w:styleId="ListLabel264">
    <w:name w:val="ListLabel 264"/>
    <w:qFormat/>
    <w:rPr>
      <w:sz w:val="20"/>
    </w:rPr>
  </w:style>
  <w:style w:type="character" w:styleId="ListLabel265">
    <w:name w:val="ListLabel 265"/>
    <w:qFormat/>
    <w:rPr>
      <w:sz w:val="20"/>
    </w:rPr>
  </w:style>
  <w:style w:type="character" w:styleId="ListLabel266">
    <w:name w:val="ListLabel 266"/>
    <w:qFormat/>
    <w:rPr>
      <w:sz w:val="20"/>
    </w:rPr>
  </w:style>
  <w:style w:type="character" w:styleId="ListLabel267">
    <w:name w:val="ListLabel 267"/>
    <w:qFormat/>
    <w:rPr>
      <w:sz w:val="20"/>
    </w:rPr>
  </w:style>
  <w:style w:type="character" w:styleId="ListLabel268">
    <w:name w:val="ListLabel 268"/>
    <w:qFormat/>
    <w:rPr>
      <w:sz w:val="20"/>
    </w:rPr>
  </w:style>
  <w:style w:type="character" w:styleId="ListLabel269">
    <w:name w:val="ListLabel 269"/>
    <w:qFormat/>
    <w:rPr>
      <w:sz w:val="20"/>
    </w:rPr>
  </w:style>
  <w:style w:type="character" w:styleId="ListLabel270">
    <w:name w:val="ListLabel 270"/>
    <w:qFormat/>
    <w:rPr>
      <w:sz w:val="20"/>
    </w:rPr>
  </w:style>
  <w:style w:type="character" w:styleId="ListLabel271">
    <w:name w:val="ListLabel 271"/>
    <w:qFormat/>
    <w:rPr>
      <w:color w:val="0B0080"/>
      <w:sz w:val="28"/>
      <w:szCs w:val="28"/>
      <w:vertAlign w:val="superscript"/>
      <w:lang w:val="ru-RU"/>
    </w:rPr>
  </w:style>
  <w:style w:type="character" w:styleId="ListLabel272">
    <w:name w:val="ListLabel 272"/>
    <w:qFormat/>
    <w:rPr>
      <w:rFonts w:cs="Symbol"/>
      <w:sz w:val="28"/>
    </w:rPr>
  </w:style>
  <w:style w:type="character" w:styleId="ListLabel273">
    <w:name w:val="ListLabel 273"/>
    <w:qFormat/>
    <w:rPr>
      <w:rFonts w:cs="Courier New"/>
      <w:sz w:val="20"/>
    </w:rPr>
  </w:style>
  <w:style w:type="character" w:styleId="ListLabel274">
    <w:name w:val="ListLabel 274"/>
    <w:qFormat/>
    <w:rPr>
      <w:rFonts w:cs="Wingdings"/>
      <w:sz w:val="20"/>
    </w:rPr>
  </w:style>
  <w:style w:type="character" w:styleId="ListLabel275">
    <w:name w:val="ListLabel 275"/>
    <w:qFormat/>
    <w:rPr>
      <w:rFonts w:cs="Wingdings"/>
      <w:sz w:val="20"/>
    </w:rPr>
  </w:style>
  <w:style w:type="character" w:styleId="ListLabel276">
    <w:name w:val="ListLabel 276"/>
    <w:qFormat/>
    <w:rPr>
      <w:rFonts w:cs="Wingdings"/>
      <w:sz w:val="20"/>
    </w:rPr>
  </w:style>
  <w:style w:type="character" w:styleId="ListLabel277">
    <w:name w:val="ListLabel 277"/>
    <w:qFormat/>
    <w:rPr>
      <w:rFonts w:cs="Wingdings"/>
      <w:sz w:val="20"/>
    </w:rPr>
  </w:style>
  <w:style w:type="character" w:styleId="ListLabel278">
    <w:name w:val="ListLabel 278"/>
    <w:qFormat/>
    <w:rPr>
      <w:rFonts w:cs="Wingdings"/>
      <w:sz w:val="20"/>
    </w:rPr>
  </w:style>
  <w:style w:type="character" w:styleId="ListLabel279">
    <w:name w:val="ListLabel 279"/>
    <w:qFormat/>
    <w:rPr>
      <w:rFonts w:cs="Wingdings"/>
      <w:sz w:val="20"/>
    </w:rPr>
  </w:style>
  <w:style w:type="character" w:styleId="ListLabel280">
    <w:name w:val="ListLabel 280"/>
    <w:qFormat/>
    <w:rPr>
      <w:rFonts w:cs="Wingdings"/>
      <w:sz w:val="20"/>
    </w:rPr>
  </w:style>
  <w:style w:type="character" w:styleId="ListLabel281">
    <w:name w:val="ListLabel 281"/>
    <w:qFormat/>
    <w:rPr>
      <w:color w:val="0B0080"/>
      <w:sz w:val="28"/>
      <w:szCs w:val="28"/>
      <w:vertAlign w:val="superscript"/>
      <w:lang w:val="ru-RU"/>
    </w:rPr>
  </w:style>
  <w:style w:type="character" w:styleId="Heading2Char">
    <w:name w:val="Heading 2 Char"/>
    <w:basedOn w:val="DefaultParagraphFont"/>
    <w:qFormat/>
    <w:rPr>
      <w:rFonts w:ascii="Calibri Light" w:hAnsi="Calibri Light" w:eastAsia="Noto Sans CJK SC" w:cs="Lohit Devanagari"/>
      <w:color w:val="2E74B5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3">
    <w:name w:val="Заголовок 3 Знак"/>
    <w:basedOn w:val="DefaultParagraphFont"/>
    <w:qFormat/>
    <w:rPr>
      <w:rFonts w:ascii="Calibri Light" w:hAnsi="Calibri Light" w:eastAsia="Noto Sans CJK SC" w:cs="Lohit Devanagari"/>
      <w:color w:val="1F4D78"/>
      <w:sz w:val="24"/>
      <w:szCs w:val="24"/>
      <w:lang w:eastAsia="ru-RU"/>
    </w:rPr>
  </w:style>
  <w:style w:type="character" w:styleId="Style8">
    <w:name w:val="Основной текст Знак"/>
    <w:basedOn w:val="DefaultParagraphFont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Mwemathmathmlinline">
    <w:name w:val="mwe-math-mathml-inline"/>
    <w:basedOn w:val="DefaultParagraphFont"/>
    <w:qFormat/>
    <w:rPr/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Cs w:val="20"/>
      <w:lang w:val="en-US"/>
    </w:rPr>
  </w:style>
  <w:style w:type="character" w:styleId="2">
    <w:name w:val="Заголовок 2 Знак"/>
    <w:basedOn w:val="DefaultParagraphFont"/>
    <w:qFormat/>
    <w:rPr>
      <w:rFonts w:ascii="Calibri Light" w:hAnsi="Calibri Light" w:eastAsia="Noto Sans CJK SC" w:cs="Lohit Devanagari"/>
      <w:color w:val="2E74B5"/>
      <w:sz w:val="26"/>
      <w:szCs w:val="26"/>
      <w:lang w:eastAsia="ru-RU"/>
    </w:rPr>
  </w:style>
  <w:style w:type="character" w:styleId="1">
    <w:name w:val="Заголовок 1 Знак"/>
    <w:basedOn w:val="DefaultParagraphFont"/>
    <w:qFormat/>
    <w:rPr>
      <w:rFonts w:ascii="Calibri Light" w:hAnsi="Calibri Light" w:eastAsia="Noto Sans CJK SC" w:cs="Lohit Devanagari"/>
      <w:color w:val="2E74B5"/>
      <w:sz w:val="32"/>
      <w:szCs w:val="32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Qowtfont2timesnewroman">
    <w:name w:val="qowt-font2-timesnewroman"/>
    <w:basedOn w:val="DefaultParagraphFont"/>
    <w:qFormat/>
    <w:rPr/>
  </w:style>
  <w:style w:type="character" w:styleId="Style9">
    <w:name w:val="Абзац списка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0">
    <w:name w:val="Нижний колонтитул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1">
    <w:name w:val="Верхний колонтитул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2">
    <w:name w:val="Текст выноски Знак"/>
    <w:basedOn w:val="DefaultParagraphFont"/>
    <w:qFormat/>
    <w:rPr>
      <w:rFonts w:ascii="Tahoma" w:hAnsi="Tahoma" w:eastAsia="Calibri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ppletabspan">
    <w:name w:val="apple-tab-span"/>
    <w:basedOn w:val="DefaultParagraphFont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3" w:customStyle="1">
    <w:name w:val="Колонтитулы"/>
    <w:qFormat/>
    <w:pPr>
      <w:widowControl/>
      <w:tabs>
        <w:tab w:val="right" w:pos="9020" w:leader="none"/>
      </w:tabs>
      <w:kinsoku w:val="true"/>
      <w:overflowPunct w:val="true"/>
      <w:autoSpaceDE w:val="true"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n-US" w:eastAsia="en-US" w:bidi="ar-SA"/>
    </w:rPr>
  </w:style>
  <w:style w:type="paragraph" w:styleId="NormalWeb">
    <w:name w:val="Normal (Web)"/>
    <w:qFormat/>
    <w:pPr>
      <w:widowControl/>
      <w:kinsoku w:val="true"/>
      <w:overflowPunct w:val="true"/>
      <w:autoSpaceDE w:val="true"/>
      <w:bidi w:val="0"/>
      <w:spacing w:before="100" w:after="10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ru-RU" w:eastAsia="en-US" w:bidi="ar-SA"/>
    </w:rPr>
  </w:style>
  <w:style w:type="paragraph" w:styleId="ListParagraph">
    <w:name w:val="List Paragraph"/>
    <w:qFormat/>
    <w:pPr>
      <w:widowControl/>
      <w:kinsoku w:val="true"/>
      <w:overflowPunct w:val="true"/>
      <w:autoSpaceDE w:val="true"/>
      <w:bidi w:val="0"/>
      <w:spacing w:lineRule="auto" w:line="259" w:before="0" w:after="160"/>
      <w:ind w:left="720" w:hanging="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val="ru-RU" w:eastAsia="en-US" w:bidi="ar-SA"/>
    </w:rPr>
  </w:style>
  <w:style w:type="paragraph" w:styleId="Style14" w:customStyle="1">
    <w:name w:val="Текстовый блок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Contents2">
    <w:name w:val="TOC 2"/>
    <w:basedOn w:val="Normal"/>
    <w:pPr>
      <w:spacing w:before="0" w:after="100"/>
      <w:ind w:left="240" w:right="0" w:hanging="0"/>
    </w:pPr>
    <w:rPr/>
  </w:style>
  <w:style w:type="paragraph" w:styleId="Contents1">
    <w:name w:val="TOC 1"/>
    <w:basedOn w:val="Normal"/>
    <w:pPr>
      <w:spacing w:before="0" w:after="100"/>
    </w:pPr>
    <w:rPr/>
  </w:style>
  <w:style w:type="paragraph" w:styleId="TOCHeading">
    <w:name w:val="TOC Heading"/>
    <w:basedOn w:val="Heading1"/>
    <w:qFormat/>
    <w:pPr>
      <w:spacing w:lineRule="auto" w:line="259"/>
    </w:pPr>
    <w:rPr>
      <w:lang w:eastAsia="en-US"/>
    </w:rPr>
  </w:style>
  <w:style w:type="paragraph" w:styleId="PreformattedText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qFormat/>
    <w:pPr/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Qowtstlnormal">
    <w:name w:val="qowt-stl-normal"/>
    <w:basedOn w:val="Normal"/>
    <w:qFormat/>
    <w:pPr>
      <w:spacing w:before="280" w:after="28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extnorm">
    <w:name w:val="Nextnorm"/>
    <w:basedOn w:val="Normal"/>
    <w:qFormat/>
    <w:pPr>
      <w:ind w:left="0" w:right="0" w:firstLine="567"/>
      <w:jc w:val="both"/>
    </w:pPr>
    <w:rPr>
      <w:sz w:val="28"/>
      <w:szCs w:val="20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eastAsia="SimSun" w:ascii="Liberation Serif" w:hAnsi="Liberation Serif" w:cs="Lohit Devanagari"/>
      <w:color w:val="auto"/>
      <w:kern w:val="2"/>
      <w:sz w:val="24"/>
      <w:szCs w:val="24"/>
      <w:lang w:eastAsia="ru-RU" w:val="en-US" w:bidi="hi-IN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Импортированный стиль 1"/>
    <w:qFormat/>
  </w:style>
  <w:style w:type="numbering" w:styleId="21" w:customStyle="1">
    <w:name w:val="Импортированный стиль 2"/>
    <w:qFormat/>
  </w:style>
  <w:style w:type="numbering" w:styleId="31" w:customStyle="1">
    <w:name w:val="Импортированный стиль 3"/>
    <w:qFormat/>
  </w:style>
  <w:style w:type="numbering" w:styleId="4" w:customStyle="1">
    <w:name w:val="Импортированный стиль 4"/>
    <w:qFormat/>
  </w:style>
  <w:style w:type="numbering" w:styleId="5" w:customStyle="1">
    <w:name w:val="Импортированный стиль 5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LibreOffice/6.0.7.3$Linux_X86_64 LibreOffice_project/00m0$Build-3</Application>
  <Pages>7</Pages>
  <Words>582</Words>
  <Characters>3536</Characters>
  <CharactersWithSpaces>4093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2017-12-19T08:40:00Z</dcterms:created>
  <dc:creator/>
  <dc:description/>
  <dc:language>en-US</dc:language>
  <cp:lastModifiedBy/>
  <dcterms:modified xsi:type="dcterms:W3CDTF">2020-12-11T09:53:56Z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