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Учреждение образования</w:t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информатики</w:t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cs="Times New Roman" w:ascii="Times New Roman" w:hAnsi="Times New Roman"/>
          <w:sz w:val="28"/>
          <w:szCs w:val="32"/>
          <w:lang w:val="ru-RU"/>
        </w:rPr>
        <w:t>Отчёт</w:t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cs="Times New Roman" w:ascii="Times New Roman" w:hAnsi="Times New Roman"/>
          <w:sz w:val="28"/>
          <w:szCs w:val="32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32"/>
          <w:lang w:val="ru-RU"/>
        </w:rPr>
        <w:t>по лабораторной работе №7</w:t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sz w:val="22"/>
          <w:lang w:val="ru-RU"/>
        </w:rPr>
      </w:pPr>
      <w:r>
        <w:rPr>
          <w:sz w:val="22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Криптография с использованием эллиптических кривых</w:t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hd w:val="clear" w:color="auto" w:fill="FFFFFF"/>
        <w:tabs>
          <w:tab w:val="left" w:pos="426" w:leader="none"/>
        </w:tabs>
        <w:bidi w:val="0"/>
        <w:ind w:left="6480" w:right="0" w:hanging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>
      <w:pPr>
        <w:pStyle w:val="Normal"/>
        <w:ind w:left="6480" w:right="0" w:hanging="0"/>
        <w:rPr/>
      </w:pPr>
      <w:r>
        <w:rPr>
          <w:sz w:val="28"/>
          <w:szCs w:val="28"/>
          <w:lang w:val="ru-RU"/>
        </w:rPr>
        <w:t xml:space="preserve">Студент гр. </w:t>
      </w:r>
      <w:r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>5350</w:t>
      </w:r>
      <w:r>
        <w:rPr>
          <w:sz w:val="28"/>
          <w:szCs w:val="28"/>
          <w:lang w:val="ru-RU"/>
        </w:rPr>
        <w:t>2</w:t>
      </w:r>
    </w:p>
    <w:p>
      <w:pPr>
        <w:pStyle w:val="Normal"/>
        <w:ind w:left="6480" w:right="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Василюк В.И,</w:t>
      </w:r>
    </w:p>
    <w:p>
      <w:pPr>
        <w:pStyle w:val="Normal"/>
        <w:ind w:left="6480" w:right="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Проверил:</w:t>
      </w:r>
    </w:p>
    <w:p>
      <w:pPr>
        <w:pStyle w:val="Normal"/>
        <w:ind w:left="6480" w:right="0" w:hanging="0"/>
        <w:rPr>
          <w:sz w:val="28"/>
          <w:szCs w:val="28"/>
          <w:lang w:val="ru-RU"/>
        </w:rPr>
      </w:pPr>
      <w:bookmarkStart w:id="0" w:name="_GoBack1"/>
      <w:bookmarkEnd w:id="0"/>
      <w:r>
        <w:rPr>
          <w:sz w:val="28"/>
          <w:szCs w:val="28"/>
          <w:lang w:val="ru-RU"/>
        </w:rPr>
        <w:t>Протько М.И.</w:t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Минск</w:t>
      </w:r>
      <w:r>
        <w:rPr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20</w:t>
      </w:r>
      <w:r>
        <w:rPr>
          <w:rFonts w:cs="Times New Roman" w:ascii="Times New Roman" w:hAnsi="Times New Roman"/>
          <w:sz w:val="28"/>
          <w:szCs w:val="28"/>
          <w:lang w:val="ru-RU"/>
        </w:rPr>
        <w:t>20</w:t>
      </w:r>
    </w:p>
    <w:p>
      <w:pPr>
        <w:pStyle w:val="TOCHeading"/>
        <w:spacing w:lineRule="auto" w:line="240"/>
        <w:jc w:val="center"/>
        <w:rPr>
          <w:rFonts w:ascii="Times New Roman" w:hAnsi="Times New Roman" w:cs="Times New Roman"/>
          <w:color w:val="0D0D0D"/>
          <w:sz w:val="40"/>
          <w:szCs w:val="24"/>
          <w:lang w:val="ru-RU"/>
        </w:rPr>
      </w:pPr>
      <w:r>
        <w:rPr>
          <w:rFonts w:cs="Times New Roman" w:ascii="Times New Roman" w:hAnsi="Times New Roman"/>
          <w:color w:val="0D0D0D"/>
          <w:sz w:val="40"/>
          <w:szCs w:val="24"/>
          <w:lang w:val="ru-RU"/>
        </w:rPr>
        <w:t>Содержание</w:t>
      </w:r>
    </w:p>
    <w:p>
      <w:pPr>
        <w:pStyle w:val="Contents1"/>
        <w:tabs>
          <w:tab w:val="right" w:pos="9345" w:leader="dot"/>
        </w:tabs>
        <w:rPr/>
      </w:pPr>
      <w:hyperlink w:anchor="_Toc506485975">
        <w:r>
          <w:rPr>
            <w:rStyle w:val="IndexLink"/>
            <w:rFonts w:eastAsia="Times New Roman" w:cs="Times New Roman" w:ascii="Times New Roman" w:hAnsi="Times New Roman"/>
            <w:sz w:val="28"/>
            <w:szCs w:val="28"/>
            <w:lang w:val="ru-RU"/>
          </w:rPr>
          <w:t>1. Постановка задачи</w:t>
        </w:r>
        <w:r>
          <w:fldChar w:fldCharType="begin"/>
        </w:r>
        <w:r>
          <w:rPr>
            <w:rStyle w:val="ListLabel147"/>
          </w:rPr>
        </w:r>
        <w:r>
          <w:rPr>
            <w:rStyle w:val="ListLabel147"/>
          </w:rPr>
          <w:fldChar w:fldCharType="separate"/>
        </w:r>
        <w:bookmarkStart w:id="1" w:name="__Fieldmark__22_440756088"/>
        <w:r>
          <w:rPr>
            <w:rStyle w:val="ListLabel147"/>
          </w:rPr>
        </w:r>
        <w:r>
          <w:rPr>
            <w:rStyle w:val="ListLabel147"/>
          </w:rPr>
        </w:r>
        <w:r>
          <w:rPr>
            <w:rStyle w:val="ListLabel147"/>
          </w:rPr>
          <w:fldChar w:fldCharType="end"/>
        </w:r>
        <w:r>
          <w:fldChar w:fldCharType="begin"/>
        </w:r>
        <w:r>
          <w:rPr>
            <w:rStyle w:val="ListLabel147"/>
          </w:rPr>
        </w:r>
        <w:r>
          <w:rPr>
            <w:rStyle w:val="ListLabel147"/>
          </w:rPr>
          <w:fldChar w:fldCharType="separate"/>
        </w:r>
        <w:bookmarkStart w:id="2" w:name="__Fieldmark__21_3255269026"/>
        <w:bookmarkStart w:id="3" w:name="__Fieldmark__27_374166958"/>
        <w:bookmarkStart w:id="4" w:name="__Fieldmark__26_440756088"/>
        <w:bookmarkEnd w:id="1"/>
        <w:r>
          <w:rPr>
            <w:rStyle w:val="ListLabel147"/>
          </w:rPr>
        </w:r>
        <w:r>
          <w:rPr>
            <w:rStyle w:val="ListLabel147"/>
          </w:rPr>
        </w:r>
        <w:r>
          <w:rPr>
            <w:rStyle w:val="ListLabel147"/>
          </w:rPr>
          <w:fldChar w:fldCharType="end"/>
        </w:r>
        <w:bookmarkStart w:id="5" w:name="__Fieldmark__25_3255269026"/>
        <w:bookmarkEnd w:id="2"/>
        <w:bookmarkEnd w:id="3"/>
        <w:bookmarkEnd w:id="4"/>
        <w:bookmarkEnd w:id="5"/>
        <w:r>
          <w:rPr>
            <w:rStyle w:val="InternetLink"/>
            <w:vanish/>
          </w:rPr>
          <w:fldChar w:fldCharType="begin"/>
        </w:r>
        <w:r>
          <w:rPr>
            <w:rStyle w:val="InternetLink"/>
            <w:vanish/>
          </w:rPr>
          <w:instrText> PAGEREF _Toc506485975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  <w:r>
        <w:rPr>
          <w:rStyle w:val="IndexLink"/>
          <w:rFonts w:eastAsia="Times New Roman" w:cs="Times New Roman" w:ascii="Times New Roman" w:hAnsi="Times New Roman"/>
          <w:vanish/>
          <w:sz w:val="28"/>
          <w:szCs w:val="28"/>
          <w:lang w:val="ru-RU"/>
        </w:rPr>
        <w:t>2</w:t>
      </w:r>
    </w:p>
    <w:p>
      <w:pPr>
        <w:pStyle w:val="Contents1"/>
        <w:tabs>
          <w:tab w:val="right" w:pos="9345" w:leader="dot"/>
        </w:tabs>
        <w:rPr>
          <w:lang w:val="ru-RU"/>
        </w:rPr>
      </w:pPr>
      <w:r>
        <w:rPr>
          <w:rStyle w:val="IndexLink"/>
          <w:rFonts w:eastAsia="Times New Roman" w:cs="Times New Roman" w:ascii="Times New Roman" w:hAnsi="Times New Roman"/>
          <w:sz w:val="28"/>
          <w:szCs w:val="28"/>
          <w:lang w:val="ru-RU"/>
        </w:rPr>
        <w:t>2. Краткие теоретические сведения</w:t>
      </w:r>
    </w:p>
    <w:p>
      <w:pPr>
        <w:pStyle w:val="Contents1"/>
        <w:tabs>
          <w:tab w:val="right" w:pos="9345" w:leader="dot"/>
        </w:tabs>
        <w:rPr/>
      </w:pPr>
      <w:r>
        <w:rPr>
          <w:rStyle w:val="IndexLink"/>
          <w:rFonts w:eastAsia="Times New Roman" w:cs="Times New Roman" w:ascii="Times New Roman" w:hAnsi="Times New Roman"/>
          <w:sz w:val="28"/>
          <w:szCs w:val="28"/>
          <w:lang w:val="ru-RU"/>
        </w:rPr>
        <w:t>3</w:t>
      </w:r>
      <w:hyperlink w:anchor="_Toc506485977">
        <w:r>
          <w:rPr>
            <w:rStyle w:val="IndexLink"/>
            <w:rFonts w:eastAsia="Times New Roman" w:cs="Times New Roman" w:ascii="Times New Roman" w:hAnsi="Times New Roman"/>
            <w:sz w:val="28"/>
            <w:szCs w:val="28"/>
            <w:lang w:val="ru-RU"/>
          </w:rPr>
          <w:t>. Результаты выполнения</w:t>
        </w:r>
        <w:r>
          <w:fldChar w:fldCharType="begin"/>
        </w:r>
        <w:r>
          <w:rPr>
            <w:rStyle w:val="ListLabel147"/>
          </w:rPr>
        </w:r>
        <w:r>
          <w:rPr>
            <w:rStyle w:val="ListLabel147"/>
          </w:rPr>
          <w:fldChar w:fldCharType="separate"/>
        </w:r>
        <w:bookmarkStart w:id="6" w:name="__Fieldmark__42_440756088"/>
        <w:r>
          <w:rPr>
            <w:rStyle w:val="ListLabel147"/>
          </w:rPr>
        </w:r>
        <w:r>
          <w:rPr>
            <w:rStyle w:val="ListLabel147"/>
          </w:rPr>
        </w:r>
        <w:r>
          <w:rPr>
            <w:rStyle w:val="ListLabel147"/>
          </w:rPr>
          <w:fldChar w:fldCharType="end"/>
        </w:r>
        <w:r>
          <w:fldChar w:fldCharType="begin"/>
        </w:r>
        <w:r>
          <w:rPr>
            <w:rStyle w:val="ListLabel147"/>
          </w:rPr>
        </w:r>
        <w:r>
          <w:rPr>
            <w:rStyle w:val="ListLabel147"/>
          </w:rPr>
          <w:fldChar w:fldCharType="separate"/>
        </w:r>
        <w:bookmarkStart w:id="7" w:name="__Fieldmark__36_3255269026"/>
        <w:bookmarkStart w:id="8" w:name="__Fieldmark__39_374166958"/>
        <w:bookmarkStart w:id="9" w:name="__Fieldmark__46_440756088"/>
        <w:bookmarkEnd w:id="6"/>
        <w:r>
          <w:rPr>
            <w:rStyle w:val="ListLabel147"/>
          </w:rPr>
        </w:r>
        <w:r>
          <w:rPr>
            <w:rStyle w:val="ListLabel147"/>
          </w:rPr>
        </w:r>
        <w:r>
          <w:rPr>
            <w:rStyle w:val="ListLabel147"/>
          </w:rPr>
          <w:fldChar w:fldCharType="end"/>
        </w:r>
        <w:r>
          <w:fldChar w:fldCharType="begin"/>
        </w:r>
        <w:r>
          <w:rPr>
            <w:rStyle w:val="ListLabel147"/>
          </w:rPr>
        </w:r>
        <w:r>
          <w:rPr>
            <w:rStyle w:val="ListLabel147"/>
          </w:rPr>
          <w:fldChar w:fldCharType="separate"/>
        </w:r>
        <w:bookmarkStart w:id="10" w:name="__Fieldmark__54_440756088"/>
        <w:bookmarkStart w:id="11" w:name="__Fieldmark__40_3255269026"/>
        <w:bookmarkEnd w:id="7"/>
        <w:bookmarkEnd w:id="8"/>
        <w:bookmarkEnd w:id="9"/>
        <w:bookmarkEnd w:id="11"/>
        <w:r>
          <w:rPr>
            <w:rStyle w:val="ListLabel147"/>
          </w:rPr>
        </w:r>
        <w:r>
          <w:rPr>
            <w:rStyle w:val="ListLabel147"/>
          </w:rPr>
        </w:r>
        <w:r>
          <w:rPr>
            <w:rStyle w:val="ListLabel147"/>
          </w:rPr>
          <w:fldChar w:fldCharType="end"/>
        </w:r>
        <w:bookmarkEnd w:id="10"/>
        <w:r>
          <w:rPr>
            <w:webHidden/>
          </w:rPr>
          <w:fldChar w:fldCharType="begin"/>
        </w:r>
        <w:r>
          <w:rPr>
            <w:webHidden/>
          </w:rPr>
          <w:instrText>PAGEREF _Toc506485977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_Toc506485977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tabs>
          <w:tab w:val="right" w:pos="9345" w:leader="dot"/>
        </w:tabs>
        <w:rPr/>
      </w:pPr>
      <w:r>
        <w:rPr>
          <w:rStyle w:val="IndexLink"/>
          <w:rFonts w:cs="Times New Roman" w:ascii="Times New Roman" w:hAnsi="Times New Roman"/>
          <w:sz w:val="28"/>
          <w:szCs w:val="28"/>
          <w:lang w:val="ru-RU"/>
        </w:rPr>
        <w:t>4</w:t>
      </w:r>
      <w:hyperlink w:anchor="_Toc506485978">
        <w:r>
          <w:rPr>
            <w:rStyle w:val="IndexLink"/>
            <w:rFonts w:cs="Times New Roman" w:ascii="Times New Roman" w:hAnsi="Times New Roman"/>
            <w:sz w:val="28"/>
            <w:szCs w:val="28"/>
            <w:lang w:val="ru-RU"/>
          </w:rPr>
          <w:t>. Выводы</w:t>
        </w:r>
        <w:r>
          <w:fldChar w:fldCharType="begin"/>
        </w:r>
        <w:r>
          <w:rPr>
            <w:rStyle w:val="ListLabel148"/>
          </w:rPr>
        </w:r>
        <w:r>
          <w:rPr>
            <w:rStyle w:val="ListLabel148"/>
          </w:rPr>
          <w:fldChar w:fldCharType="separate"/>
        </w:r>
        <w:bookmarkStart w:id="12" w:name="__Fieldmark__62_440756088"/>
        <w:r>
          <w:rPr>
            <w:rStyle w:val="ListLabel148"/>
          </w:rPr>
        </w:r>
        <w:r>
          <w:rPr>
            <w:rStyle w:val="ListLabel148"/>
          </w:rPr>
        </w:r>
        <w:r>
          <w:rPr>
            <w:rStyle w:val="ListLabel148"/>
          </w:rPr>
          <w:fldChar w:fldCharType="end"/>
        </w:r>
        <w:r>
          <w:fldChar w:fldCharType="begin"/>
        </w:r>
        <w:r>
          <w:rPr>
            <w:rStyle w:val="ListLabel148"/>
          </w:rPr>
        </w:r>
        <w:r>
          <w:rPr>
            <w:rStyle w:val="ListLabel148"/>
          </w:rPr>
          <w:fldChar w:fldCharType="separate"/>
        </w:r>
        <w:bookmarkStart w:id="13" w:name="__Fieldmark__66_440756088"/>
        <w:bookmarkStart w:id="14" w:name="__Fieldmark__49_3255269026"/>
        <w:bookmarkStart w:id="15" w:name="__Fieldmark__49_374166958"/>
        <w:bookmarkEnd w:id="12"/>
        <w:r>
          <w:rPr>
            <w:rStyle w:val="ListLabel148"/>
          </w:rPr>
        </w:r>
        <w:r>
          <w:rPr>
            <w:rStyle w:val="ListLabel148"/>
          </w:rPr>
        </w:r>
        <w:r>
          <w:rPr>
            <w:rStyle w:val="ListLabel148"/>
          </w:rPr>
          <w:fldChar w:fldCharType="end"/>
        </w:r>
        <w:r>
          <w:fldChar w:fldCharType="begin"/>
        </w:r>
        <w:r>
          <w:rPr>
            <w:rStyle w:val="ListLabel148"/>
          </w:rPr>
        </w:r>
        <w:r>
          <w:rPr>
            <w:rStyle w:val="ListLabel148"/>
          </w:rPr>
          <w:fldChar w:fldCharType="separate"/>
        </w:r>
        <w:bookmarkStart w:id="16" w:name="__Fieldmark__74_440756088"/>
        <w:bookmarkStart w:id="17" w:name="__Fieldmark__53_3255269026"/>
        <w:bookmarkEnd w:id="13"/>
        <w:bookmarkEnd w:id="14"/>
        <w:bookmarkEnd w:id="15"/>
        <w:bookmarkEnd w:id="17"/>
        <w:r>
          <w:rPr>
            <w:rStyle w:val="ListLabel148"/>
          </w:rPr>
        </w:r>
        <w:r>
          <w:rPr>
            <w:rStyle w:val="ListLabel148"/>
          </w:rPr>
        </w:r>
        <w:r>
          <w:rPr>
            <w:rStyle w:val="ListLabel148"/>
          </w:rPr>
          <w:fldChar w:fldCharType="end"/>
        </w:r>
        <w:bookmarkEnd w:id="16"/>
        <w:r>
          <w:rPr>
            <w:webHidden/>
          </w:rPr>
          <w:fldChar w:fldCharType="begin"/>
        </w:r>
        <w:r>
          <w:rPr>
            <w:webHidden/>
          </w:rPr>
          <w:instrText>PAGEREF _Toc506485978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_Toc506485978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tabs>
          <w:tab w:val="right" w:pos="9345" w:leader="dot"/>
        </w:tabs>
        <w:rPr/>
      </w:pPr>
      <w:hyperlink w:anchor="_Toc506485979">
        <w:r>
          <w:rPr>
            <w:rStyle w:val="IndexLink"/>
            <w:rFonts w:cs="Times New Roman" w:ascii="Times New Roman" w:hAnsi="Times New Roman"/>
            <w:sz w:val="28"/>
            <w:szCs w:val="28"/>
            <w:lang w:val="ru-RU"/>
          </w:rPr>
          <w:t>ПРИЛОЖЕНИЕ 1. Исходный код программы.</w:t>
        </w:r>
        <w:r>
          <w:fldChar w:fldCharType="begin"/>
        </w:r>
        <w:r>
          <w:rPr>
            <w:rStyle w:val="ListLabel148"/>
          </w:rPr>
        </w:r>
        <w:r>
          <w:rPr>
            <w:rStyle w:val="ListLabel148"/>
          </w:rPr>
          <w:fldChar w:fldCharType="separate"/>
        </w:r>
        <w:bookmarkStart w:id="18" w:name="__Fieldmark__81_440756088"/>
        <w:r>
          <w:rPr>
            <w:rStyle w:val="ListLabel148"/>
          </w:rPr>
        </w:r>
        <w:r>
          <w:rPr>
            <w:rStyle w:val="ListLabel148"/>
          </w:rPr>
        </w:r>
        <w:r>
          <w:rPr>
            <w:rStyle w:val="ListLabel148"/>
          </w:rPr>
          <w:fldChar w:fldCharType="end"/>
        </w:r>
        <w:bookmarkStart w:id="19" w:name="__Fieldmark__61_3255269026"/>
        <w:bookmarkStart w:id="20" w:name="__Fieldmark__58_374166958"/>
        <w:bookmarkEnd w:id="18"/>
        <w:bookmarkEnd w:id="19"/>
        <w:bookmarkEnd w:id="20"/>
        <w:r>
          <w:rPr>
            <w:rStyle w:val="InternetLink"/>
            <w:vanish/>
          </w:rPr>
          <w:fldChar w:fldCharType="begin"/>
        </w:r>
        <w:r>
          <w:rPr>
            <w:rStyle w:val="InternetLink"/>
            <w:vanish/>
          </w:rPr>
          <w:instrText> PAGEREF _Toc506485979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  <w:r>
          <w:fldChar w:fldCharType="begin"/>
        </w:r>
        <w:r>
          <w:rPr>
            <w:rStyle w:val="ListLabel148"/>
          </w:rPr>
        </w:r>
        <w:r>
          <w:rPr>
            <w:rStyle w:val="ListLabel148"/>
          </w:rPr>
          <w:fldChar w:fldCharType="separate"/>
        </w:r>
        <w:bookmarkStart w:id="21" w:name="__Fieldmark__92_440756088"/>
        <w:r>
          <w:rPr>
            <w:rStyle w:val="ListLabel148"/>
          </w:rPr>
        </w:r>
        <w:r>
          <w:rPr>
            <w:rStyle w:val="ListLabel148"/>
          </w:rPr>
        </w:r>
        <w:r>
          <w:rPr>
            <w:rStyle w:val="ListLabel148"/>
          </w:rPr>
          <w:fldChar w:fldCharType="end"/>
        </w:r>
        <w:bookmarkStart w:id="22" w:name="__Fieldmark__68_3255269026"/>
        <w:bookmarkStart w:id="23" w:name="__Fieldmark__64_374166958"/>
        <w:bookmarkEnd w:id="21"/>
        <w:bookmarkEnd w:id="22"/>
        <w:bookmarkEnd w:id="23"/>
        <w:r>
          <w:rPr>
            <w:rStyle w:val="InternetLink"/>
            <w:vanish/>
          </w:rPr>
          <w:fldChar w:fldCharType="begin"/>
        </w:r>
        <w:r>
          <w:rPr>
            <w:rStyle w:val="InternetLink"/>
            <w:vanish/>
          </w:rPr>
          <w:instrText> PAGEREF _Toc506485979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  <w:r>
          <w:fldChar w:fldCharType="begin"/>
        </w:r>
        <w:r>
          <w:rPr>
            <w:rStyle w:val="ListLabel148"/>
          </w:rPr>
        </w:r>
        <w:r>
          <w:rPr>
            <w:rStyle w:val="ListLabel148"/>
          </w:rPr>
          <w:fldChar w:fldCharType="separate"/>
        </w:r>
        <w:bookmarkStart w:id="24" w:name="__Fieldmark__103_440756088"/>
        <w:r>
          <w:rPr>
            <w:rStyle w:val="ListLabel148"/>
          </w:rPr>
        </w:r>
        <w:r>
          <w:rPr>
            <w:rStyle w:val="ListLabel148"/>
          </w:rPr>
        </w:r>
        <w:r>
          <w:rPr>
            <w:rStyle w:val="ListLabel148"/>
          </w:rPr>
          <w:fldChar w:fldCharType="end"/>
        </w:r>
        <w:r>
          <w:fldChar w:fldCharType="begin"/>
        </w:r>
        <w:r>
          <w:rPr>
            <w:rStyle w:val="ListLabel148"/>
          </w:rPr>
        </w:r>
        <w:r>
          <w:rPr>
            <w:rStyle w:val="ListLabel148"/>
          </w:rPr>
          <w:fldChar w:fldCharType="separate"/>
        </w:r>
        <w:bookmarkStart w:id="25" w:name="__Fieldmark__75_3255269026"/>
        <w:bookmarkStart w:id="26" w:name="__Fieldmark__70_374166958"/>
        <w:bookmarkStart w:id="27" w:name="__Fieldmark__107_440756088"/>
        <w:bookmarkEnd w:id="24"/>
        <w:r>
          <w:rPr>
            <w:rStyle w:val="ListLabel148"/>
          </w:rPr>
        </w:r>
        <w:r>
          <w:rPr>
            <w:rStyle w:val="ListLabel148"/>
          </w:rPr>
        </w:r>
        <w:r>
          <w:rPr>
            <w:rStyle w:val="ListLabel148"/>
          </w:rPr>
          <w:fldChar w:fldCharType="end"/>
        </w:r>
        <w:r>
          <w:fldChar w:fldCharType="begin"/>
        </w:r>
        <w:r>
          <w:rPr>
            <w:rStyle w:val="ListLabel148"/>
          </w:rPr>
        </w:r>
        <w:r>
          <w:rPr>
            <w:rStyle w:val="ListLabel148"/>
          </w:rPr>
          <w:fldChar w:fldCharType="separate"/>
        </w:r>
        <w:bookmarkStart w:id="28" w:name="__Fieldmark__115_440756088"/>
        <w:bookmarkStart w:id="29" w:name="__Fieldmark__79_3255269026"/>
        <w:bookmarkEnd w:id="25"/>
        <w:bookmarkEnd w:id="26"/>
        <w:bookmarkEnd w:id="27"/>
        <w:bookmarkEnd w:id="29"/>
        <w:r>
          <w:rPr>
            <w:rStyle w:val="ListLabel148"/>
          </w:rPr>
        </w:r>
        <w:r>
          <w:rPr>
            <w:rStyle w:val="ListLabel148"/>
          </w:rPr>
        </w:r>
        <w:r>
          <w:rPr>
            <w:rStyle w:val="ListLabel148"/>
          </w:rPr>
          <w:fldChar w:fldCharType="end"/>
        </w:r>
        <w:bookmarkEnd w:id="28"/>
        <w:r>
          <w:rPr>
            <w:webHidden/>
          </w:rPr>
          <w:fldChar w:fldCharType="begin"/>
        </w:r>
        <w:r>
          <w:rPr>
            <w:webHidden/>
          </w:rPr>
          <w:instrText>PAGEREF _Toc506485979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_Toc506485979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Heading1"/>
        <w:jc w:val="center"/>
        <w:rPr>
          <w:rFonts w:ascii="Times New Roman" w:hAnsi="Times New Roman" w:eastAsia="Times New Roman" w:cs="Times New Roman"/>
          <w:color w:val="00000A"/>
          <w:sz w:val="32"/>
          <w:lang w:val="ru-RU"/>
        </w:rPr>
      </w:pPr>
      <w:r>
        <w:rPr>
          <w:rFonts w:eastAsia="Times New Roman" w:cs="Times New Roman" w:ascii="Times New Roman" w:hAnsi="Times New Roman"/>
          <w:color w:val="00000A"/>
          <w:sz w:val="32"/>
          <w:lang w:val="ru-RU"/>
        </w:rPr>
        <w:t>1. Постановка задачи</w:t>
      </w:r>
    </w:p>
    <w:p>
      <w:pPr>
        <w:pStyle w:val="ListParagraph"/>
        <w:spacing w:before="0" w:after="0"/>
        <w:ind w:left="0" w:hanging="0"/>
        <w:contextualSpacing/>
        <w:jc w:val="both"/>
        <w:rPr>
          <w:bCs/>
          <w:lang w:val="ru-RU"/>
        </w:rPr>
      </w:pPr>
      <w:r>
        <w:rPr>
          <w:bCs/>
          <w:lang w:val="ru-RU"/>
        </w:rPr>
        <w:t>1.     Изучить теоретические сведения.</w:t>
      </w:r>
    </w:p>
    <w:p>
      <w:pPr>
        <w:pStyle w:val="ListParagraph"/>
        <w:spacing w:before="0" w:after="0"/>
        <w:ind w:left="0" w:hanging="0"/>
        <w:contextualSpacing/>
        <w:jc w:val="both"/>
        <w:rPr>
          <w:lang w:val="ru-RU"/>
        </w:rPr>
      </w:pPr>
      <w:r>
        <w:rPr>
          <w:lang w:val="ru-RU"/>
        </w:rPr>
        <w:t>2.  Реализовать схему шифрования (дешифрования) для аналога алгоритма Диффи-Хеллмана на основе эллиптических кривых.</w:t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jc w:val="center"/>
        <w:rPr>
          <w:b/>
          <w:b/>
          <w:bCs/>
          <w:color w:val="00000A"/>
          <w:sz w:val="32"/>
          <w:lang w:val="ru-RU"/>
        </w:rPr>
      </w:pPr>
      <w:r>
        <w:rPr>
          <w:b/>
          <w:bCs/>
          <w:color w:val="00000A"/>
          <w:sz w:val="32"/>
          <w:lang w:val="ru-RU"/>
        </w:rPr>
        <w:t>2. Краткие теоретические сведения</w:t>
      </w:r>
    </w:p>
    <w:p>
      <w:pPr>
        <w:pStyle w:val="ListParagraph"/>
        <w:spacing w:before="0" w:after="0"/>
        <w:ind w:left="0" w:hanging="0"/>
        <w:contextualSpacing/>
        <w:jc w:val="center"/>
        <w:rPr>
          <w:b/>
          <w:b/>
          <w:bCs/>
          <w:color w:val="00000A"/>
          <w:sz w:val="32"/>
          <w:lang w:val="ru-RU"/>
        </w:rPr>
      </w:pPr>
      <w:r>
        <w:rPr>
          <w:b/>
          <w:bCs/>
          <w:color w:val="00000A"/>
          <w:sz w:val="32"/>
          <w:lang w:val="ru-RU"/>
        </w:rPr>
      </w:r>
    </w:p>
    <w:p>
      <w:pPr>
        <w:pStyle w:val="NormalWeb"/>
        <w:shd w:val="clear" w:color="auto" w:fill="FFFFFF"/>
        <w:spacing w:before="120" w:after="12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7145" cy="177800"/>
                <wp:effectExtent l="0" t="0" r="0" b="0"/>
                <wp:wrapNone/>
                <wp:docPr id="1" name="Frame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9" stroked="f" style="position:absolute;margin-left:0pt;margin-top:0.05pt;width:1.25pt;height:13.9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7145" cy="177800"/>
                <wp:effectExtent l="0" t="0" r="0" b="0"/>
                <wp:wrapNone/>
                <wp:docPr id="3" name="Frame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8" stroked="f" style="position:absolute;margin-left:0pt;margin-top:0.05pt;width:1.25pt;height:13.9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7145" cy="177800"/>
                <wp:effectExtent l="0" t="0" r="0" b="0"/>
                <wp:wrapNone/>
                <wp:docPr id="5" name="Fram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" stroked="f" style="position:absolute;margin-left:0pt;margin-top:0.05pt;width:1.25pt;height:13.9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7145" cy="177800"/>
                <wp:effectExtent l="0" t="0" r="0" b="0"/>
                <wp:wrapNone/>
                <wp:docPr id="7" name="Fram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9" stroked="f" style="position:absolute;margin-left:0pt;margin-top:0.05pt;width:1.25pt;height:13.9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/>
          <w:sz w:val="28"/>
          <w:szCs w:val="28"/>
          <w:lang w:val="ru-RU"/>
        </w:rPr>
        <w:tab/>
      </w:r>
      <w:r>
        <w:rPr>
          <w:b/>
          <w:bCs/>
          <w:color w:val="222222"/>
          <w:sz w:val="28"/>
          <w:szCs w:val="28"/>
          <w:shd w:fill="FFFFFF" w:val="clear"/>
          <w:lang w:val="ru-RU"/>
        </w:rPr>
        <w:t>Эллиптическая криптография</w:t>
      </w:r>
      <w:r>
        <w:rPr>
          <w:color w:val="222222"/>
          <w:sz w:val="28"/>
          <w:szCs w:val="28"/>
          <w:shd w:fill="FFFFFF" w:val="clear"/>
        </w:rPr>
        <w:t> </w:t>
      </w:r>
      <w:r>
        <w:rPr>
          <w:color w:val="222222"/>
          <w:sz w:val="28"/>
          <w:szCs w:val="28"/>
          <w:shd w:fill="FFFFFF" w:val="clear"/>
          <w:lang w:val="ru-RU"/>
        </w:rPr>
        <w:t>— раздел</w:t>
      </w:r>
      <w:r>
        <w:rPr>
          <w:color w:val="222222"/>
          <w:sz w:val="28"/>
          <w:szCs w:val="28"/>
          <w:shd w:fill="FFFFFF" w:val="clear"/>
        </w:rPr>
        <w:t> </w:t>
      </w:r>
      <w:hyperlink r:id="rId2" w:tgtFrame="Криптография">
        <w:r>
          <w:rPr>
            <w:rStyle w:val="InternetLink"/>
            <w:color w:val="0B0080"/>
            <w:sz w:val="28"/>
            <w:szCs w:val="28"/>
            <w:highlight w:val="white"/>
            <w:u w:val="none"/>
            <w:lang w:val="ru-RU"/>
          </w:rPr>
          <w:t>криптографии</w:t>
        </w:r>
      </w:hyperlink>
      <w:r>
        <w:rPr>
          <w:color w:val="222222"/>
          <w:sz w:val="28"/>
          <w:szCs w:val="28"/>
          <w:shd w:fill="FFFFFF" w:val="clear"/>
          <w:lang w:val="ru-RU"/>
        </w:rPr>
        <w:t>, который изучает</w:t>
      </w:r>
      <w:r>
        <w:rPr>
          <w:color w:val="222222"/>
          <w:sz w:val="28"/>
          <w:szCs w:val="28"/>
          <w:shd w:fill="FFFFFF" w:val="clear"/>
        </w:rPr>
        <w:t> </w:t>
      </w:r>
      <w:hyperlink r:id="rId3" w:tgtFrame="Криптосистема с открытым ключом">
        <w:r>
          <w:rPr>
            <w:rStyle w:val="InternetLink"/>
            <w:color w:val="0B0080"/>
            <w:sz w:val="28"/>
            <w:szCs w:val="28"/>
            <w:highlight w:val="white"/>
            <w:u w:val="none"/>
            <w:lang w:val="ru-RU"/>
          </w:rPr>
          <w:t>асимметричные криптосистемы</w:t>
        </w:r>
      </w:hyperlink>
      <w:r>
        <w:rPr>
          <w:color w:val="222222"/>
          <w:sz w:val="28"/>
          <w:szCs w:val="28"/>
          <w:shd w:fill="FFFFFF" w:val="clear"/>
          <w:lang w:val="ru-RU"/>
        </w:rPr>
        <w:t>, основанные на</w:t>
      </w:r>
      <w:r>
        <w:rPr>
          <w:color w:val="222222"/>
          <w:sz w:val="28"/>
          <w:szCs w:val="28"/>
          <w:shd w:fill="FFFFFF" w:val="clear"/>
        </w:rPr>
        <w:t> </w:t>
      </w:r>
      <w:hyperlink r:id="rId4" w:tgtFrame="Эллиптическая кривая">
        <w:r>
          <w:rPr>
            <w:rStyle w:val="InternetLink"/>
            <w:color w:val="0B0080"/>
            <w:sz w:val="28"/>
            <w:szCs w:val="28"/>
            <w:highlight w:val="white"/>
            <w:u w:val="none"/>
            <w:lang w:val="ru-RU"/>
          </w:rPr>
          <w:t>эллиптических кривых</w:t>
        </w:r>
      </w:hyperlink>
      <w:r>
        <w:rPr>
          <w:color w:val="222222"/>
          <w:sz w:val="28"/>
          <w:szCs w:val="28"/>
          <w:shd w:fill="FFFFFF" w:val="clear"/>
        </w:rPr>
        <w:t> </w:t>
      </w:r>
      <w:r>
        <w:rPr>
          <w:color w:val="222222"/>
          <w:sz w:val="28"/>
          <w:szCs w:val="28"/>
          <w:shd w:fill="FFFFFF" w:val="clear"/>
          <w:lang w:val="ru-RU"/>
        </w:rPr>
        <w:t>над</w:t>
      </w:r>
      <w:r>
        <w:rPr>
          <w:color w:val="222222"/>
          <w:sz w:val="28"/>
          <w:szCs w:val="28"/>
          <w:shd w:fill="FFFFFF" w:val="clear"/>
        </w:rPr>
        <w:t> </w:t>
      </w:r>
      <w:hyperlink r:id="rId5" w:tgtFrame="Конечное поле">
        <w:r>
          <w:rPr>
            <w:rStyle w:val="InternetLink"/>
            <w:color w:val="0B0080"/>
            <w:sz w:val="28"/>
            <w:szCs w:val="28"/>
            <w:highlight w:val="white"/>
            <w:u w:val="none"/>
            <w:lang w:val="ru-RU"/>
          </w:rPr>
          <w:t>конечными полями</w:t>
        </w:r>
      </w:hyperlink>
      <w:r>
        <w:rPr>
          <w:color w:val="222222"/>
          <w:sz w:val="28"/>
          <w:szCs w:val="28"/>
          <w:shd w:fill="FFFFFF" w:val="clear"/>
          <w:lang w:val="ru-RU"/>
        </w:rPr>
        <w:t>. Основное преимущество эллиптической криптографии заключается в том, что на сегодняшний день не известно существование субэкспоненциальных</w:t>
      </w:r>
      <w:r>
        <w:rPr>
          <w:color w:val="222222"/>
          <w:sz w:val="28"/>
          <w:szCs w:val="28"/>
          <w:shd w:fill="FFFFFF" w:val="clear"/>
        </w:rPr>
        <w:t> </w:t>
      </w:r>
      <w:hyperlink r:id="rId6" w:tgtFrame="Алгоритмы">
        <w:r>
          <w:rPr>
            <w:rStyle w:val="InternetLink"/>
            <w:color w:val="0B0080"/>
            <w:sz w:val="28"/>
            <w:szCs w:val="28"/>
            <w:highlight w:val="white"/>
            <w:u w:val="none"/>
            <w:lang w:val="ru-RU"/>
          </w:rPr>
          <w:t>алгоритмов</w:t>
        </w:r>
      </w:hyperlink>
      <w:r>
        <w:rPr>
          <w:color w:val="222222"/>
          <w:sz w:val="28"/>
          <w:szCs w:val="28"/>
          <w:shd w:fill="FFFFFF" w:val="clear"/>
        </w:rPr>
        <w:t> </w:t>
      </w:r>
      <w:r>
        <w:rPr>
          <w:color w:val="222222"/>
          <w:sz w:val="28"/>
          <w:szCs w:val="28"/>
          <w:shd w:fill="FFFFFF" w:val="clear"/>
          <w:lang w:val="ru-RU"/>
        </w:rPr>
        <w:t>решения задачи</w:t>
      </w:r>
      <w:r>
        <w:rPr>
          <w:color w:val="222222"/>
          <w:sz w:val="28"/>
          <w:szCs w:val="28"/>
          <w:shd w:fill="FFFFFF" w:val="clear"/>
        </w:rPr>
        <w:t> </w:t>
      </w:r>
      <w:hyperlink r:id="rId7" w:tgtFrame="Дискретное логарифмирование">
        <w:r>
          <w:rPr>
            <w:rStyle w:val="InternetLink"/>
            <w:color w:val="0B0080"/>
            <w:sz w:val="28"/>
            <w:szCs w:val="28"/>
            <w:highlight w:val="white"/>
            <w:u w:val="none"/>
            <w:lang w:val="ru-RU"/>
          </w:rPr>
          <w:t>дискретного логарифмирования</w:t>
        </w:r>
      </w:hyperlink>
      <w:r>
        <w:rPr>
          <w:color w:val="222222"/>
          <w:sz w:val="28"/>
          <w:szCs w:val="28"/>
          <w:shd w:fill="FFFFFF" w:val="clear"/>
          <w:lang w:val="ru-RU"/>
        </w:rPr>
        <w:t>.</w:t>
      </w:r>
    </w:p>
    <w:p>
      <w:pPr>
        <w:pStyle w:val="Heading2"/>
        <w:shd w:val="clear" w:color="auto" w:fill="FFFFFF"/>
        <w:spacing w:before="240" w:after="60"/>
        <w:rPr>
          <w:rStyle w:val="Mwheadline"/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Описание алгоритма</w:t>
      </w:r>
      <w:r>
        <w:rPr>
          <w:rStyle w:val="Mwheadline"/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  <w:r>
        <w:rPr>
          <w:rStyle w:val="Mwheadline"/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Деффи-Хеллмана</w:t>
      </w:r>
      <w:bookmarkStart w:id="30" w:name="_GoBack"/>
      <w:bookmarkEnd w:id="30"/>
      <w:r>
        <w:rPr>
          <w:rStyle w:val="Mwheadline"/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: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При работе алгоритма каждая сторона:</w:t>
      </w:r>
    </w:p>
    <w:p>
      <w:pPr>
        <w:pStyle w:val="Normal"/>
        <w:numPr>
          <w:ilvl w:val="0"/>
          <w:numId w:val="2"/>
        </w:numPr>
        <w:shd w:val="clear" w:color="auto" w:fill="FFFFFF"/>
        <w:spacing w:beforeAutospacing="1" w:after="24"/>
        <w:ind w:left="768" w:hanging="360"/>
        <w:rPr/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генерирует случайное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8" w:tgtFrame="Натуральное число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натуральное число</w:t>
        </w:r>
      </w:hyperlink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a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—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  <w:lang w:val="ru-RU"/>
        </w:rPr>
        <w:t>закрытый ключ</w:t>
      </w:r>
    </w:p>
    <w:p>
      <w:pPr>
        <w:pStyle w:val="Normal"/>
        <w:numPr>
          <w:ilvl w:val="0"/>
          <w:numId w:val="2"/>
        </w:numPr>
        <w:shd w:val="clear" w:color="auto" w:fill="FFFFFF"/>
        <w:spacing w:before="48" w:after="120"/>
        <w:ind w:left="768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совместно с удалённой стороной устанавливает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  <w:lang w:val="ru-RU"/>
        </w:rPr>
        <w:t>открытые параметры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p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и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g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(обычно значения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p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и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g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генерируются на одной стороне и передаются другой), где</w:t>
      </w:r>
    </w:p>
    <w:p>
      <w:pPr>
        <w:pStyle w:val="Normal"/>
        <w:shd w:val="clear" w:color="auto" w:fill="FFFFFF"/>
        <w:spacing w:before="0" w:after="24"/>
        <w:ind w:left="720" w:hanging="0"/>
        <w:rPr/>
      </w:pP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p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является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9" w:tgtFrame="Случайное простое число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случайным простым числом</w:t>
        </w:r>
      </w:hyperlink>
    </w:p>
    <w:p>
      <w:pPr>
        <w:pStyle w:val="Normal"/>
        <w:shd w:val="clear" w:color="auto" w:fill="FFFFFF"/>
        <w:spacing w:before="0" w:after="24"/>
        <w:ind w:left="720" w:hanging="0"/>
        <w:rPr/>
      </w:pPr>
      <w:r>
        <w:rPr>
          <w:rFonts w:cs="Times New Roman" w:ascii="Times New Roman" w:hAnsi="Times New Roman"/>
          <w:i/>
          <w:iCs/>
          <w:color w:val="222222"/>
          <w:sz w:val="28"/>
          <w:szCs w:val="28"/>
          <w:lang w:val="ru-RU"/>
        </w:rPr>
        <w:t>(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p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  <w:lang w:val="ru-RU"/>
        </w:rPr>
        <w:t>-1)/2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также должно быть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10" w:tgtFrame="Случайное простое число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случайным простым числом</w:t>
        </w:r>
      </w:hyperlink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(для повышения безопасности)</w:t>
      </w:r>
      <w:r>
        <w:fldChar w:fldCharType="begin"/>
      </w:r>
      <w:r>
        <w:rPr>
          <w:rStyle w:val="InternetLink"/>
          <w:vertAlign w:val="superscript"/>
          <w:sz w:val="28"/>
          <w:u w:val="none"/>
          <w:szCs w:val="28"/>
          <w:rFonts w:cs="Times New Roman" w:ascii="Times New Roman" w:hAnsi="Times New Roman"/>
        </w:rPr>
        <w:instrText> HYPERLINK "https://ru.wikipedia.org/wiki/Протокол_Диффи_—_Хеллмана" \l "cite_note-5"</w:instrText>
      </w:r>
      <w:r>
        <w:rPr>
          <w:rStyle w:val="InternetLink"/>
          <w:vertAlign w:val="superscript"/>
          <w:sz w:val="28"/>
          <w:u w:val="none"/>
          <w:szCs w:val="28"/>
          <w:rFonts w:cs="Times New Roman" w:ascii="Times New Roman" w:hAnsi="Times New Roman"/>
        </w:rPr>
        <w:fldChar w:fldCharType="separate"/>
      </w:r>
      <w:r>
        <w:rPr>
          <w:rStyle w:val="InternetLink"/>
          <w:rFonts w:cs="Times New Roman" w:ascii="Times New Roman" w:hAnsi="Times New Roman"/>
          <w:color w:val="0B0080"/>
          <w:sz w:val="28"/>
          <w:szCs w:val="28"/>
          <w:u w:val="none"/>
          <w:vertAlign w:val="superscript"/>
          <w:lang w:val="ru-RU"/>
        </w:rPr>
        <w:t>[5]</w:t>
      </w:r>
      <w:r>
        <w:rPr>
          <w:rStyle w:val="InternetLink"/>
          <w:vertAlign w:val="superscript"/>
          <w:sz w:val="28"/>
          <w:u w:val="none"/>
          <w:szCs w:val="28"/>
          <w:rFonts w:cs="Times New Roman" w:ascii="Times New Roman" w:hAnsi="Times New Roman"/>
        </w:rPr>
        <w:fldChar w:fldCharType="end"/>
      </w:r>
    </w:p>
    <w:p>
      <w:pPr>
        <w:pStyle w:val="Normal"/>
        <w:shd w:val="clear" w:color="auto" w:fill="FFFFFF"/>
        <w:spacing w:before="0" w:after="24"/>
        <w:ind w:left="720" w:hanging="0"/>
        <w:rPr/>
      </w:pP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g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является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11" w:tgtFrame="Первообразный корень (теория чисел)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первообразным корнем</w:t>
        </w:r>
      </w:hyperlink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12" w:tgtFrame="Сравнение по модулю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по модулю</w:t>
        </w:r>
      </w:hyperlink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p (также является простым числом)</w:t>
      </w:r>
    </w:p>
    <w:p>
      <w:pPr>
        <w:pStyle w:val="Normal"/>
        <w:numPr>
          <w:ilvl w:val="0"/>
          <w:numId w:val="2"/>
        </w:numPr>
        <w:shd w:val="clear" w:color="auto" w:fill="FFFFFF"/>
        <w:spacing w:before="48" w:after="120"/>
        <w:ind w:left="768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вычисляет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  <w:lang w:val="ru-RU"/>
        </w:rPr>
        <w:t>открытый ключ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A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, используя преобразование над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  <w:lang w:val="ru-RU"/>
        </w:rPr>
        <w:t>закрытым ключом</w:t>
      </w:r>
    </w:p>
    <w:p>
      <w:pPr>
        <w:pStyle w:val="Normal"/>
        <w:shd w:val="clear" w:color="auto" w:fill="FFFFFF"/>
        <w:spacing w:before="0" w:after="24"/>
        <w:ind w:left="720" w:hanging="0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A = g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  <w:vertAlign w:val="superscript"/>
        </w:rPr>
        <w:t>a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</w:rPr>
        <w:t>mod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p</w:t>
      </w:r>
    </w:p>
    <w:p>
      <w:pPr>
        <w:pStyle w:val="Normal"/>
        <w:numPr>
          <w:ilvl w:val="0"/>
          <w:numId w:val="2"/>
        </w:numPr>
        <w:shd w:val="clear" w:color="auto" w:fill="FFFFFF"/>
        <w:spacing w:beforeAutospacing="1" w:after="24"/>
        <w:ind w:left="768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обменивается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  <w:lang w:val="ru-RU"/>
        </w:rPr>
        <w:t>открытыми ключами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с удалённой стороной</w:t>
      </w:r>
    </w:p>
    <w:p>
      <w:pPr>
        <w:pStyle w:val="Normal"/>
        <w:numPr>
          <w:ilvl w:val="0"/>
          <w:numId w:val="2"/>
        </w:numPr>
        <w:shd w:val="clear" w:color="auto" w:fill="FFFFFF"/>
        <w:spacing w:before="48" w:after="120"/>
        <w:ind w:left="768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вычисляет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  <w:lang w:val="ru-RU"/>
        </w:rPr>
        <w:t>общий секретный ключ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K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, используя открытый ключ удаленной стороны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B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и свой закрытый ключ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a</w:t>
      </w:r>
    </w:p>
    <w:p>
      <w:pPr>
        <w:pStyle w:val="Normal"/>
        <w:shd w:val="clear" w:color="auto" w:fill="FFFFFF"/>
        <w:spacing w:before="0" w:after="24"/>
        <w:ind w:left="720" w:hanging="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K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  <w:lang w:val="ru-RU"/>
        </w:rPr>
        <w:t xml:space="preserve"> = 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B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  <w:vertAlign w:val="superscript"/>
        </w:rPr>
        <w:t>a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</w:rPr>
        <w:t>mod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p</w:t>
      </w:r>
    </w:p>
    <w:p>
      <w:pPr>
        <w:pStyle w:val="Normal"/>
        <w:shd w:val="clear" w:color="auto" w:fill="FFFFFF"/>
        <w:spacing w:before="0" w:after="24"/>
        <w:ind w:left="720" w:hanging="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i/>
          <w:iCs/>
          <w:color w:val="222222"/>
          <w:sz w:val="28"/>
          <w:szCs w:val="28"/>
          <w:lang w:val="ru-RU"/>
        </w:rPr>
        <w:t>К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получается равным с обеих сторон, потому что:</w:t>
      </w:r>
    </w:p>
    <w:p>
      <w:pPr>
        <w:pStyle w:val="Normal"/>
        <w:shd w:val="clear" w:color="auto" w:fill="FFFFFF"/>
        <w:spacing w:before="0" w:after="24"/>
        <w:ind w:left="720" w:hanging="0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B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  <w:vertAlign w:val="superscript"/>
        </w:rPr>
        <w:t>a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</w:rPr>
        <w:t>mod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p = (g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  <w:vertAlign w:val="superscript"/>
        </w:rPr>
        <w:t>b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</w:rPr>
        <w:t>mod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p)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  <w:vertAlign w:val="superscript"/>
        </w:rPr>
        <w:t>a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</w:rPr>
        <w:t>mod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p = </w:t>
      </w:r>
      <w:r>
        <w:rPr>
          <w:rFonts w:cs="Times New Roman" w:ascii="Times New Roman" w:hAnsi="Times New Roman"/>
          <w:b/>
          <w:bCs/>
          <w:i/>
          <w:iCs/>
          <w:color w:val="222222"/>
          <w:sz w:val="28"/>
          <w:szCs w:val="28"/>
        </w:rPr>
        <w:t>g</w:t>
      </w:r>
      <w:r>
        <w:rPr>
          <w:rFonts w:cs="Times New Roman" w:ascii="Times New Roman" w:hAnsi="Times New Roman"/>
          <w:b/>
          <w:bCs/>
          <w:i/>
          <w:iCs/>
          <w:color w:val="222222"/>
          <w:sz w:val="28"/>
          <w:szCs w:val="28"/>
          <w:vertAlign w:val="superscript"/>
        </w:rPr>
        <w:t>ab</w:t>
      </w:r>
      <w:r>
        <w:rPr>
          <w:rFonts w:cs="Times New Roman" w:ascii="Times New Roman" w:hAnsi="Times New Roman"/>
          <w:b/>
          <w:bCs/>
          <w:i/>
          <w:iCs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b/>
          <w:bCs/>
          <w:color w:val="222222"/>
          <w:sz w:val="28"/>
          <w:szCs w:val="28"/>
        </w:rPr>
        <w:t>mod</w:t>
      </w:r>
      <w:r>
        <w:rPr>
          <w:rFonts w:cs="Times New Roman" w:ascii="Times New Roman" w:hAnsi="Times New Roman"/>
          <w:b/>
          <w:bCs/>
          <w:i/>
          <w:iCs/>
          <w:color w:val="222222"/>
          <w:sz w:val="28"/>
          <w:szCs w:val="28"/>
        </w:rPr>
        <w:t> p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= (g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  <w:vertAlign w:val="superscript"/>
        </w:rPr>
        <w:t>a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</w:rPr>
        <w:t>mod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p)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  <w:vertAlign w:val="superscript"/>
        </w:rPr>
        <w:t>b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</w:rPr>
        <w:t>mod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p = A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  <w:vertAlign w:val="superscript"/>
        </w:rPr>
        <w:t>b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</w:rPr>
        <w:t>mod</w:t>
      </w:r>
      <w:r>
        <w:rPr>
          <w:rFonts w:cs="Times New Roman" w:ascii="Times New Roman" w:hAnsi="Times New Roman"/>
          <w:i/>
          <w:iCs/>
          <w:color w:val="222222"/>
          <w:sz w:val="28"/>
          <w:szCs w:val="28"/>
        </w:rPr>
        <w:t> p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В практических реализациях для</w:t>
      </w:r>
      <w:r>
        <w:rPr>
          <w:color w:val="222222"/>
          <w:sz w:val="28"/>
          <w:szCs w:val="28"/>
        </w:rPr>
        <w:t> </w:t>
      </w:r>
      <w:r>
        <w:rPr>
          <w:i/>
          <w:iCs/>
          <w:color w:val="222222"/>
          <w:sz w:val="28"/>
          <w:szCs w:val="28"/>
        </w:rPr>
        <w:t>a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и</w:t>
      </w:r>
      <w:r>
        <w:rPr>
          <w:color w:val="222222"/>
          <w:sz w:val="28"/>
          <w:szCs w:val="28"/>
        </w:rPr>
        <w:t> </w:t>
      </w:r>
      <w:r>
        <w:rPr>
          <w:i/>
          <w:iCs/>
          <w:color w:val="222222"/>
          <w:sz w:val="28"/>
          <w:szCs w:val="28"/>
        </w:rPr>
        <w:t>b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используются числа порядка 10</w:t>
      </w:r>
      <w:r>
        <w:rPr>
          <w:color w:val="222222"/>
          <w:sz w:val="28"/>
          <w:szCs w:val="28"/>
          <w:vertAlign w:val="superscript"/>
          <w:lang w:val="ru-RU"/>
        </w:rPr>
        <w:t>100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и</w:t>
      </w:r>
      <w:r>
        <w:rPr>
          <w:color w:val="222222"/>
          <w:sz w:val="28"/>
          <w:szCs w:val="28"/>
        </w:rPr>
        <w:t> </w:t>
      </w:r>
      <w:r>
        <w:rPr>
          <w:i/>
          <w:iCs/>
          <w:color w:val="222222"/>
          <w:sz w:val="28"/>
          <w:szCs w:val="28"/>
        </w:rPr>
        <w:t>p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порядка 10</w:t>
      </w:r>
      <w:r>
        <w:rPr>
          <w:color w:val="222222"/>
          <w:sz w:val="28"/>
          <w:szCs w:val="28"/>
          <w:vertAlign w:val="superscript"/>
          <w:lang w:val="ru-RU"/>
        </w:rPr>
        <w:t>300</w:t>
      </w:r>
      <w:r>
        <w:rPr>
          <w:color w:val="222222"/>
          <w:sz w:val="28"/>
          <w:szCs w:val="28"/>
          <w:lang w:val="ru-RU"/>
        </w:rPr>
        <w:t>. Число</w:t>
      </w:r>
      <w:r>
        <w:rPr>
          <w:color w:val="222222"/>
          <w:sz w:val="28"/>
          <w:szCs w:val="28"/>
        </w:rPr>
        <w:t> </w:t>
      </w:r>
      <w:r>
        <w:rPr>
          <w:i/>
          <w:iCs/>
          <w:color w:val="222222"/>
          <w:sz w:val="28"/>
          <w:szCs w:val="28"/>
        </w:rPr>
        <w:t>g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не обязано быть большим и обычно имеет значение в пределах первого десятка.</w:t>
      </w:r>
    </w:p>
    <w:p>
      <w:pPr>
        <w:pStyle w:val="Heading2"/>
        <w:shd w:val="clear" w:color="auto" w:fill="FFFFFF"/>
        <w:spacing w:before="240" w:after="60"/>
        <w:rPr>
          <w:rFonts w:ascii="Georgia" w:hAnsi="Georgia"/>
          <w:b w:val="false"/>
          <w:b w:val="false"/>
          <w:bCs w:val="false"/>
          <w:color w:val="000000"/>
          <w:sz w:val="36"/>
          <w:lang w:val="ru-RU"/>
        </w:rPr>
      </w:pPr>
      <w:r>
        <w:rPr>
          <w:rFonts w:ascii="Georgia" w:hAnsi="Georgia"/>
          <w:b w:val="false"/>
          <w:bCs w:val="false"/>
          <w:color w:val="000000"/>
          <w:sz w:val="36"/>
          <w:lang w:val="ru-RU"/>
        </w:rP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917575</wp:posOffset>
            </wp:positionH>
            <wp:positionV relativeFrom="page">
              <wp:posOffset>8328660</wp:posOffset>
            </wp:positionV>
            <wp:extent cx="3816350" cy="2092960"/>
            <wp:effectExtent l="0" t="0" r="0" b="0"/>
            <wp:wrapTight wrapText="bothSides">
              <wp:wrapPolygon edited="0">
                <wp:start x="3293" y="0"/>
                <wp:lineTo x="2322" y="344"/>
                <wp:lineTo x="-21" y="2495"/>
                <wp:lineTo x="-21" y="16817"/>
                <wp:lineTo x="147" y="20771"/>
                <wp:lineTo x="1140" y="21348"/>
                <wp:lineTo x="3610" y="21348"/>
                <wp:lineTo x="20670" y="21348"/>
                <wp:lineTo x="20776" y="21348"/>
                <wp:lineTo x="21430" y="19005"/>
                <wp:lineTo x="21430" y="729"/>
                <wp:lineTo x="17756" y="152"/>
                <wp:lineTo x="3715" y="0"/>
                <wp:lineTo x="3293" y="0"/>
              </wp:wrapPolygon>
            </wp:wrapTight>
            <wp:docPr id="9" name="Рисунок 6" descr="https://upload.wikimedia.org/wikipedia/commons/thumb/1/13/Diffie-Hellman-Schl%C3%BCsselaustausch.svg/1024px-Diffie-Hellman-Schl%C3%BCsselaustausch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6" descr="https://upload.wikimedia.org/wikipedia/commons/thumb/1/13/Diffie-Hellman-Schl%C3%BCsselaustausch.svg/1024px-Diffie-Hellman-Schl%C3%BCsselaustausch.svg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hd w:val="clear" w:color="auto" w:fill="FFFFFF"/>
        <w:spacing w:before="240" w:after="60"/>
        <w:rPr>
          <w:rFonts w:ascii="Georgia" w:hAnsi="Georgia"/>
          <w:b w:val="false"/>
          <w:b w:val="false"/>
          <w:bCs w:val="false"/>
          <w:color w:val="000000"/>
          <w:lang w:val="ru-RU"/>
        </w:rPr>
      </w:pPr>
      <w:r>
        <w:rPr>
          <w:rFonts w:ascii="Georgia" w:hAnsi="Georgia"/>
          <w:b w:val="false"/>
          <w:bCs w:val="false"/>
          <w:color w:val="000000"/>
          <w:lang w:val="ru-RU"/>
        </w:rPr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</w:r>
    </w:p>
    <w:p>
      <w:pPr>
        <w:pStyle w:val="Heading2"/>
        <w:shd w:val="clear" w:color="auto" w:fill="FFFFFF"/>
        <w:spacing w:before="240" w:after="60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Пример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Ева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криптоаналитик. Она читает пересылку Боба и Алисы, но не изменяет содержимого их сообщений.</w:t>
      </w:r>
    </w:p>
    <w:p>
      <w:pPr>
        <w:pStyle w:val="Normal"/>
        <w:numPr>
          <w:ilvl w:val="0"/>
          <w:numId w:val="3"/>
        </w:numPr>
        <w:shd w:val="clear" w:color="auto" w:fill="FFFFFF"/>
        <w:spacing w:beforeAutospacing="1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s = секретный ключ. s = 2</w:t>
      </w:r>
    </w:p>
    <w:p>
      <w:pPr>
        <w:pStyle w:val="Normal"/>
        <w:numPr>
          <w:ilvl w:val="0"/>
          <w:numId w:val="3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g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 = первообразный корень по модулю р. </w:t>
      </w:r>
      <w:r>
        <w:rPr>
          <w:rFonts w:cs="Times New Roman" w:ascii="Times New Roman" w:hAnsi="Times New Roman"/>
          <w:color w:val="222222"/>
          <w:sz w:val="28"/>
          <w:szCs w:val="28"/>
        </w:rPr>
        <w:t>g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 = 5</w:t>
      </w:r>
    </w:p>
    <w:p>
      <w:pPr>
        <w:pStyle w:val="Normal"/>
        <w:numPr>
          <w:ilvl w:val="0"/>
          <w:numId w:val="3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p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 = открытое простое число. </w:t>
      </w:r>
      <w:r>
        <w:rPr>
          <w:rFonts w:cs="Times New Roman" w:ascii="Times New Roman" w:hAnsi="Times New Roman"/>
          <w:color w:val="222222"/>
          <w:sz w:val="28"/>
          <w:szCs w:val="28"/>
        </w:rPr>
        <w:t>p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 = 23</w:t>
      </w:r>
    </w:p>
    <w:p>
      <w:pPr>
        <w:pStyle w:val="Normal"/>
        <w:numPr>
          <w:ilvl w:val="0"/>
          <w:numId w:val="3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a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 = секретный ключ Алисы. </w:t>
      </w:r>
      <w:r>
        <w:rPr>
          <w:rFonts w:cs="Times New Roman" w:ascii="Times New Roman" w:hAnsi="Times New Roman"/>
          <w:color w:val="222222"/>
          <w:sz w:val="28"/>
          <w:szCs w:val="28"/>
        </w:rPr>
        <w:t>a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 = 6</w:t>
      </w:r>
    </w:p>
    <w:p>
      <w:pPr>
        <w:pStyle w:val="Normal"/>
        <w:numPr>
          <w:ilvl w:val="0"/>
          <w:numId w:val="3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A = открытый ключ Алисы. A = g</w:t>
      </w:r>
      <w:r>
        <w:rPr>
          <w:rFonts w:cs="Times New Roman" w:ascii="Times New Roman" w:hAnsi="Times New Roman"/>
          <w:color w:val="222222"/>
          <w:sz w:val="28"/>
          <w:szCs w:val="28"/>
          <w:vertAlign w:val="superscript"/>
        </w:rPr>
        <w:t>a</w:t>
      </w:r>
      <w:r>
        <w:rPr>
          <w:rFonts w:cs="Times New Roman" w:ascii="Times New Roman" w:hAnsi="Times New Roman"/>
          <w:color w:val="222222"/>
          <w:sz w:val="28"/>
          <w:szCs w:val="28"/>
        </w:rPr>
        <w:t> mod p = 8</w:t>
      </w:r>
    </w:p>
    <w:p>
      <w:pPr>
        <w:pStyle w:val="Normal"/>
        <w:numPr>
          <w:ilvl w:val="0"/>
          <w:numId w:val="3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b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 = секретный ключ Боба. </w:t>
      </w:r>
      <w:r>
        <w:rPr>
          <w:rFonts w:cs="Times New Roman" w:ascii="Times New Roman" w:hAnsi="Times New Roman"/>
          <w:color w:val="222222"/>
          <w:sz w:val="28"/>
          <w:szCs w:val="28"/>
        </w:rPr>
        <w:t>b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 = 15</w:t>
      </w:r>
    </w:p>
    <w:p>
      <w:pPr>
        <w:pStyle w:val="Normal"/>
        <w:numPr>
          <w:ilvl w:val="0"/>
          <w:numId w:val="3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B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 = открытый ключ Боба. </w:t>
      </w:r>
      <w:r>
        <w:rPr>
          <w:rFonts w:cs="Times New Roman" w:ascii="Times New Roman" w:hAnsi="Times New Roman"/>
          <w:color w:val="222222"/>
          <w:sz w:val="28"/>
          <w:szCs w:val="28"/>
        </w:rPr>
        <w:t>B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 = </w:t>
      </w:r>
      <w:r>
        <w:rPr>
          <w:rFonts w:cs="Times New Roman" w:ascii="Times New Roman" w:hAnsi="Times New Roman"/>
          <w:color w:val="222222"/>
          <w:sz w:val="28"/>
          <w:szCs w:val="28"/>
        </w:rPr>
        <w:t>g</w:t>
      </w:r>
      <w:r>
        <w:rPr>
          <w:rFonts w:cs="Times New Roman" w:ascii="Times New Roman" w:hAnsi="Times New Roman"/>
          <w:color w:val="222222"/>
          <w:sz w:val="28"/>
          <w:szCs w:val="28"/>
          <w:vertAlign w:val="superscript"/>
        </w:rPr>
        <w:t>b</w:t>
      </w:r>
      <w:r>
        <w:rPr>
          <w:rFonts w:cs="Times New Roman" w:ascii="Times New Roman" w:hAnsi="Times New Roman"/>
          <w:color w:val="222222"/>
          <w:sz w:val="28"/>
          <w:szCs w:val="28"/>
        </w:rPr>
        <w:t> mod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val="222222"/>
          <w:sz w:val="28"/>
          <w:szCs w:val="28"/>
        </w:rPr>
        <w:t>p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 = 19</w:t>
      </w:r>
    </w:p>
    <w:tbl>
      <w:tblPr>
        <w:tblW w:w="9698" w:type="dxa"/>
        <w:jc w:val="left"/>
        <w:tblInd w:w="0" w:type="dxa"/>
        <w:tblBorders/>
        <w:tblCellMar>
          <w:top w:w="30" w:type="dxa"/>
          <w:left w:w="30" w:type="dxa"/>
          <w:bottom w:w="30" w:type="dxa"/>
          <w:right w:w="30" w:type="dxa"/>
        </w:tblCellMar>
        <w:tblLook w:noVBand="1" w:val="04a0" w:noHBand="0" w:lastColumn="0" w:firstColumn="1" w:lastRow="0" w:firstRow="1"/>
      </w:tblPr>
      <w:tblGrid>
        <w:gridCol w:w="3214"/>
        <w:gridCol w:w="3267"/>
        <w:gridCol w:w="3217"/>
      </w:tblGrid>
      <w:tr>
        <w:trPr/>
        <w:tc>
          <w:tcPr>
            <w:tcW w:w="3214" w:type="dxa"/>
            <w:tcBorders/>
            <w:shd w:color="auto" w:fill="FFFFFF" w:val="clear"/>
          </w:tcPr>
          <w:tbl>
            <w:tblPr>
              <w:tblW w:w="3140" w:type="dxa"/>
              <w:jc w:val="left"/>
              <w:tblInd w:w="184" w:type="dxa"/>
              <w:tblBorders>
                <w:top w:val="single" w:sz="6" w:space="0" w:color="A2A9B1"/>
                <w:left w:val="single" w:sz="6" w:space="0" w:color="A2A9B1"/>
                <w:bottom w:val="single" w:sz="6" w:space="0" w:color="A2A9B1"/>
                <w:right w:val="single" w:sz="6" w:space="0" w:color="A2A9B1"/>
                <w:insideH w:val="single" w:sz="6" w:space="0" w:color="A2A9B1"/>
                <w:insideV w:val="single" w:sz="6" w:space="0" w:color="A2A9B1"/>
              </w:tblBorders>
              <w:tblCellMar>
                <w:top w:w="48" w:type="dxa"/>
                <w:left w:w="80" w:type="dxa"/>
                <w:bottom w:w="48" w:type="dxa"/>
                <w:right w:w="96" w:type="dxa"/>
              </w:tblCellMar>
              <w:tblLook w:noVBand="1" w:val="04a0" w:noHBand="0" w:lastColumn="0" w:firstColumn="1" w:lastRow="0" w:firstRow="1"/>
            </w:tblPr>
            <w:tblGrid>
              <w:gridCol w:w="2483"/>
              <w:gridCol w:w="656"/>
            </w:tblGrid>
            <w:tr>
              <w:trPr/>
              <w:tc>
                <w:tcPr>
                  <w:tcW w:w="3139" w:type="dxa"/>
                  <w:gridSpan w:val="2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EAECF0" w:val="clear"/>
                  <w:vAlign w:val="center"/>
                </w:tcPr>
                <w:p>
                  <w:pPr>
                    <w:pStyle w:val="Normal"/>
                    <w:spacing w:before="240" w:after="240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  <w:bCs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Alice</w:t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jc w:val="center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Знает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jc w:val="center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Не знает</w:t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p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b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?</w:t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g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5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a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6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A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5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6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8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B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5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b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19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s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19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6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2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s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8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b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2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s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19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6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8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b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s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2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</w:tbl>
          <w:p>
            <w:pPr>
              <w:pStyle w:val="Normal"/>
              <w:rPr>
                <w:rFonts w:ascii="Arial" w:hAnsi="Arial" w:eastAsia="Times New Roman" w:cs="Arial"/>
                <w:color w:val="222222"/>
                <w:kern w:val="0"/>
                <w:sz w:val="21"/>
                <w:szCs w:val="21"/>
                <w:lang w:val="ru-RU" w:eastAsia="ru-RU" w:bidi="ar-SA"/>
              </w:rPr>
            </w:pPr>
            <w:r>
              <w:rPr>
                <w:rFonts w:eastAsia="Times New Roman" w:cs="Arial" w:ascii="Arial" w:hAnsi="Arial"/>
                <w:color w:val="222222"/>
                <w:kern w:val="0"/>
                <w:sz w:val="21"/>
                <w:szCs w:val="21"/>
                <w:lang w:val="ru-RU" w:eastAsia="ru-RU" w:bidi="ar-SA"/>
              </w:rPr>
            </w:r>
          </w:p>
        </w:tc>
        <w:tc>
          <w:tcPr>
            <w:tcW w:w="3267" w:type="dxa"/>
            <w:tcBorders/>
            <w:shd w:color="auto" w:fill="FFFFFF" w:val="clear"/>
          </w:tcPr>
          <w:tbl>
            <w:tblPr>
              <w:tblW w:w="3189" w:type="dxa"/>
              <w:jc w:val="left"/>
              <w:tblInd w:w="0" w:type="dxa"/>
              <w:tblBorders>
                <w:top w:val="single" w:sz="6" w:space="0" w:color="A2A9B1"/>
                <w:left w:val="single" w:sz="6" w:space="0" w:color="A2A9B1"/>
                <w:bottom w:val="single" w:sz="6" w:space="0" w:color="A2A9B1"/>
                <w:right w:val="single" w:sz="6" w:space="0" w:color="A2A9B1"/>
                <w:insideH w:val="single" w:sz="6" w:space="0" w:color="A2A9B1"/>
                <w:insideV w:val="single" w:sz="6" w:space="0" w:color="A2A9B1"/>
              </w:tblBorders>
              <w:tblCellMar>
                <w:top w:w="48" w:type="dxa"/>
                <w:left w:w="80" w:type="dxa"/>
                <w:bottom w:w="48" w:type="dxa"/>
                <w:right w:w="96" w:type="dxa"/>
              </w:tblCellMar>
              <w:tblLook w:noVBand="1" w:val="04a0" w:noHBand="0" w:lastColumn="0" w:firstColumn="1" w:lastRow="0" w:firstRow="1"/>
            </w:tblPr>
            <w:tblGrid>
              <w:gridCol w:w="2532"/>
              <w:gridCol w:w="656"/>
            </w:tblGrid>
            <w:tr>
              <w:trPr/>
              <w:tc>
                <w:tcPr>
                  <w:tcW w:w="3188" w:type="dxa"/>
                  <w:gridSpan w:val="2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EAECF0" w:val="clear"/>
                  <w:vAlign w:val="center"/>
                </w:tcPr>
                <w:p>
                  <w:pPr>
                    <w:pStyle w:val="Normal"/>
                    <w:spacing w:before="240" w:after="240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  <w:bCs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Bob</w:t>
                  </w:r>
                </w:p>
              </w:tc>
            </w:tr>
            <w:tr>
              <w:trPr/>
              <w:tc>
                <w:tcPr>
                  <w:tcW w:w="2532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jc w:val="center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Знает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jc w:val="center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Не знает</w:t>
                  </w:r>
                </w:p>
              </w:tc>
            </w:tr>
            <w:tr>
              <w:trPr/>
              <w:tc>
                <w:tcPr>
                  <w:tcW w:w="2532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p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a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?</w:t>
                  </w:r>
                </w:p>
              </w:tc>
            </w:tr>
            <w:tr>
              <w:trPr/>
              <w:tc>
                <w:tcPr>
                  <w:tcW w:w="2532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g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5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532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b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15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532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B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5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15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19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532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A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5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a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8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532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s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8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15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2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532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s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19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a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2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532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s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8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15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19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a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532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s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2</w:t>
                  </w:r>
                </w:p>
              </w:tc>
              <w:tc>
                <w:tcPr>
                  <w:tcW w:w="656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</w:tbl>
          <w:p>
            <w:pPr>
              <w:pStyle w:val="Normal"/>
              <w:rPr>
                <w:rFonts w:ascii="Arial" w:hAnsi="Arial" w:eastAsia="Times New Roman" w:cs="Arial"/>
                <w:color w:val="222222"/>
                <w:kern w:val="0"/>
                <w:sz w:val="21"/>
                <w:szCs w:val="21"/>
                <w:lang w:val="ru-RU" w:eastAsia="ru-RU" w:bidi="ar-SA"/>
              </w:rPr>
            </w:pPr>
            <w:r>
              <w:rPr>
                <w:rFonts w:eastAsia="Times New Roman" w:cs="Arial" w:ascii="Arial" w:hAnsi="Arial"/>
                <w:color w:val="222222"/>
                <w:kern w:val="0"/>
                <w:sz w:val="21"/>
                <w:szCs w:val="21"/>
                <w:lang w:val="ru-RU" w:eastAsia="ru-RU" w:bidi="ar-SA"/>
              </w:rPr>
            </w:r>
          </w:p>
        </w:tc>
        <w:tc>
          <w:tcPr>
            <w:tcW w:w="3217" w:type="dxa"/>
            <w:tcBorders/>
            <w:shd w:color="auto" w:fill="FFFFFF" w:val="clear"/>
          </w:tcPr>
          <w:tbl>
            <w:tblPr>
              <w:tblW w:w="3141" w:type="dxa"/>
              <w:jc w:val="left"/>
              <w:tblInd w:w="0" w:type="dxa"/>
              <w:tblBorders>
                <w:top w:val="single" w:sz="6" w:space="0" w:color="A2A9B1"/>
                <w:left w:val="single" w:sz="6" w:space="0" w:color="A2A9B1"/>
                <w:bottom w:val="single" w:sz="6" w:space="0" w:color="A2A9B1"/>
                <w:right w:val="single" w:sz="6" w:space="0" w:color="A2A9B1"/>
                <w:insideH w:val="single" w:sz="6" w:space="0" w:color="A2A9B1"/>
                <w:insideV w:val="single" w:sz="6" w:space="0" w:color="A2A9B1"/>
              </w:tblBorders>
              <w:tblCellMar>
                <w:top w:w="48" w:type="dxa"/>
                <w:left w:w="80" w:type="dxa"/>
                <w:bottom w:w="48" w:type="dxa"/>
                <w:right w:w="96" w:type="dxa"/>
              </w:tblCellMar>
              <w:tblLook w:noVBand="1" w:val="04a0" w:noHBand="0" w:lastColumn="0" w:firstColumn="1" w:lastRow="0" w:firstRow="1"/>
            </w:tblPr>
            <w:tblGrid>
              <w:gridCol w:w="2483"/>
              <w:gridCol w:w="657"/>
            </w:tblGrid>
            <w:tr>
              <w:trPr/>
              <w:tc>
                <w:tcPr>
                  <w:tcW w:w="3140" w:type="dxa"/>
                  <w:gridSpan w:val="2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EAECF0" w:val="clear"/>
                  <w:vAlign w:val="center"/>
                </w:tcPr>
                <w:p>
                  <w:pPr>
                    <w:pStyle w:val="Normal"/>
                    <w:spacing w:before="240" w:after="240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  <w:bCs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Eve</w:t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jc w:val="center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Знает</w:t>
                  </w:r>
                </w:p>
              </w:tc>
              <w:tc>
                <w:tcPr>
                  <w:tcW w:w="65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jc w:val="center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Не знает</w:t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p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</w:p>
              </w:tc>
              <w:tc>
                <w:tcPr>
                  <w:tcW w:w="65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a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?</w:t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g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5</w:t>
                  </w:r>
                </w:p>
              </w:tc>
              <w:tc>
                <w:tcPr>
                  <w:tcW w:w="65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b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?</w:t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  <w:tc>
                <w:tcPr>
                  <w:tcW w:w="65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s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?</w:t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A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5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a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8</w:t>
                  </w:r>
                </w:p>
              </w:tc>
              <w:tc>
                <w:tcPr>
                  <w:tcW w:w="65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B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5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b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19</w:t>
                  </w:r>
                </w:p>
              </w:tc>
              <w:tc>
                <w:tcPr>
                  <w:tcW w:w="65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s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19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a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</w:p>
              </w:tc>
              <w:tc>
                <w:tcPr>
                  <w:tcW w:w="65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s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8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b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</w:p>
              </w:tc>
              <w:tc>
                <w:tcPr>
                  <w:tcW w:w="65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248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21"/>
                      <w:szCs w:val="21"/>
                      <w:lang w:val="ru-RU" w:eastAsia="ru-RU" w:bidi="ar-SA"/>
                    </w:rPr>
                    <w:t>s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19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a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=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8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color w:val="FF0000"/>
                      <w:kern w:val="0"/>
                      <w:sz w:val="17"/>
                      <w:szCs w:val="17"/>
                      <w:vertAlign w:val="superscript"/>
                      <w:lang w:val="ru-RU" w:eastAsia="ru-RU" w:bidi="ar-SA"/>
                    </w:rPr>
                    <w:t>b</w:t>
                  </w: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  <w:t> mod </w:t>
                  </w:r>
                  <w:r>
                    <w:rPr>
                      <w:rFonts w:eastAsia="Times New Roman" w:cs="Times New Roman" w:ascii="Times New Roman" w:hAnsi="Times New Roman"/>
                      <w:color w:val="0000FF"/>
                      <w:kern w:val="0"/>
                      <w:sz w:val="21"/>
                      <w:szCs w:val="21"/>
                      <w:lang w:val="ru-RU" w:eastAsia="ru-RU" w:bidi="ar-SA"/>
                    </w:rPr>
                    <w:t>23</w:t>
                  </w:r>
                </w:p>
              </w:tc>
              <w:tc>
                <w:tcPr>
                  <w:tcW w:w="65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before="240" w:after="240"/>
                    <w:rPr>
                      <w:rFonts w:ascii="Times New Roman" w:hAnsi="Times New Roman" w:eastAsia="Times New Roman" w:cs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222222"/>
                      <w:kern w:val="0"/>
                      <w:sz w:val="21"/>
                      <w:szCs w:val="21"/>
                      <w:lang w:val="ru-RU" w:eastAsia="ru-RU" w:bidi="ar-SA"/>
                    </w:rPr>
                  </w:r>
                </w:p>
              </w:tc>
            </w:tr>
          </w:tbl>
          <w:p>
            <w:pPr>
              <w:pStyle w:val="Normal"/>
              <w:rPr>
                <w:rFonts w:ascii="Arial" w:hAnsi="Arial" w:eastAsia="Times New Roman" w:cs="Arial"/>
                <w:color w:val="222222"/>
                <w:kern w:val="0"/>
                <w:sz w:val="21"/>
                <w:szCs w:val="21"/>
                <w:lang w:val="ru-RU" w:eastAsia="ru-RU" w:bidi="ar-SA"/>
              </w:rPr>
            </w:pPr>
            <w:r>
              <w:rPr>
                <w:rFonts w:eastAsia="Times New Roman" w:cs="Arial" w:ascii="Arial" w:hAnsi="Arial"/>
                <w:color w:val="222222"/>
                <w:kern w:val="0"/>
                <w:sz w:val="21"/>
                <w:szCs w:val="21"/>
                <w:lang w:val="ru-RU" w:eastAsia="ru-RU" w:bidi="ar-SA"/>
              </w:rPr>
            </w:r>
          </w:p>
        </w:tc>
      </w:tr>
    </w:tbl>
    <w:p>
      <w:pPr>
        <w:pStyle w:val="Heading2"/>
        <w:shd w:val="clear" w:color="auto" w:fill="FFFFFF"/>
        <w:spacing w:before="240" w:after="60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Style w:val="Mwheadline"/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Шифрование с открытым ключом</w:t>
      </w:r>
      <w:r>
        <w:rPr>
          <w:rStyle w:val="Mwheadline"/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: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Алгоритм Диффи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 xml:space="preserve">— Хеллмана также может быть использован при шифровании с открытым ключом. В этом случае общая схема остаётся аналогичной приведённой выше, но с небольшими отличиями. Алиса не передаёт значения </w:t>
      </w:r>
      <w:r>
        <w:rPr>
          <w:color w:val="222222"/>
          <w:sz w:val="28"/>
          <w:szCs w:val="28"/>
        </w:rPr>
        <w:t>p</w:t>
      </w:r>
      <w:r>
        <w:rPr>
          <w:color w:val="222222"/>
          <w:sz w:val="28"/>
          <w:szCs w:val="28"/>
          <w:lang w:val="ru-RU"/>
        </w:rPr>
        <w:t xml:space="preserve">, </w:t>
      </w:r>
      <w:r>
        <w:rPr>
          <w:color w:val="222222"/>
          <w:sz w:val="28"/>
          <w:szCs w:val="28"/>
        </w:rPr>
        <w:t>g</w:t>
      </w:r>
      <w:r>
        <w:rPr>
          <w:color w:val="222222"/>
          <w:sz w:val="28"/>
          <w:szCs w:val="28"/>
          <w:lang w:val="ru-RU"/>
        </w:rPr>
        <w:t xml:space="preserve"> и </w:t>
      </w:r>
      <w:r>
        <w:rPr>
          <w:color w:val="222222"/>
          <w:sz w:val="28"/>
          <w:szCs w:val="28"/>
        </w:rPr>
        <w:t>A</w:t>
      </w:r>
      <w:r>
        <w:rPr>
          <w:color w:val="222222"/>
          <w:sz w:val="28"/>
          <w:szCs w:val="28"/>
          <w:lang w:val="ru-RU"/>
        </w:rPr>
        <w:t xml:space="preserve"> Бобу напрямую, а публикует их заранее в качестве своего открытого ключа. Боб выполняет свою часть вычислений, после чего шифрует сообщение симметричным алгоритмом, используя </w:t>
      </w:r>
      <w:r>
        <w:rPr>
          <w:color w:val="222222"/>
          <w:sz w:val="28"/>
          <w:szCs w:val="28"/>
        </w:rPr>
        <w:t>K</w:t>
      </w:r>
      <w:r>
        <w:rPr>
          <w:color w:val="222222"/>
          <w:sz w:val="28"/>
          <w:szCs w:val="28"/>
          <w:lang w:val="ru-RU"/>
        </w:rPr>
        <w:t xml:space="preserve"> в качестве ключа, и передает шифротекст Алисе вместе со значением </w:t>
      </w:r>
      <w:r>
        <w:rPr>
          <w:color w:val="222222"/>
          <w:sz w:val="28"/>
          <w:szCs w:val="28"/>
        </w:rPr>
        <w:t>B</w:t>
      </w:r>
      <w:r>
        <w:rPr>
          <w:color w:val="222222"/>
          <w:sz w:val="28"/>
          <w:szCs w:val="28"/>
          <w:lang w:val="ru-RU"/>
        </w:rPr>
        <w:t>.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На практике алгоритм Диффи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 xml:space="preserve">— Хеллмана таким образом не используется. В данной области доминирующим алгоритмом с открытым ключом является </w:t>
      </w:r>
      <w:r>
        <w:rPr>
          <w:color w:val="222222"/>
          <w:sz w:val="28"/>
          <w:szCs w:val="28"/>
        </w:rPr>
        <w:t>RSA</w:t>
      </w:r>
      <w:r>
        <w:rPr>
          <w:color w:val="222222"/>
          <w:sz w:val="28"/>
          <w:szCs w:val="28"/>
          <w:lang w:val="ru-RU"/>
        </w:rPr>
        <w:t xml:space="preserve">. Это обусловлено больше коммерческими соображениями, так как именно компанией </w:t>
      </w:r>
      <w:r>
        <w:rPr>
          <w:color w:val="222222"/>
          <w:sz w:val="28"/>
          <w:szCs w:val="28"/>
        </w:rPr>
        <w:t>RSA</w:t>
      </w:r>
      <w:r>
        <w:rPr>
          <w:color w:val="222222"/>
          <w:sz w:val="28"/>
          <w:szCs w:val="28"/>
          <w:lang w:val="ru-RU"/>
        </w:rPr>
        <w:t xml:space="preserve"> </w:t>
      </w:r>
      <w:r>
        <w:rPr>
          <w:color w:val="222222"/>
          <w:sz w:val="28"/>
          <w:szCs w:val="28"/>
        </w:rPr>
        <w:t>Data</w:t>
      </w:r>
      <w:r>
        <w:rPr>
          <w:color w:val="222222"/>
          <w:sz w:val="28"/>
          <w:szCs w:val="28"/>
          <w:lang w:val="ru-RU"/>
        </w:rPr>
        <w:t xml:space="preserve"> </w:t>
      </w:r>
      <w:r>
        <w:rPr>
          <w:color w:val="222222"/>
          <w:sz w:val="28"/>
          <w:szCs w:val="28"/>
        </w:rPr>
        <w:t>Security</w:t>
      </w:r>
      <w:r>
        <w:rPr>
          <w:color w:val="222222"/>
          <w:sz w:val="28"/>
          <w:szCs w:val="28"/>
          <w:lang w:val="ru-RU"/>
        </w:rPr>
        <w:t xml:space="preserve"> был создан центр сертификации. К тому же алгоритм Диффи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Хеллмана не может быть использован при подписании сертификатов.</w:t>
      </w:r>
    </w:p>
    <w:p>
      <w:pPr>
        <w:pStyle w:val="Heading2"/>
        <w:shd w:val="clear" w:color="auto" w:fill="FFFFFF"/>
        <w:spacing w:before="240" w:after="60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Получение ключа без передачи ключа: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Если имеется сообщество пользователей, каждый из пользователей может опубликовать открытый ключ в общей базе данных. Если Алиса хочет установить связь с Бобом, ей надо получить открытый ключ Боба и сгенерировать их общий секретный ключ. Алиса может зашифровать сообщение открытым ключом и послать его Бобу. Боб извлечет открытый ключ Алисы и найдет общий секретный ключ.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Каждая пара пользователей может использовать свой уникальный секретный ключ, не требуя обмена данными между пользователями. При этом все открытые ключи должны пройти проверку подлинности для того, чтобы исключить «человека посередине».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  <w:t>Выводы</w:t>
      </w:r>
    </w:p>
    <w:p>
      <w:pPr>
        <w:pStyle w:val="Heading1"/>
        <w:shd w:val="clear" w:color="auto" w:fill="FFFFFF"/>
        <w:tabs>
          <w:tab w:val="right" w:pos="9345" w:leader="dot"/>
        </w:tabs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lang w:val="ru-RU"/>
        </w:rPr>
        <w:t>В результате выполнения лабораторной работы была получена реализация алгоритма Деффи-Хеллмана, а также алгоритм генерации ключей для данного алгоритма. Данный алгоритм относится к семейству симметричных алгоритмов.</w:t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  <w:t>ПРИЛОЖЕНИЕ 1. ИСХОДНЫЙ ТЕКСТ ПРОГРАММЫ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class ECC(object):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def __init__(self, a, b, p, base_point):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self.curve = (a,b,p)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self.base_point = base_point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self.double_base_point = self.double_point(base_point)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def xgcd(self, b, n):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x0, x1, y0, y1 = 1, 0, 0, 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while n != 0: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q, b, n = b // n, n, b % 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x0, x1 = x1, x0 - q * x1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y0, y1 = y1, y0 - q * y1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b, x0, y0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def inverse(self, b):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g, x, _ = self.xgcd(b, self.curve[2])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g == 1: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return x % self.curve[2]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def add_points(self, p, q):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delta =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p == None or q == None: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return p if q == None else q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elif p[0] == q[0] and p[1] == q[1]: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delta = (3 * p[0]**2 + self.curve[0]) * \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self.inverse(2 * p[1]) % self.curve[2]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else: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delta = (p[1] - q[1]) * self.inverse((p[0] - q[0])) % self.curve[2]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x = (delta * delta - p[0] - q[0]) % self.curve[2]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y = (delta * (p[0] - x) - p[1]) % self.curve[2]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(x,y)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def double_point(self, p, k = 1):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Q = 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 i in range(0,k):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Q = self.add_points(Q,Q)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Q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def base_point_mult(self, k):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Q = None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 i in [1 if digit == '1' else 0 for digit in bin(k)[2:]]: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Q = self.double_point(Q)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i == 1: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Q = self.add_points(Q, self.base_point)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Q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class DiffieHellman(object):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def __init__(self, elliptic_curve, point_g):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self.elliptic_curve = elliptic_curve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self.point_g = point_g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def generate_public_key(self, private_key):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private_key &lt; 0: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raise ValueError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self.elliptic_curve.double_point(self.point_g, private_key)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def secret_key(self, private_key, public_key):</w:t>
      </w:r>
    </w:p>
    <w:p>
      <w:pPr>
        <w:pStyle w:val="Normal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return self.elliptic_curve.double_point(public_key, private_key)[0]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keepNext w:val="true"/>
      <w:keepLines/>
      <w:spacing w:before="480" w:after="0"/>
      <w:outlineLvl w:val="0"/>
    </w:pPr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Heading2">
    <w:name w:val="Heading 2"/>
    <w:basedOn w:val="Normal"/>
    <w:qFormat/>
    <w:pPr>
      <w:keepNext w:val="true"/>
      <w:keepLines/>
      <w:spacing w:before="200" w:after="0"/>
      <w:outlineLvl w:val="1"/>
    </w:pPr>
    <w:rPr>
      <w:rFonts w:ascii="Cambria" w:hAnsi="Cambria" w:eastAsia="Calibri" w:cs="DejaVu Sans"/>
      <w:b/>
      <w:bCs/>
      <w:color w:val="4F81BD"/>
      <w:sz w:val="26"/>
      <w:szCs w:val="26"/>
    </w:rPr>
  </w:style>
  <w:style w:type="paragraph" w:styleId="Heading3">
    <w:name w:val="Heading 3"/>
    <w:basedOn w:val="Normal"/>
    <w:qFormat/>
    <w:pPr>
      <w:keepNext w:val="true"/>
      <w:keepLines/>
      <w:spacing w:before="200" w:after="0"/>
      <w:outlineLvl w:val="2"/>
    </w:pPr>
    <w:rPr>
      <w:rFonts w:ascii="Cambria" w:hAnsi="Cambria" w:eastAsia="Calibri" w:cs="DejaVu Sans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dexLink" w:customStyle="1">
    <w:name w:val="Index Link"/>
    <w:qFormat/>
    <w:rPr/>
  </w:style>
  <w:style w:type="character" w:styleId="ListLabel54" w:customStyle="1">
    <w:name w:val="ListLabel 54"/>
    <w:qFormat/>
    <w:rPr>
      <w:sz w:val="20"/>
    </w:rPr>
  </w:style>
  <w:style w:type="character" w:styleId="ListLabel53" w:customStyle="1">
    <w:name w:val="ListLabel 53"/>
    <w:qFormat/>
    <w:rPr>
      <w:sz w:val="20"/>
    </w:rPr>
  </w:style>
  <w:style w:type="character" w:styleId="ListLabel52" w:customStyle="1">
    <w:name w:val="ListLabel 52"/>
    <w:qFormat/>
    <w:rPr>
      <w:sz w:val="20"/>
    </w:rPr>
  </w:style>
  <w:style w:type="character" w:styleId="ListLabel51" w:customStyle="1">
    <w:name w:val="ListLabel 51"/>
    <w:qFormat/>
    <w:rPr>
      <w:sz w:val="20"/>
    </w:rPr>
  </w:style>
  <w:style w:type="character" w:styleId="ListLabel50" w:customStyle="1">
    <w:name w:val="ListLabel 50"/>
    <w:qFormat/>
    <w:rPr>
      <w:sz w:val="20"/>
    </w:rPr>
  </w:style>
  <w:style w:type="character" w:styleId="ListLabel49" w:customStyle="1">
    <w:name w:val="ListLabel 49"/>
    <w:qFormat/>
    <w:rPr>
      <w:sz w:val="20"/>
    </w:rPr>
  </w:style>
  <w:style w:type="character" w:styleId="ListLabel48" w:customStyle="1">
    <w:name w:val="ListLabel 48"/>
    <w:qFormat/>
    <w:rPr>
      <w:sz w:val="20"/>
    </w:rPr>
  </w:style>
  <w:style w:type="character" w:styleId="ListLabel47" w:customStyle="1">
    <w:name w:val="ListLabel 47"/>
    <w:qFormat/>
    <w:rPr>
      <w:sz w:val="20"/>
    </w:rPr>
  </w:style>
  <w:style w:type="character" w:styleId="ListLabel46" w:customStyle="1">
    <w:name w:val="ListLabel 46"/>
    <w:qFormat/>
    <w:rPr>
      <w:rFonts w:ascii="Times New Roman" w:hAnsi="Times New Roman"/>
      <w:sz w:val="27"/>
    </w:rPr>
  </w:style>
  <w:style w:type="character" w:styleId="ListLabel45" w:customStyle="1">
    <w:name w:val="ListLabel 45"/>
    <w:qFormat/>
    <w:rPr>
      <w:sz w:val="20"/>
    </w:rPr>
  </w:style>
  <w:style w:type="character" w:styleId="ListLabel44" w:customStyle="1">
    <w:name w:val="ListLabel 44"/>
    <w:qFormat/>
    <w:rPr>
      <w:sz w:val="20"/>
    </w:rPr>
  </w:style>
  <w:style w:type="character" w:styleId="ListLabel43" w:customStyle="1">
    <w:name w:val="ListLabel 43"/>
    <w:qFormat/>
    <w:rPr>
      <w:sz w:val="20"/>
    </w:rPr>
  </w:style>
  <w:style w:type="character" w:styleId="ListLabel42" w:customStyle="1">
    <w:name w:val="ListLabel 42"/>
    <w:qFormat/>
    <w:rPr>
      <w:sz w:val="20"/>
    </w:rPr>
  </w:style>
  <w:style w:type="character" w:styleId="ListLabel41" w:customStyle="1">
    <w:name w:val="ListLabel 41"/>
    <w:qFormat/>
    <w:rPr>
      <w:sz w:val="20"/>
    </w:rPr>
  </w:style>
  <w:style w:type="character" w:styleId="ListLabel40" w:customStyle="1">
    <w:name w:val="ListLabel 40"/>
    <w:qFormat/>
    <w:rPr>
      <w:sz w:val="20"/>
    </w:rPr>
  </w:style>
  <w:style w:type="character" w:styleId="ListLabel39" w:customStyle="1">
    <w:name w:val="ListLabel 39"/>
    <w:qFormat/>
    <w:rPr>
      <w:sz w:val="20"/>
    </w:rPr>
  </w:style>
  <w:style w:type="character" w:styleId="ListLabel38" w:customStyle="1">
    <w:name w:val="ListLabel 38"/>
    <w:qFormat/>
    <w:rPr>
      <w:sz w:val="20"/>
    </w:rPr>
  </w:style>
  <w:style w:type="character" w:styleId="ListLabel37" w:customStyle="1">
    <w:name w:val="ListLabel 37"/>
    <w:qFormat/>
    <w:rPr>
      <w:rFonts w:ascii="Times New Roman" w:hAnsi="Times New Roman"/>
      <w:sz w:val="27"/>
    </w:rPr>
  </w:style>
  <w:style w:type="character" w:styleId="ListLabel36" w:customStyle="1">
    <w:name w:val="ListLabel 36"/>
    <w:qFormat/>
    <w:rPr>
      <w:sz w:val="20"/>
    </w:rPr>
  </w:style>
  <w:style w:type="character" w:styleId="ListLabel35" w:customStyle="1">
    <w:name w:val="ListLabel 35"/>
    <w:qFormat/>
    <w:rPr>
      <w:sz w:val="20"/>
    </w:rPr>
  </w:style>
  <w:style w:type="character" w:styleId="ListLabel34" w:customStyle="1">
    <w:name w:val="ListLabel 34"/>
    <w:qFormat/>
    <w:rPr>
      <w:sz w:val="20"/>
    </w:rPr>
  </w:style>
  <w:style w:type="character" w:styleId="ListLabel33" w:customStyle="1">
    <w:name w:val="ListLabel 33"/>
    <w:qFormat/>
    <w:rPr>
      <w:sz w:val="20"/>
    </w:rPr>
  </w:style>
  <w:style w:type="character" w:styleId="ListLabel32" w:customStyle="1">
    <w:name w:val="ListLabel 32"/>
    <w:qFormat/>
    <w:rPr>
      <w:sz w:val="20"/>
    </w:rPr>
  </w:style>
  <w:style w:type="character" w:styleId="ListLabel31" w:customStyle="1">
    <w:name w:val="ListLabel 31"/>
    <w:qFormat/>
    <w:rPr>
      <w:sz w:val="20"/>
    </w:rPr>
  </w:style>
  <w:style w:type="character" w:styleId="ListLabel30" w:customStyle="1">
    <w:name w:val="ListLabel 30"/>
    <w:qFormat/>
    <w:rPr>
      <w:sz w:val="20"/>
    </w:rPr>
  </w:style>
  <w:style w:type="character" w:styleId="ListLabel29" w:customStyle="1">
    <w:name w:val="ListLabel 29"/>
    <w:qFormat/>
    <w:rPr>
      <w:sz w:val="20"/>
    </w:rPr>
  </w:style>
  <w:style w:type="character" w:styleId="ListLabel28" w:customStyle="1">
    <w:name w:val="ListLabel 28"/>
    <w:qFormat/>
    <w:rPr>
      <w:rFonts w:ascii="Times New Roman" w:hAnsi="Times New Roman"/>
      <w:sz w:val="27"/>
    </w:rPr>
  </w:style>
  <w:style w:type="character" w:styleId="ListLabel27" w:customStyle="1">
    <w:name w:val="ListLabel 27"/>
    <w:qFormat/>
    <w:rPr>
      <w:sz w:val="20"/>
    </w:rPr>
  </w:style>
  <w:style w:type="character" w:styleId="ListLabel26" w:customStyle="1">
    <w:name w:val="ListLabel 26"/>
    <w:qFormat/>
    <w:rPr>
      <w:sz w:val="20"/>
    </w:rPr>
  </w:style>
  <w:style w:type="character" w:styleId="ListLabel25" w:customStyle="1">
    <w:name w:val="ListLabel 25"/>
    <w:qFormat/>
    <w:rPr>
      <w:sz w:val="20"/>
    </w:rPr>
  </w:style>
  <w:style w:type="character" w:styleId="ListLabel24" w:customStyle="1">
    <w:name w:val="ListLabel 24"/>
    <w:qFormat/>
    <w:rPr>
      <w:sz w:val="20"/>
    </w:rPr>
  </w:style>
  <w:style w:type="character" w:styleId="ListLabel23" w:customStyle="1">
    <w:name w:val="ListLabel 23"/>
    <w:qFormat/>
    <w:rPr>
      <w:sz w:val="20"/>
    </w:rPr>
  </w:style>
  <w:style w:type="character" w:styleId="ListLabel22" w:customStyle="1">
    <w:name w:val="ListLabel 22"/>
    <w:qFormat/>
    <w:rPr>
      <w:sz w:val="20"/>
    </w:rPr>
  </w:style>
  <w:style w:type="character" w:styleId="ListLabel21" w:customStyle="1">
    <w:name w:val="ListLabel 21"/>
    <w:qFormat/>
    <w:rPr>
      <w:sz w:val="20"/>
    </w:rPr>
  </w:style>
  <w:style w:type="character" w:styleId="ListLabel20" w:customStyle="1">
    <w:name w:val="ListLabel 20"/>
    <w:qFormat/>
    <w:rPr>
      <w:sz w:val="20"/>
    </w:rPr>
  </w:style>
  <w:style w:type="character" w:styleId="ListLabel19" w:customStyle="1">
    <w:name w:val="ListLabel 19"/>
    <w:qFormat/>
    <w:rPr>
      <w:rFonts w:ascii="Times New Roman" w:hAnsi="Times New Roman"/>
      <w:sz w:val="27"/>
    </w:rPr>
  </w:style>
  <w:style w:type="character" w:styleId="ListLabel18" w:customStyle="1">
    <w:name w:val="ListLabel 18"/>
    <w:qFormat/>
    <w:rPr>
      <w:sz w:val="20"/>
    </w:rPr>
  </w:style>
  <w:style w:type="character" w:styleId="ListLabel17" w:customStyle="1">
    <w:name w:val="ListLabel 17"/>
    <w:qFormat/>
    <w:rPr>
      <w:sz w:val="20"/>
    </w:rPr>
  </w:style>
  <w:style w:type="character" w:styleId="ListLabel16" w:customStyle="1">
    <w:name w:val="ListLabel 16"/>
    <w:qFormat/>
    <w:rPr>
      <w:sz w:val="20"/>
    </w:rPr>
  </w:style>
  <w:style w:type="character" w:styleId="ListLabel15" w:customStyle="1">
    <w:name w:val="ListLabel 15"/>
    <w:qFormat/>
    <w:rPr>
      <w:sz w:val="20"/>
    </w:rPr>
  </w:style>
  <w:style w:type="character" w:styleId="ListLabel14" w:customStyle="1">
    <w:name w:val="ListLabel 14"/>
    <w:qFormat/>
    <w:rPr>
      <w:sz w:val="20"/>
    </w:rPr>
  </w:style>
  <w:style w:type="character" w:styleId="ListLabel13" w:customStyle="1">
    <w:name w:val="ListLabel 13"/>
    <w:qFormat/>
    <w:rPr>
      <w:sz w:val="20"/>
    </w:rPr>
  </w:style>
  <w:style w:type="character" w:styleId="ListLabel12" w:customStyle="1">
    <w:name w:val="ListLabel 12"/>
    <w:qFormat/>
    <w:rPr>
      <w:sz w:val="20"/>
    </w:rPr>
  </w:style>
  <w:style w:type="character" w:styleId="ListLabel11" w:customStyle="1">
    <w:name w:val="ListLabel 11"/>
    <w:qFormat/>
    <w:rPr>
      <w:sz w:val="20"/>
    </w:rPr>
  </w:style>
  <w:style w:type="character" w:styleId="ListLabel10" w:customStyle="1">
    <w:name w:val="ListLabel 10"/>
    <w:qFormat/>
    <w:rPr>
      <w:rFonts w:ascii="Times New Roman" w:hAnsi="Times New Roman"/>
      <w:sz w:val="27"/>
    </w:rPr>
  </w:style>
  <w:style w:type="character" w:styleId="ListLabel9" w:customStyle="1">
    <w:name w:val="ListLabel 9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1" w:customStyle="1">
    <w:name w:val="ListLabel 1"/>
    <w:qFormat/>
    <w:rPr>
      <w:rFonts w:cs="Courier New"/>
    </w:rPr>
  </w:style>
  <w:style w:type="character" w:styleId="Emphasis">
    <w:name w:val="Emphasis"/>
    <w:qFormat/>
    <w:rPr>
      <w:i/>
      <w:iCs/>
    </w:rPr>
  </w:style>
  <w:style w:type="character" w:styleId="HTMLCode">
    <w:name w:val="HTML Code"/>
    <w:basedOn w:val="DefaultParagraphFont"/>
    <w:uiPriority w:val="99"/>
    <w:qFormat/>
    <w:rPr>
      <w:rFonts w:ascii="Courier New" w:hAnsi="Courier New" w:eastAsia="Times New Roman" w:cs="Courier New"/>
      <w:sz w:val="20"/>
      <w:szCs w:val="20"/>
    </w:rPr>
  </w:style>
  <w:style w:type="character" w:styleId="3" w:customStyle="1">
    <w:name w:val="Заголовок 3 Знак"/>
    <w:basedOn w:val="DefaultParagraphFont"/>
    <w:qFormat/>
    <w:rPr>
      <w:rFonts w:ascii="Cambria" w:hAnsi="Cambria" w:eastAsia="Calibri" w:cs="DejaVu Sans"/>
      <w:b/>
      <w:bCs/>
      <w:color w:val="4F81BD"/>
    </w:rPr>
  </w:style>
  <w:style w:type="character" w:styleId="HTML" w:customStyle="1">
    <w:name w:val="Стандартный HTML Знак"/>
    <w:basedOn w:val="DefaultParagraphFont"/>
    <w:uiPriority w:val="99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8" w:customStyle="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semiHidden/>
    <w:unhideWhenUsed/>
    <w:rsid w:val="007a2b75"/>
    <w:rPr>
      <w:color w:val="0000FF"/>
      <w:u w:val="single"/>
    </w:rPr>
  </w:style>
  <w:style w:type="character" w:styleId="2" w:customStyle="1">
    <w:name w:val="Заголовок 2 Знак"/>
    <w:basedOn w:val="DefaultParagraphFont"/>
    <w:qFormat/>
    <w:rPr>
      <w:rFonts w:ascii="Cambria" w:hAnsi="Cambria" w:eastAsia="Calibri" w:cs="DejaVu Sans"/>
      <w:b/>
      <w:bCs/>
      <w:color w:val="4F81BD"/>
      <w:sz w:val="26"/>
      <w:szCs w:val="26"/>
    </w:rPr>
  </w:style>
  <w:style w:type="character" w:styleId="1" w:customStyle="1">
    <w:name w:val="Заголовок 1 Знак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ListLabel55" w:customStyle="1">
    <w:name w:val="ListLabel 55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56" w:customStyle="1">
    <w:name w:val="ListLabel 56"/>
    <w:qFormat/>
    <w:rPr>
      <w:rFonts w:ascii="Times New Roman" w:hAnsi="Times New Roman" w:cs="Times New Roman"/>
      <w:sz w:val="28"/>
      <w:szCs w:val="28"/>
    </w:rPr>
  </w:style>
  <w:style w:type="character" w:styleId="ListLabel57" w:customStyle="1">
    <w:name w:val="ListLabel 57"/>
    <w:qFormat/>
    <w:rPr>
      <w:rFonts w:ascii="Times New Roman" w:hAnsi="Times New Roman" w:cs="Times New Roman"/>
      <w:sz w:val="28"/>
      <w:szCs w:val="28"/>
      <w:lang w:val="ru-RU"/>
    </w:rPr>
  </w:style>
  <w:style w:type="character" w:styleId="ListLabel58" w:customStyle="1">
    <w:name w:val="ListLabel 58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59" w:customStyle="1">
    <w:name w:val="ListLabel 59"/>
    <w:qFormat/>
    <w:rPr>
      <w:rFonts w:ascii="Times New Roman" w:hAnsi="Times New Roman" w:cs="Times New Roman"/>
      <w:sz w:val="28"/>
      <w:szCs w:val="28"/>
    </w:rPr>
  </w:style>
  <w:style w:type="character" w:styleId="ListLabel60" w:customStyle="1">
    <w:name w:val="ListLabel 60"/>
    <w:qFormat/>
    <w:rPr>
      <w:rFonts w:ascii="Times New Roman" w:hAnsi="Times New Roman" w:cs="Times New Roman"/>
      <w:sz w:val="28"/>
      <w:szCs w:val="28"/>
      <w:lang w:val="ru-RU"/>
    </w:rPr>
  </w:style>
  <w:style w:type="character" w:styleId="Plk" w:customStyle="1">
    <w:name w:val="pl-k"/>
    <w:basedOn w:val="DefaultParagraphFont"/>
    <w:qFormat/>
    <w:rsid w:val="008645f4"/>
    <w:rPr/>
  </w:style>
  <w:style w:type="character" w:styleId="Plen" w:customStyle="1">
    <w:name w:val="pl-en"/>
    <w:basedOn w:val="DefaultParagraphFont"/>
    <w:qFormat/>
    <w:rsid w:val="008645f4"/>
    <w:rPr/>
  </w:style>
  <w:style w:type="character" w:styleId="Hljskeyword" w:customStyle="1">
    <w:name w:val="hljs-keyword"/>
    <w:basedOn w:val="DefaultParagraphFont"/>
    <w:qFormat/>
    <w:rsid w:val="008645f4"/>
    <w:rPr/>
  </w:style>
  <w:style w:type="character" w:styleId="Hljstitle" w:customStyle="1">
    <w:name w:val="hljs-title"/>
    <w:basedOn w:val="DefaultParagraphFont"/>
    <w:qFormat/>
    <w:rsid w:val="008645f4"/>
    <w:rPr/>
  </w:style>
  <w:style w:type="character" w:styleId="Hljsfunction" w:customStyle="1">
    <w:name w:val="hljs-function"/>
    <w:basedOn w:val="DefaultParagraphFont"/>
    <w:qFormat/>
    <w:rsid w:val="008645f4"/>
    <w:rPr/>
  </w:style>
  <w:style w:type="character" w:styleId="Hljsparams" w:customStyle="1">
    <w:name w:val="hljs-params"/>
    <w:basedOn w:val="DefaultParagraphFont"/>
    <w:qFormat/>
    <w:rsid w:val="008645f4"/>
    <w:rPr/>
  </w:style>
  <w:style w:type="character" w:styleId="Hljscomment" w:customStyle="1">
    <w:name w:val="hljs-comment"/>
    <w:basedOn w:val="DefaultParagraphFont"/>
    <w:qFormat/>
    <w:rsid w:val="008645f4"/>
    <w:rPr/>
  </w:style>
  <w:style w:type="character" w:styleId="Hljsnumber" w:customStyle="1">
    <w:name w:val="hljs-number"/>
    <w:basedOn w:val="DefaultParagraphFont"/>
    <w:qFormat/>
    <w:rsid w:val="008645f4"/>
    <w:rPr/>
  </w:style>
  <w:style w:type="character" w:styleId="Hljsstring" w:customStyle="1">
    <w:name w:val="hljs-string"/>
    <w:basedOn w:val="DefaultParagraphFont"/>
    <w:qFormat/>
    <w:rsid w:val="008645f4"/>
    <w:rPr/>
  </w:style>
  <w:style w:type="character" w:styleId="Hljsliteral" w:customStyle="1">
    <w:name w:val="hljs-literal"/>
    <w:basedOn w:val="DefaultParagraphFont"/>
    <w:qFormat/>
    <w:rsid w:val="008645f4"/>
    <w:rPr/>
  </w:style>
  <w:style w:type="character" w:styleId="Mwheadline" w:customStyle="1">
    <w:name w:val="mw-headline"/>
    <w:basedOn w:val="DefaultParagraphFont"/>
    <w:qFormat/>
    <w:rsid w:val="00046bcd"/>
    <w:rPr/>
  </w:style>
  <w:style w:type="character" w:styleId="Mweditsection" w:customStyle="1">
    <w:name w:val="mw-editsection"/>
    <w:basedOn w:val="DefaultParagraphFont"/>
    <w:qFormat/>
    <w:rsid w:val="00046bcd"/>
    <w:rPr/>
  </w:style>
  <w:style w:type="character" w:styleId="Mweditsectionbracket" w:customStyle="1">
    <w:name w:val="mw-editsection-bracket"/>
    <w:basedOn w:val="DefaultParagraphFont"/>
    <w:qFormat/>
    <w:rsid w:val="00046bcd"/>
    <w:rPr/>
  </w:style>
  <w:style w:type="character" w:styleId="Mweditsectiondivider" w:customStyle="1">
    <w:name w:val="mw-editsection-divider"/>
    <w:basedOn w:val="DefaultParagraphFont"/>
    <w:qFormat/>
    <w:rsid w:val="00046bcd"/>
    <w:rPr/>
  </w:style>
  <w:style w:type="character" w:styleId="Mwemathmathmlinline" w:customStyle="1">
    <w:name w:val="mwe-math-mathml-inline"/>
    <w:basedOn w:val="DefaultParagraphFont"/>
    <w:qFormat/>
    <w:rsid w:val="00046bcd"/>
    <w:rPr/>
  </w:style>
  <w:style w:type="character" w:styleId="Nowrap" w:customStyle="1">
    <w:name w:val="nowrap"/>
    <w:basedOn w:val="DefaultParagraphFont"/>
    <w:qFormat/>
    <w:rsid w:val="00046bcd"/>
    <w:rPr/>
  </w:style>
  <w:style w:type="character" w:styleId="Plc" w:customStyle="1">
    <w:name w:val="pl-c"/>
    <w:basedOn w:val="DefaultParagraphFont"/>
    <w:qFormat/>
    <w:rsid w:val="000e560c"/>
    <w:rPr/>
  </w:style>
  <w:style w:type="character" w:styleId="Pls" w:customStyle="1">
    <w:name w:val="pl-s"/>
    <w:basedOn w:val="DefaultParagraphFont"/>
    <w:qFormat/>
    <w:rsid w:val="000e560c"/>
    <w:rPr/>
  </w:style>
  <w:style w:type="character" w:styleId="Plsmi" w:customStyle="1">
    <w:name w:val="pl-smi"/>
    <w:basedOn w:val="DefaultParagraphFont"/>
    <w:qFormat/>
    <w:rsid w:val="000e560c"/>
    <w:rPr/>
  </w:style>
  <w:style w:type="character" w:styleId="Plc1" w:customStyle="1">
    <w:name w:val="pl-c1"/>
    <w:basedOn w:val="DefaultParagraphFont"/>
    <w:qFormat/>
    <w:rsid w:val="000e560c"/>
    <w:rPr/>
  </w:style>
  <w:style w:type="character" w:styleId="Plpds" w:customStyle="1">
    <w:name w:val="pl-pds"/>
    <w:basedOn w:val="DefaultParagraphFont"/>
    <w:qFormat/>
    <w:rsid w:val="000e560c"/>
    <w:rPr/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rFonts w:ascii="Times New Roman" w:hAnsi="Times New Roman"/>
      <w:sz w:val="28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ListLabel134">
    <w:name w:val="ListLabel 134"/>
    <w:qFormat/>
    <w:rPr>
      <w:rFonts w:ascii="Times New Roman" w:hAnsi="Times New Roman" w:cs="Times New Roman"/>
      <w:sz w:val="28"/>
      <w:szCs w:val="28"/>
      <w:lang w:val="ru-RU"/>
    </w:rPr>
  </w:style>
  <w:style w:type="character" w:styleId="ListLabel135">
    <w:name w:val="ListLabel 135"/>
    <w:qFormat/>
    <w:rPr>
      <w:color w:val="0B0080"/>
      <w:sz w:val="28"/>
      <w:szCs w:val="28"/>
      <w:shd w:fill="FFFFFF" w:val="clear"/>
      <w:lang w:val="ru-RU"/>
    </w:rPr>
  </w:style>
  <w:style w:type="character" w:styleId="ListLabel136">
    <w:name w:val="ListLabel 136"/>
    <w:qFormat/>
    <w:rPr>
      <w:rFonts w:ascii="Times New Roman" w:hAnsi="Times New Roman" w:cs="Times New Roman"/>
      <w:color w:val="0B0080"/>
      <w:sz w:val="28"/>
      <w:szCs w:val="28"/>
      <w:u w:val="none"/>
      <w:lang w:val="ru-RU"/>
    </w:rPr>
  </w:style>
  <w:style w:type="character" w:styleId="ListLabel137">
    <w:name w:val="ListLabel 137"/>
    <w:qFormat/>
    <w:rPr>
      <w:rFonts w:ascii="Times New Roman" w:hAnsi="Times New Roman" w:cs="Times New Roman"/>
      <w:color w:val="0B0080"/>
      <w:sz w:val="28"/>
      <w:szCs w:val="28"/>
      <w:u w:val="none"/>
      <w:vertAlign w:val="superscript"/>
      <w:lang w:val="ru-RU"/>
    </w:rPr>
  </w:style>
  <w:style w:type="character" w:styleId="ListLabel138">
    <w:name w:val="ListLabel 138"/>
    <w:qFormat/>
    <w:rPr>
      <w:rFonts w:ascii="Times New Roman" w:hAnsi="Times New Roman" w:cs="Symbol"/>
      <w:sz w:val="28"/>
    </w:rPr>
  </w:style>
  <w:style w:type="character" w:styleId="ListLabel139">
    <w:name w:val="ListLabel 139"/>
    <w:qFormat/>
    <w:rPr>
      <w:rFonts w:cs="Courier New"/>
      <w:sz w:val="20"/>
    </w:rPr>
  </w:style>
  <w:style w:type="character" w:styleId="ListLabel140">
    <w:name w:val="ListLabel 140"/>
    <w:qFormat/>
    <w:rPr>
      <w:rFonts w:cs="Wingdings"/>
      <w:sz w:val="20"/>
    </w:rPr>
  </w:style>
  <w:style w:type="character" w:styleId="ListLabel141">
    <w:name w:val="ListLabel 141"/>
    <w:qFormat/>
    <w:rPr>
      <w:rFonts w:cs="Wingdings"/>
      <w:sz w:val="20"/>
    </w:rPr>
  </w:style>
  <w:style w:type="character" w:styleId="ListLabel142">
    <w:name w:val="ListLabel 142"/>
    <w:qFormat/>
    <w:rPr>
      <w:rFonts w:cs="Wingdings"/>
      <w:sz w:val="20"/>
    </w:rPr>
  </w:style>
  <w:style w:type="character" w:styleId="ListLabel143">
    <w:name w:val="ListLabel 143"/>
    <w:qFormat/>
    <w:rPr>
      <w:rFonts w:cs="Wingdings"/>
      <w:sz w:val="20"/>
    </w:rPr>
  </w:style>
  <w:style w:type="character" w:styleId="ListLabel144">
    <w:name w:val="ListLabel 144"/>
    <w:qFormat/>
    <w:rPr>
      <w:rFonts w:cs="Wingdings"/>
      <w:sz w:val="20"/>
    </w:rPr>
  </w:style>
  <w:style w:type="character" w:styleId="ListLabel145">
    <w:name w:val="ListLabel 145"/>
    <w:qFormat/>
    <w:rPr>
      <w:rFonts w:cs="Wingdings"/>
      <w:sz w:val="20"/>
    </w:rPr>
  </w:style>
  <w:style w:type="character" w:styleId="ListLabel146">
    <w:name w:val="ListLabel 146"/>
    <w:qFormat/>
    <w:rPr>
      <w:rFonts w:cs="Wingdings"/>
      <w:sz w:val="20"/>
    </w:rPr>
  </w:style>
  <w:style w:type="character" w:styleId="ListLabel147">
    <w:name w:val="ListLabel 147"/>
    <w:qFormat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ListLabel148">
    <w:name w:val="ListLabel 148"/>
    <w:qFormat/>
    <w:rPr>
      <w:rFonts w:ascii="Times New Roman" w:hAnsi="Times New Roman" w:cs="Times New Roman"/>
      <w:sz w:val="28"/>
      <w:szCs w:val="28"/>
      <w:lang w:val="ru-RU"/>
    </w:rPr>
  </w:style>
  <w:style w:type="character" w:styleId="ListLabel149">
    <w:name w:val="ListLabel 149"/>
    <w:qFormat/>
    <w:rPr>
      <w:color w:val="0B0080"/>
      <w:sz w:val="28"/>
      <w:szCs w:val="28"/>
      <w:highlight w:val="white"/>
      <w:u w:val="none"/>
      <w:lang w:val="ru-RU"/>
    </w:rPr>
  </w:style>
  <w:style w:type="character" w:styleId="ListLabel150">
    <w:name w:val="ListLabel 150"/>
    <w:qFormat/>
    <w:rPr>
      <w:rFonts w:ascii="Times New Roman" w:hAnsi="Times New Roman" w:cs="Times New Roman"/>
      <w:color w:val="0B0080"/>
      <w:sz w:val="28"/>
      <w:szCs w:val="28"/>
      <w:u w:val="none"/>
      <w:lang w:val="ru-RU"/>
    </w:rPr>
  </w:style>
  <w:style w:type="character" w:styleId="ListLabel151">
    <w:name w:val="ListLabel 151"/>
    <w:qFormat/>
    <w:rPr>
      <w:rFonts w:ascii="Times New Roman" w:hAnsi="Times New Roman" w:cs="Times New Roman"/>
      <w:color w:val="0B0080"/>
      <w:sz w:val="28"/>
      <w:szCs w:val="28"/>
      <w:u w:val="none"/>
      <w:vertAlign w:val="superscript"/>
      <w:lang w:val="ru-RU"/>
    </w:rPr>
  </w:style>
  <w:style w:type="character" w:styleId="Heading2Char">
    <w:name w:val="Heading 2 Char"/>
    <w:basedOn w:val="DefaultParagraphFont"/>
    <w:qFormat/>
    <w:rPr>
      <w:rFonts w:ascii="Calibri Light" w:hAnsi="Calibri Light" w:eastAsia="Noto Sans CJK SC" w:cs="Lohit Devanagari"/>
      <w:color w:val="2E74B5"/>
      <w:sz w:val="26"/>
      <w:szCs w:val="26"/>
      <w:lang w:eastAsia="ru-RU"/>
    </w:rPr>
  </w:style>
  <w:style w:type="character" w:styleId="Style9">
    <w:name w:val="Основной текст Знак"/>
    <w:basedOn w:val="DefaultParagraphFont"/>
    <w:qFormat/>
    <w:rPr>
      <w:rFonts w:ascii="Times New Roman" w:hAnsi="Times New Roman" w:cs="Times New Roman"/>
      <w:sz w:val="24"/>
      <w:szCs w:val="24"/>
      <w:lang w:eastAsia="ru-RU"/>
    </w:rPr>
  </w:style>
  <w:style w:type="character" w:styleId="HTMLTypewriter">
    <w:name w:val="HTML Typewriter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Qowtfont2timesnewroman">
    <w:name w:val="qowt-font2-timesnewroman"/>
    <w:basedOn w:val="DefaultParagraphFont"/>
    <w:qFormat/>
    <w:rPr/>
  </w:style>
  <w:style w:type="character" w:styleId="Style10">
    <w:name w:val="Абзац списка Знак"/>
    <w:basedOn w:val="DefaultParagraphFont"/>
    <w:qFormat/>
    <w:rPr>
      <w:rFonts w:ascii="Times New Roman" w:hAnsi="Times New Roman" w:eastAsia="Calibri" w:cs="Times New Roman"/>
      <w:sz w:val="24"/>
      <w:szCs w:val="24"/>
      <w:lang w:eastAsia="ru-RU"/>
    </w:rPr>
  </w:style>
  <w:style w:type="character" w:styleId="Style11">
    <w:name w:val="Нижний колонтитул Знак"/>
    <w:basedOn w:val="DefaultParagraphFont"/>
    <w:qFormat/>
    <w:rPr>
      <w:rFonts w:ascii="Times New Roman" w:hAnsi="Times New Roman" w:eastAsia="Calibri" w:cs="Times New Roman"/>
      <w:sz w:val="24"/>
      <w:szCs w:val="24"/>
      <w:lang w:eastAsia="ru-RU"/>
    </w:rPr>
  </w:style>
  <w:style w:type="character" w:styleId="Style12">
    <w:name w:val="Верхний колонтитул Знак"/>
    <w:basedOn w:val="DefaultParagraphFont"/>
    <w:qFormat/>
    <w:rPr>
      <w:rFonts w:ascii="Times New Roman" w:hAnsi="Times New Roman" w:eastAsia="Calibri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Appletabspan">
    <w:name w:val="apple-tab-span"/>
    <w:basedOn w:val="DefaultParagraphFont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mall" w:customStyle="1">
    <w:name w:val="small"/>
    <w:basedOn w:val="Normal"/>
    <w:qFormat/>
    <w:pPr>
      <w:spacing w:before="280" w:after="280"/>
    </w:pPr>
    <w:rPr>
      <w:rFonts w:ascii="Times New Roman" w:hAnsi="Times New Roman" w:eastAsia="Times New Roman" w:cs="Times New Roman"/>
      <w:lang w:eastAsia="ru-RU"/>
    </w:rPr>
  </w:style>
  <w:style w:type="paragraph" w:styleId="NormalWeb">
    <w:name w:val="Normal (Web)"/>
    <w:basedOn w:val="Normal"/>
    <w:uiPriority w:val="99"/>
    <w:qFormat/>
    <w:pPr>
      <w:spacing w:before="280" w:after="280"/>
    </w:pPr>
    <w:rPr>
      <w:rFonts w:ascii="Times New Roman" w:hAnsi="Times New Roman" w:eastAsia="Times New Roman" w:cs="Times New Roman"/>
      <w:lang w:eastAsia="ru-RU"/>
    </w:rPr>
  </w:style>
  <w:style w:type="paragraph" w:styleId="HTMLPreformatted">
    <w:name w:val="HTML Preformatted"/>
    <w:basedOn w:val="Normal"/>
    <w:uiPriority w:val="99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>
      <w:rFonts w:ascii="Times New Roman" w:hAnsi="Times New Roman" w:eastAsia="Times New Roman" w:cs="Times New Roman"/>
      <w:sz w:val="28"/>
      <w:szCs w:val="28"/>
    </w:rPr>
  </w:style>
  <w:style w:type="paragraph" w:styleId="TOCHeading">
    <w:name w:val="TOC Heading"/>
    <w:basedOn w:val="Heading1"/>
    <w:qFormat/>
    <w:pPr>
      <w:spacing w:lineRule="auto" w:line="252" w:before="240" w:after="0"/>
    </w:pPr>
    <w:rPr>
      <w:b w:val="false"/>
      <w:bCs w:val="false"/>
      <w:sz w:val="32"/>
      <w:szCs w:val="32"/>
      <w:lang w:eastAsia="ru-RU"/>
    </w:rPr>
  </w:style>
  <w:style w:type="paragraph" w:styleId="Contents1">
    <w:name w:val="TOC 1"/>
    <w:basedOn w:val="Normal"/>
    <w:pPr>
      <w:spacing w:lineRule="auto" w:line="252" w:before="0" w:after="100"/>
    </w:pPr>
    <w:rPr/>
  </w:style>
  <w:style w:type="paragraph" w:styleId="PreformattedText" w:customStyle="1">
    <w:name w:val="Preformatted Text"/>
    <w:basedOn w:val="Normal"/>
    <w:qFormat/>
    <w:pPr>
      <w:widowControl w:val="false"/>
      <w:overflowPunct w:val="false"/>
    </w:pPr>
    <w:rPr/>
  </w:style>
  <w:style w:type="paragraph" w:styleId="11" w:customStyle="1">
    <w:name w:val="Обычный1"/>
    <w:qFormat/>
    <w:pPr>
      <w:widowControl w:val="false"/>
      <w:suppressAutoHyphens w:val="true"/>
      <w:kinsoku w:val="true"/>
      <w:overflowPunct w:val="true"/>
      <w:autoSpaceDE w:val="true"/>
      <w:bidi w:val="0"/>
      <w:jc w:val="left"/>
      <w:textAlignment w:val="baseline"/>
    </w:pPr>
    <w:rPr>
      <w:rFonts w:ascii="Liberation Serif" w:hAnsi="Liberation Serif" w:eastAsia="SimSun" w:cs="Mangal"/>
      <w:color w:val="00000A"/>
      <w:kern w:val="2"/>
      <w:sz w:val="24"/>
      <w:szCs w:val="24"/>
      <w:lang w:val="en-US" w:eastAsia="zh-CN" w:bidi="hi-IN"/>
    </w:rPr>
  </w:style>
  <w:style w:type="paragraph" w:styleId="Standard" w:customStyle="1">
    <w:name w:val="Standard"/>
    <w:qFormat/>
    <w:pPr>
      <w:widowControl w:val="false"/>
      <w:suppressAutoHyphens w:val="true"/>
      <w:kinsoku w:val="true"/>
      <w:overflowPunct w:val="true"/>
      <w:autoSpaceDE w:val="true"/>
      <w:bidi w:val="0"/>
      <w:jc w:val="left"/>
      <w:textAlignment w:val="baseline"/>
    </w:pPr>
    <w:rPr>
      <w:rFonts w:ascii="Liberation Serif" w:hAnsi="Liberation Serif" w:eastAsia="WenQuanYi Micro Hei" w:cs="Lohit Hindi"/>
      <w:color w:val="auto"/>
      <w:kern w:val="2"/>
      <w:sz w:val="24"/>
      <w:szCs w:val="24"/>
      <w:lang w:val="en-US" w:eastAsia="zh-CN" w:bidi="hi-IN"/>
    </w:rPr>
  </w:style>
  <w:style w:type="paragraph" w:styleId="ListContents" w:customStyle="1">
    <w:name w:val="List Contents"/>
    <w:basedOn w:val="Normal"/>
    <w:qFormat/>
    <w:pPr>
      <w:ind w:left="567" w:hanging="0"/>
    </w:pPr>
    <w:rPr/>
  </w:style>
  <w:style w:type="paragraph" w:styleId="ListHeading" w:customStyle="1">
    <w:name w:val="List Heading"/>
    <w:basedOn w:val="Normal"/>
    <w:qFormat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ts2">
    <w:name w:val="TOC 2"/>
    <w:basedOn w:val="Normal"/>
    <w:pPr>
      <w:spacing w:before="0" w:after="100"/>
      <w:ind w:left="240" w:right="0" w:hanging="0"/>
    </w:pPr>
    <w:rPr/>
  </w:style>
  <w:style w:type="paragraph" w:styleId="Qowtstlnormal">
    <w:name w:val="qowt-stl-normal"/>
    <w:basedOn w:val="Normal"/>
    <w:qFormat/>
    <w:pPr>
      <w:spacing w:before="280" w:after="280"/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Nextnorm">
    <w:name w:val="Nextnorm"/>
    <w:basedOn w:val="Normal"/>
    <w:qFormat/>
    <w:pPr>
      <w:ind w:left="0" w:right="0" w:firstLine="567"/>
      <w:jc w:val="both"/>
    </w:pPr>
    <w:rPr>
      <w:sz w:val="28"/>
      <w:szCs w:val="20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0;&#1088;&#1080;&#1087;&#1090;&#1086;&#1075;&#1088;&#1072;&#1092;&#1080;&#1103;" TargetMode="External"/><Relationship Id="rId3" Type="http://schemas.openxmlformats.org/officeDocument/2006/relationships/hyperlink" Target="https://ru.wikipedia.org/wiki/&#1050;&#1088;&#1080;&#1087;&#1090;&#1086;&#1089;&#1080;&#1089;&#1090;&#1077;&#1084;&#1072;_&#1089;_&#1086;&#1090;&#1082;&#1088;&#1099;&#1090;&#1099;&#1084;_&#1082;&#1083;&#1102;&#1095;&#1086;&#1084;" TargetMode="External"/><Relationship Id="rId4" Type="http://schemas.openxmlformats.org/officeDocument/2006/relationships/hyperlink" Target="https://ru.wikipedia.org/wiki/&#1069;&#1083;&#1083;&#1080;&#1087;&#1090;&#1080;&#1095;&#1077;&#1089;&#1082;&#1072;&#1103;_&#1082;&#1088;&#1080;&#1074;&#1072;&#1103;" TargetMode="External"/><Relationship Id="rId5" Type="http://schemas.openxmlformats.org/officeDocument/2006/relationships/hyperlink" Target="https://ru.wikipedia.org/wiki/&#1050;&#1086;&#1085;&#1077;&#1095;&#1085;&#1086;&#1077;_&#1087;&#1086;&#1083;&#1077;" TargetMode="External"/><Relationship Id="rId6" Type="http://schemas.openxmlformats.org/officeDocument/2006/relationships/hyperlink" Target="https://ru.wikipedia.org/wiki/&#1040;&#1083;&#1075;&#1086;&#1088;&#1080;&#1090;&#1084;&#1099;" TargetMode="External"/><Relationship Id="rId7" Type="http://schemas.openxmlformats.org/officeDocument/2006/relationships/hyperlink" Target="https://ru.wikipedia.org/wiki/&#1044;&#1080;&#1089;&#1082;&#1088;&#1077;&#1090;&#1085;&#1086;&#1077;_&#1083;&#1086;&#1075;&#1072;&#1088;&#1080;&#1092;&#1084;&#1080;&#1088;&#1086;&#1074;&#1072;&#1085;&#1080;&#1077;" TargetMode="External"/><Relationship Id="rId8" Type="http://schemas.openxmlformats.org/officeDocument/2006/relationships/hyperlink" Target="https://ru.wikipedia.org/wiki/&#1053;&#1072;&#1090;&#1091;&#1088;&#1072;&#1083;&#1100;&#1085;&#1086;&#1077;_&#1095;&#1080;&#1089;&#1083;&#1086;" TargetMode="External"/><Relationship Id="rId9" Type="http://schemas.openxmlformats.org/officeDocument/2006/relationships/hyperlink" Target="https://ru.wikipedia.org/wiki/&#1057;&#1083;&#1091;&#1095;&#1072;&#1081;&#1085;&#1086;&#1077;_&#1087;&#1088;&#1086;&#1089;&#1090;&#1086;&#1077;_&#1095;&#1080;&#1089;&#1083;&#1086;" TargetMode="External"/><Relationship Id="rId10" Type="http://schemas.openxmlformats.org/officeDocument/2006/relationships/hyperlink" Target="https://ru.wikipedia.org/wiki/&#1057;&#1083;&#1091;&#1095;&#1072;&#1081;&#1085;&#1086;&#1077;_&#1087;&#1088;&#1086;&#1089;&#1090;&#1086;&#1077;_&#1095;&#1080;&#1089;&#1083;&#1086;" TargetMode="External"/><Relationship Id="rId11" Type="http://schemas.openxmlformats.org/officeDocument/2006/relationships/hyperlink" Target="https://ru.wikipedia.org/wiki/&#1055;&#1077;&#1088;&#1074;&#1086;&#1086;&#1073;&#1088;&#1072;&#1079;&#1085;&#1099;&#1081;_&#1082;&#1086;&#1088;&#1077;&#1085;&#1100;_(&#1090;&#1077;&#1086;&#1088;&#1080;&#1103;_&#1095;&#1080;&#1089;&#1077;&#1083;)" TargetMode="External"/><Relationship Id="rId12" Type="http://schemas.openxmlformats.org/officeDocument/2006/relationships/hyperlink" Target="https://ru.wikipedia.org/wiki/&#1057;&#1088;&#1072;&#1074;&#1085;&#1077;&#1085;&#1080;&#1077;_&#1087;&#1086;_&#1084;&#1086;&#1076;&#1091;&#1083;&#1102;" TargetMode="External"/><Relationship Id="rId13" Type="http://schemas.openxmlformats.org/officeDocument/2006/relationships/image" Target="media/image1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Application>LibreOffice/6.0.7.3$Linux_X86_64 LibreOffice_project/00m0$Build-3</Application>
  <Pages>9</Pages>
  <Words>1042</Words>
  <Characters>5072</Characters>
  <CharactersWithSpaces>6387</CharactersWithSpaces>
  <Paragraphs>149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2019-10-06T22:15:00Z</dcterms:created>
  <dc:creator/>
  <dc:description/>
  <dc:language>en-US</dc:language>
  <cp:lastModifiedBy/>
  <dcterms:modified xsi:type="dcterms:W3CDTF">2020-12-11T09:55:44Z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