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27" w:rsidRDefault="00EC3F27">
      <w:r>
        <w:t xml:space="preserve">2. </w:t>
      </w:r>
      <w:proofErr w:type="spellStart"/>
      <w:r>
        <w:t>Materials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 xml:space="preserve"> </w:t>
      </w:r>
    </w:p>
    <w:p w:rsidR="00832EFB" w:rsidRDefault="00EC3F27">
      <w:r>
        <w:t xml:space="preserve">2.1. </w:t>
      </w:r>
      <w:proofErr w:type="spellStart"/>
      <w:r>
        <w:t>Materials</w:t>
      </w:r>
      <w:proofErr w:type="spellEnd"/>
    </w:p>
    <w:p w:rsidR="00E95150" w:rsidRDefault="00EC3F27" w:rsidP="00E95150">
      <w:pPr>
        <w:rPr>
          <w:lang w:val="en-US"/>
        </w:rPr>
      </w:pPr>
      <w:r>
        <w:rPr>
          <w:lang w:val="en-US"/>
        </w:rPr>
        <w:t>We took EEG dataset “</w:t>
      </w:r>
      <w:r w:rsidRPr="00EC3F27">
        <w:rPr>
          <w:lang w:val="en-US"/>
        </w:rPr>
        <w:t>EEG Motor Movement/Imagery Dataset</w:t>
      </w:r>
      <w:proofErr w:type="gramStart"/>
      <w:r>
        <w:rPr>
          <w:lang w:val="en-US"/>
        </w:rPr>
        <w:t>”[</w:t>
      </w:r>
      <w:proofErr w:type="gramEnd"/>
      <w:r>
        <w:rPr>
          <w:lang w:val="en-US"/>
        </w:rPr>
        <w:t xml:space="preserve">1] from </w:t>
      </w:r>
      <w:proofErr w:type="spellStart"/>
      <w:r>
        <w:rPr>
          <w:lang w:val="en-US"/>
        </w:rPr>
        <w:t>PhysioNet</w:t>
      </w:r>
      <w:proofErr w:type="spellEnd"/>
      <w:r>
        <w:rPr>
          <w:lang w:val="en-US"/>
        </w:rPr>
        <w:t xml:space="preserve"> databank[2]. In this dataset subjects performed </w:t>
      </w:r>
      <w:r w:rsidRPr="00EC3F27">
        <w:rPr>
          <w:lang w:val="en-US"/>
        </w:rPr>
        <w:t>different motor/imagery tasks</w:t>
      </w:r>
      <w:r>
        <w:rPr>
          <w:lang w:val="en-US"/>
        </w:rPr>
        <w:t xml:space="preserve"> (we use only </w:t>
      </w:r>
      <w:proofErr w:type="spellStart"/>
      <w:r>
        <w:rPr>
          <w:lang w:val="en-US"/>
        </w:rPr>
        <w:t>motot</w:t>
      </w:r>
      <w:proofErr w:type="spellEnd"/>
      <w:r>
        <w:rPr>
          <w:lang w:val="en-US"/>
        </w:rPr>
        <w:t xml:space="preserve"> tasks) </w:t>
      </w:r>
      <w:r w:rsidRPr="00EC3F27">
        <w:rPr>
          <w:lang w:val="en-US"/>
        </w:rPr>
        <w:t xml:space="preserve">while 64-channel EEG </w:t>
      </w:r>
      <w:proofErr w:type="gramStart"/>
      <w:r w:rsidRPr="00EC3F27">
        <w:rPr>
          <w:lang w:val="en-US"/>
        </w:rPr>
        <w:t>were recorded</w:t>
      </w:r>
      <w:proofErr w:type="gramEnd"/>
      <w:r w:rsidRPr="00EC3F27">
        <w:rPr>
          <w:lang w:val="en-US"/>
        </w:rPr>
        <w:t xml:space="preserve"> using the BCI2000 system</w:t>
      </w:r>
      <w:r>
        <w:rPr>
          <w:lang w:val="en-US"/>
        </w:rPr>
        <w:t xml:space="preserve"> [3].</w:t>
      </w:r>
      <w:r w:rsidR="00CC5188">
        <w:rPr>
          <w:lang w:val="en-US"/>
        </w:rPr>
        <w:t xml:space="preserve"> In total data from 105 subjects were used, each subject has around 25 trials (variate from 22 to 26). Each subject performed </w:t>
      </w:r>
      <w:r w:rsidR="00CC5188" w:rsidRPr="00CC5188">
        <w:rPr>
          <w:lang w:val="en-US"/>
        </w:rPr>
        <w:t>two one-minute baseline runs (one with eyes open, one with eyes closed)</w:t>
      </w:r>
      <w:r w:rsidR="00CC5188">
        <w:rPr>
          <w:lang w:val="en-US"/>
        </w:rPr>
        <w:t xml:space="preserve"> before all trials</w:t>
      </w:r>
      <w:r w:rsidR="00E95150">
        <w:rPr>
          <w:lang w:val="en-US"/>
        </w:rPr>
        <w:t xml:space="preserve">. </w:t>
      </w:r>
      <w:r w:rsidR="00CC5188">
        <w:rPr>
          <w:lang w:val="en-US"/>
        </w:rPr>
        <w:t xml:space="preserve">For authentication </w:t>
      </w:r>
      <w:proofErr w:type="gramStart"/>
      <w:r w:rsidR="00CC5188">
        <w:rPr>
          <w:lang w:val="en-US"/>
        </w:rPr>
        <w:t>were used</w:t>
      </w:r>
      <w:proofErr w:type="gramEnd"/>
      <w:r w:rsidR="00CC5188">
        <w:rPr>
          <w:lang w:val="en-US"/>
        </w:rPr>
        <w:t xml:space="preserve"> </w:t>
      </w:r>
      <w:r w:rsidR="00E95150" w:rsidRPr="00E95150">
        <w:rPr>
          <w:lang w:val="en-US"/>
        </w:rPr>
        <w:t>the following tasks:</w:t>
      </w:r>
      <w:r w:rsidR="00E95150">
        <w:rPr>
          <w:lang w:val="en-US"/>
        </w:rPr>
        <w:t xml:space="preserve"> a</w:t>
      </w:r>
      <w:r w:rsidR="00E95150" w:rsidRPr="00E95150">
        <w:rPr>
          <w:lang w:val="en-US"/>
        </w:rPr>
        <w:t xml:space="preserve"> target appears on either the left or the right side of the screen. The subject opens and closes the corresponding fist until the target disappears. Then the subject relaxes.</w:t>
      </w:r>
    </w:p>
    <w:p w:rsidR="00E95150" w:rsidRDefault="00E95150" w:rsidP="00E95150">
      <w:r>
        <w:rPr>
          <w:lang w:val="en-US"/>
        </w:rPr>
        <w:t xml:space="preserve">2.1.1 </w:t>
      </w:r>
      <w:r>
        <w:t xml:space="preserve">EEG </w:t>
      </w:r>
      <w:proofErr w:type="spellStart"/>
      <w:r>
        <w:t>recording</w:t>
      </w:r>
      <w:proofErr w:type="spellEnd"/>
      <w:r>
        <w:t xml:space="preserve"> and </w:t>
      </w:r>
      <w:proofErr w:type="spellStart"/>
      <w:r>
        <w:t>preprocess</w:t>
      </w:r>
      <w:bookmarkStart w:id="0" w:name="_GoBack"/>
      <w:bookmarkEnd w:id="0"/>
      <w:r>
        <w:t>ing</w:t>
      </w:r>
      <w:proofErr w:type="spellEnd"/>
    </w:p>
    <w:p w:rsidR="000F7450" w:rsidRPr="00CC5188" w:rsidRDefault="000F7450" w:rsidP="00E95150">
      <w:pPr>
        <w:rPr>
          <w:lang w:val="en-US"/>
        </w:rPr>
      </w:pPr>
    </w:p>
    <w:sectPr w:rsidR="000F7450" w:rsidRPr="00CC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AA"/>
    <w:rsid w:val="000F7450"/>
    <w:rsid w:val="0078745D"/>
    <w:rsid w:val="00832EFB"/>
    <w:rsid w:val="00A126AA"/>
    <w:rsid w:val="00CC5188"/>
    <w:rsid w:val="00E95150"/>
    <w:rsid w:val="00E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96934-EFEA-4BF5-B862-F89697AE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Бараев</dc:creator>
  <cp:keywords/>
  <dc:description/>
  <cp:lastModifiedBy>Влад Бараев</cp:lastModifiedBy>
  <cp:revision>4</cp:revision>
  <dcterms:created xsi:type="dcterms:W3CDTF">2019-04-06T13:21:00Z</dcterms:created>
  <dcterms:modified xsi:type="dcterms:W3CDTF">2019-04-06T16:22:00Z</dcterms:modified>
</cp:coreProperties>
</file>