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№ 17. Создание базы данных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Задание к работе: </w:t>
      </w:r>
    </w:p>
    <w:p w:rsidR="00000000" w:rsidDel="00000000" w:rsidP="00000000" w:rsidRDefault="00000000" w:rsidRPr="00000000" w14:paraId="00000004">
      <w:pPr>
        <w:ind w:firstLine="720"/>
        <w:rPr>
          <w:i w:val="1"/>
          <w:color w:val="ff0000"/>
        </w:rPr>
      </w:pPr>
      <w:r w:rsidDel="00000000" w:rsidR="00000000" w:rsidRPr="00000000">
        <w:rPr>
          <w:rtl w:val="0"/>
        </w:rPr>
        <w:t xml:space="preserve">1. В соответствии с вариантом (табл. 1.1) разработать логическую схему БД, аналогичную рис. 1.1. </w:t>
      </w:r>
      <w:r w:rsidDel="00000000" w:rsidR="00000000" w:rsidRPr="00000000">
        <w:rPr>
          <w:i w:val="1"/>
          <w:color w:val="ff0000"/>
          <w:rtl w:val="0"/>
        </w:rPr>
        <w:t xml:space="preserve">Вариант соответствует последней цифре номера зачетной книжки.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последние две цифры моей зачетной книжки – 37, а тк всего вариантов 10 – то мой вариант это номер 7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Штат кафедры: 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 xml:space="preserve">Сотрудник (ФИО, табельный номер, стаж, должность, оклад, кафедра). </w:t>
      </w:r>
    </w:p>
    <w:p w:rsidR="00000000" w:rsidDel="00000000" w:rsidP="00000000" w:rsidRDefault="00000000" w:rsidRPr="00000000" w14:paraId="00000009">
      <w:pPr>
        <w:ind w:left="0" w:firstLine="720"/>
        <w:rPr/>
      </w:pPr>
      <w:r w:rsidDel="00000000" w:rsidR="00000000" w:rsidRPr="00000000">
        <w:rPr>
          <w:rtl w:val="0"/>
        </w:rPr>
        <w:t xml:space="preserve">Кафедра (название, месторасположение, ФИО заведующего, телефон, факультет,…). </w:t>
      </w:r>
    </w:p>
    <w:p w:rsidR="00000000" w:rsidDel="00000000" w:rsidP="00000000" w:rsidRDefault="00000000" w:rsidRPr="00000000" w14:paraId="0000000A">
      <w:pPr>
        <w:ind w:left="0" w:firstLine="720"/>
        <w:rPr/>
      </w:pPr>
      <w:r w:rsidDel="00000000" w:rsidR="00000000" w:rsidRPr="00000000">
        <w:rPr>
          <w:rtl w:val="0"/>
        </w:rPr>
        <w:t xml:space="preserve">Должность (название, требуемое образование, оклад…) </w:t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rtl w:val="0"/>
        </w:rPr>
        <w:t xml:space="preserve">Факультет (название, аудитория, ФИО декана,…)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0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Сотрудник (Employee)</w:t>
      </w:r>
    </w:p>
    <w:p w:rsidR="00000000" w:rsidDel="00000000" w:rsidP="00000000" w:rsidRDefault="00000000" w:rsidRPr="00000000" w14:paraId="0000000E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employee_id </w:t>
      </w:r>
    </w:p>
    <w:p w:rsidR="00000000" w:rsidDel="00000000" w:rsidP="00000000" w:rsidRDefault="00000000" w:rsidRPr="00000000" w14:paraId="0000000F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full_name</w:t>
      </w:r>
    </w:p>
    <w:p w:rsidR="00000000" w:rsidDel="00000000" w:rsidP="00000000" w:rsidRDefault="00000000" w:rsidRPr="00000000" w14:paraId="00000010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personnel_number </w:t>
      </w:r>
    </w:p>
    <w:p w:rsidR="00000000" w:rsidDel="00000000" w:rsidP="00000000" w:rsidRDefault="00000000" w:rsidRPr="00000000" w14:paraId="00000011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first_day_of_work </w:t>
      </w:r>
    </w:p>
    <w:p w:rsidR="00000000" w:rsidDel="00000000" w:rsidP="00000000" w:rsidRDefault="00000000" w:rsidRPr="00000000" w14:paraId="00000012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position_id</w:t>
      </w:r>
    </w:p>
    <w:p w:rsidR="00000000" w:rsidDel="00000000" w:rsidP="00000000" w:rsidRDefault="00000000" w:rsidRPr="00000000" w14:paraId="00000013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salary </w:t>
      </w:r>
    </w:p>
    <w:p w:rsidR="00000000" w:rsidDel="00000000" w:rsidP="00000000" w:rsidRDefault="00000000" w:rsidRPr="00000000" w14:paraId="00000014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department_id </w:t>
      </w:r>
    </w:p>
    <w:p w:rsidR="00000000" w:rsidDel="00000000" w:rsidP="00000000" w:rsidRDefault="00000000" w:rsidRPr="00000000" w14:paraId="0000001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Кафедра (Department)</w:t>
      </w:r>
    </w:p>
    <w:p w:rsidR="00000000" w:rsidDel="00000000" w:rsidP="00000000" w:rsidRDefault="00000000" w:rsidRPr="00000000" w14:paraId="00000016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department_id</w:t>
      </w:r>
    </w:p>
    <w:p w:rsidR="00000000" w:rsidDel="00000000" w:rsidP="00000000" w:rsidRDefault="00000000" w:rsidRPr="00000000" w14:paraId="00000017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</w:t>
      </w:r>
    </w:p>
    <w:p w:rsidR="00000000" w:rsidDel="00000000" w:rsidP="00000000" w:rsidRDefault="00000000" w:rsidRPr="00000000" w14:paraId="00000018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head_employee_id </w:t>
      </w:r>
    </w:p>
    <w:p w:rsidR="00000000" w:rsidDel="00000000" w:rsidP="00000000" w:rsidRDefault="00000000" w:rsidRPr="00000000" w14:paraId="00000019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phone </w:t>
      </w:r>
    </w:p>
    <w:p w:rsidR="00000000" w:rsidDel="00000000" w:rsidP="00000000" w:rsidRDefault="00000000" w:rsidRPr="00000000" w14:paraId="0000001A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faculty_id </w:t>
      </w:r>
    </w:p>
    <w:p w:rsidR="00000000" w:rsidDel="00000000" w:rsidP="00000000" w:rsidRDefault="00000000" w:rsidRPr="00000000" w14:paraId="0000001B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location</w:t>
      </w:r>
    </w:p>
    <w:p w:rsidR="00000000" w:rsidDel="00000000" w:rsidP="00000000" w:rsidRDefault="00000000" w:rsidRPr="00000000" w14:paraId="0000001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Должность (Position)</w:t>
      </w:r>
    </w:p>
    <w:p w:rsidR="00000000" w:rsidDel="00000000" w:rsidP="00000000" w:rsidRDefault="00000000" w:rsidRPr="00000000" w14:paraId="0000001D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position_id </w:t>
      </w:r>
    </w:p>
    <w:p w:rsidR="00000000" w:rsidDel="00000000" w:rsidP="00000000" w:rsidRDefault="00000000" w:rsidRPr="00000000" w14:paraId="0000001E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title </w:t>
      </w:r>
    </w:p>
    <w:p w:rsidR="00000000" w:rsidDel="00000000" w:rsidP="00000000" w:rsidRDefault="00000000" w:rsidRPr="00000000" w14:paraId="0000001F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required_education </w:t>
      </w:r>
    </w:p>
    <w:p w:rsidR="00000000" w:rsidDel="00000000" w:rsidP="00000000" w:rsidRDefault="00000000" w:rsidRPr="00000000" w14:paraId="00000020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base_salary </w:t>
      </w:r>
    </w:p>
    <w:p w:rsidR="00000000" w:rsidDel="00000000" w:rsidP="00000000" w:rsidRDefault="00000000" w:rsidRPr="00000000" w14:paraId="00000021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Факультет (Faculty)</w:t>
      </w:r>
    </w:p>
    <w:p w:rsidR="00000000" w:rsidDel="00000000" w:rsidP="00000000" w:rsidRDefault="00000000" w:rsidRPr="00000000" w14:paraId="00000022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faculty_id </w:t>
      </w:r>
    </w:p>
    <w:p w:rsidR="00000000" w:rsidDel="00000000" w:rsidP="00000000" w:rsidRDefault="00000000" w:rsidRPr="00000000" w14:paraId="00000023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</w:t>
      </w:r>
    </w:p>
    <w:p w:rsidR="00000000" w:rsidDel="00000000" w:rsidP="00000000" w:rsidRDefault="00000000" w:rsidRPr="00000000" w14:paraId="00000024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room </w:t>
      </w:r>
    </w:p>
    <w:p w:rsidR="00000000" w:rsidDel="00000000" w:rsidP="00000000" w:rsidRDefault="00000000" w:rsidRPr="00000000" w14:paraId="00000025">
      <w:pPr>
        <w:ind w:left="72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employee_id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>
          <w:rtl w:val="0"/>
        </w:rPr>
        <w:t xml:space="preserve">2. Средствами APEX, следуя описанной технологии, описать таблицы и заполнить их данными. Состав полей может быть изменен по согласованию с преподавателем. В каждую таблицу включить идентификатор экземпляра сущности (поля типа *_id в примере). Связи подчинения между сущностями указать в таблицах с помощью идентификатора (так, например, в таблице EMPLOYEES показаны связи между подразделением и должностью через поля job_id и department_id).</w:t>
      </w:r>
    </w:p>
    <w:p w:rsidR="00000000" w:rsidDel="00000000" w:rsidP="00000000" w:rsidRDefault="00000000" w:rsidRPr="00000000" w14:paraId="0000002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rPr/>
      </w:pPr>
      <w:r w:rsidDel="00000000" w:rsidR="00000000" w:rsidRPr="00000000">
        <w:rPr>
          <w:rtl w:val="0"/>
        </w:rPr>
        <w:t xml:space="preserve">создаем Employee</w:t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>
          <w:rtl w:val="0"/>
        </w:rPr>
        <w:t xml:space="preserve">произошла ошибка и noname необходимо заменить на ‘Noname’</w:t>
      </w:r>
    </w:p>
    <w:p w:rsidR="00000000" w:rsidDel="00000000" w:rsidP="00000000" w:rsidRDefault="00000000" w:rsidRPr="00000000" w14:paraId="0000002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rPr/>
      </w:pPr>
      <w:r w:rsidDel="00000000" w:rsidR="00000000" w:rsidRPr="00000000">
        <w:rPr>
          <w:rtl w:val="0"/>
        </w:rPr>
        <w:t xml:space="preserve">в результате имеем</w:t>
      </w:r>
    </w:p>
    <w:p w:rsidR="00000000" w:rsidDel="00000000" w:rsidP="00000000" w:rsidRDefault="00000000" w:rsidRPr="00000000" w14:paraId="0000002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tl w:val="0"/>
        </w:rPr>
        <w:t xml:space="preserve">по аналогии реализую и все остальные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далее вставил данные с помощью интерфейса</w:t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00" w:lineRule="auto"/>
        <w:rPr>
          <w:color w:val="ffffff"/>
          <w:sz w:val="72"/>
          <w:szCs w:val="72"/>
        </w:rPr>
      </w:pPr>
      <w:bookmarkStart w:colFirst="0" w:colLast="0" w:name="_ns8646xvpc39" w:id="0"/>
      <w:bookmarkEnd w:id="0"/>
      <w:r w:rsidDel="00000000" w:rsidR="00000000" w:rsidRPr="00000000">
        <w:rPr>
          <w:color w:val="ffffff"/>
          <w:sz w:val="72"/>
          <w:szCs w:val="72"/>
        </w:rPr>
        <w:drawing>
          <wp:inline distB="114300" distT="114300" distL="114300" distR="114300">
            <wp:extent cx="5731200" cy="2146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3. Создать связи между таблицами для поддержания целостности данных.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покажу на примере связи FACULTY и EMPLOYEE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28059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80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остальные по аналогии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22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