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Scrum: Backlog sprintu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br/>
        <w:t>1. O projekcie i produkcie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plikacja webowa do edycji i analizy plików audio online. 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</w:r>
    </w:p>
    <w:p>
      <w:pPr>
        <w:pStyle w:val="Normal"/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Do pracy z plikami audio zostanie użyte JavaScript API „Web Audio API”. 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2. Oszacowanie rozmiaru backlogu produktu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Oszacowanie elementów backlogu produktu w story points zostało zrealizowane za pomocą gry Planning Poker na stronie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https://planningpokeronline.com/</w:t>
        </w:r>
      </w:hyperlink>
      <w:r>
        <w:rPr>
          <w:rFonts w:cs="Times New Roman" w:ascii="Times New Roman" w:hAnsi="Times New Roman"/>
          <w:sz w:val="24"/>
          <w:szCs w:val="24"/>
          <w:lang w:val="pl-PL"/>
        </w:rPr>
        <w:t>. Wykonaliśmy oszacowania dla wszystkich 24 elementów backlogu. Poniżej umieszczone są zdjęcia dla 6 z nich.</w:t>
        <w:b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 xml:space="preserve">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>Przesyłanie plików dźwiękowych</w:t>
      </w: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ab/>
        <w:tab/>
        <w:t xml:space="preserve">                  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>Wyświetlenie widma pliku audio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961640" cy="3585845"/>
            <wp:effectExtent l="0" t="0" r="0" b="0"/>
            <wp:wrapNone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3522980</wp:posOffset>
            </wp:positionH>
            <wp:positionV relativeFrom="paragraph">
              <wp:posOffset>116205</wp:posOffset>
            </wp:positionV>
            <wp:extent cx="2053590" cy="3608070"/>
            <wp:effectExtent l="0" t="0" r="0" b="0"/>
            <wp:wrapNone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Cs/>
          <w:i/>
          <w:i/>
          <w:i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>Odtworzenie pliku audio</w:t>
        <w:tab/>
        <w:tab/>
        <w:tab/>
        <w:t xml:space="preserve">   </w:t>
        <w:tab/>
        <w:t xml:space="preserve">        Zrobić efekt „Fazer”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26035</wp:posOffset>
            </wp:positionV>
            <wp:extent cx="2474595" cy="4237990"/>
            <wp:effectExtent l="0" t="0" r="0" b="0"/>
            <wp:wrapNone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3343910</wp:posOffset>
            </wp:positionH>
            <wp:positionV relativeFrom="paragraph">
              <wp:posOffset>11430</wp:posOffset>
            </wp:positionV>
            <wp:extent cx="2335530" cy="4204335"/>
            <wp:effectExtent l="0" t="0" r="0" b="0"/>
            <wp:wrapNone/>
            <wp:docPr id="4" name="Obraz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i/>
          <w:i/>
          <w:i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pl-PL"/>
        </w:rPr>
        <w:t xml:space="preserve"> 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pl-PL"/>
        </w:rPr>
        <w:t>Realizacja funkcji normalizacji                                  Realizacja usuwania fragmentów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anchor behindDoc="1" distT="0" distB="0" distL="0" distR="0" simplePos="0" locked="0" layoutInCell="0" allowOverlap="1" relativeHeight="5">
            <wp:simplePos x="0" y="0"/>
            <wp:positionH relativeFrom="margin">
              <wp:posOffset>3542665</wp:posOffset>
            </wp:positionH>
            <wp:positionV relativeFrom="paragraph">
              <wp:posOffset>39370</wp:posOffset>
            </wp:positionV>
            <wp:extent cx="2036445" cy="3843020"/>
            <wp:effectExtent l="0" t="0" r="0" b="0"/>
            <wp:wrapNone/>
            <wp:docPr id="5" name="Obraz 6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6" descr="Obraz zawierający tekst, zrzut ekranu, diagram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921635" cy="3834765"/>
            <wp:effectExtent l="0" t="0" r="0" b="0"/>
            <wp:wrapNone/>
            <wp:docPr id="6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3. Założenia i dobór zakresu sprintu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>Pojemność zespołu</w:t>
      </w:r>
      <w:r>
        <w:rPr>
          <w:rFonts w:cs="Times New Roman" w:ascii="Times New Roman" w:hAnsi="Times New Roman"/>
          <w:sz w:val="24"/>
          <w:szCs w:val="24"/>
          <w:lang w:val="pl-PL"/>
        </w:rPr>
        <w:t>: Stała długość sprintu została wyznaczona na 2 tygodnie.</w:t>
        <w:br/>
        <w:t>Ponieważ suma oszacowanych story points wynosi 488, a zakładane jest wykonanie wszystkich funkcjonalności w trakcie 10 sprintów, zespół jest w stanie zrealizować w danym sprincie 49 story points.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 xml:space="preserve">Rezerwa w pojemności zespołu na pracę inną niż wytwarzanie: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Dla każdego członka zespołu przewidywane są 3 dni przeznaczone na pracę inną niż wytwarzanie. Na spotkania organizacyjne i konsultacje przeznaczony będzie 1 dzień w trakcie 2 tygodni sprintu, a 2 dni na szkolenia związane z pojęciami funkcji, które podczas danego sprintu będą implementowane w produkcie.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 xml:space="preserve">Osiągnięta średnia prędkość zespołu: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W zespole nie zostały wykonane jeszcze żadne prace związane z implementacją funkcji zawartych w backlogu produktu, dlatego też nie została jeszcze osiągnięta żadna średnia prędkość zespołu. 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>Wybrane elementy z backlogu produktu: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GUI – Wykonanie szkieletu interfejsu</w:t>
        <w:br/>
        <w:t>ŚRODOWISKO – Jako użytkownik chcę ładować kilka plików audio</w:t>
        <w:br/>
        <w:t>ŚRODOWISKO – Przesyłanie plików dźwiękowych</w:t>
        <w:br/>
        <w:t>ŚRODOWISKO – Jako użytkownik chcę przesyłać różne formaty plików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t>Uzasadnienie wyboru zakresu sprintu: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 pierwszej kolejności zrealizowane zostają elementy backlogu produktu, które są najważniejsze dla całokształtu projektu. Z tego powodu w tym sprincie zrealizowane są elementy związane z wykonaniem bazy interfejsu oraz uploadowaniem plików dźwiękowych do aplikacji.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- Wykonanie szkieletu interfejsu (8 SP) – zrealizowane w tym sprincie, aby mieć już wstępne wyobrażenie i podgląd na to, jak użytkownik będzie chciał korzystać z tej aplikacji.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Przesyłanie plików dźwiękowych (13 SP) – jest to najważniejszy element całego produktu, bez działającej funkcji przesyłania plików aplikacja nie działa, dlatego musi to być zrealizowane w pierwszym kolejności i w pierwszym sprincie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Przesyłanie różnych formatów plików (13 SP) – musi to zostać zrealizowane razem z powyższym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Przesyłaniu wielu plików dźwiękowych (8 SP) – musi być zrealizowane z powyższym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Po zsumowaniu oszacowanych story points dla powyższych elementów wynik wynosi 42.</w:t>
        <w:br/>
        <w:t xml:space="preserve">Jest to zgodne z naszym założeniem 49 SP na jeden sprint, i zrealizowane zostają najważniejsze elementy naszego produktu. </w:t>
      </w: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4. Cel sprintu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Najważniejszą wartością dla interesariusza, jakim jest opiekun projektu prof. Andrzej Czyżewski, wynikającej z przyrostu po sprincie jest otrzymanie podstawy dla całej aplikacji, którą następnie należy tylko rozwijać i dodawać kolejne to elementy backlogu.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Celem sprintu jest zaimplementowanie funkcjonalności, które są najważniejsze i bez których aplikacja nie ma prawa istnieć, dlatego też pierwszy sprint skupia się na stworzeniu szkieletu interfejsu użytkownika oraz umożliwieniu załadowywania wielu plików dźwiękowych o różnych formatach.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5. Backlog sprintu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Lista elementów backlogu została udostępniona w pliku formatu .doc przez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 JIRA.</w:t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4118610" cy="477837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4277995" cy="523811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4479290" cy="470725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4478655" cy="544385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6. Kryteria akceptacji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5760720" cy="3598545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5760720" cy="360108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5760720" cy="3091180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drawing>
          <wp:inline distT="0" distB="0" distL="0" distR="0">
            <wp:extent cx="5760720" cy="377825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7. Definicja ukończenia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Element produktu jest uznawany za ukończony, gdy spełnione zostają następujące kryteria: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Pełna zgodność z wymaganiami.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Napisano kod.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Napisano testy.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Kod przetestowano i poprawiono błędy.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Wykonano testy integracyjne z Przyrostem.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Kod i testy umieszczono w repozytorium.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Zaktualizowano backlog sprintu.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6af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a25ab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a25ab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a25ab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a25ab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a25ab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a25ab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a25ab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a25ab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a25ab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a25a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a25a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a25ab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a25ab5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a25ab5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a25ab5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a25ab5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a25ab5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a25ab5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a25ab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a25ab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a25ab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25ab5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a25ab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25ab5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db76af"/>
    <w:rPr/>
  </w:style>
  <w:style w:type="character" w:styleId="Hyperlink">
    <w:name w:val="Hyperlink"/>
    <w:basedOn w:val="DefaultParagraphFont"/>
    <w:uiPriority w:val="99"/>
    <w:unhideWhenUsed/>
    <w:rsid w:val="008609e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09ee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ytuZnak"/>
    <w:uiPriority w:val="10"/>
    <w:qFormat/>
    <w:rsid w:val="00a25ab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a25ab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a25ab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25ab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a2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nningpokeronlin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LibreOffice/7.6.2.1$Windows_X86_64 LibreOffice_project/56f7684011345957bbf33a7ee678afaf4d2ba333</Application>
  <AppVersion>15.0000</AppVersion>
  <Pages>10</Pages>
  <Words>613</Words>
  <Characters>3980</Characters>
  <CharactersWithSpaces>4655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2024-04-15T17:01:00Z</dcterms:created>
  <dc:creator>Michał Czarnobaj</dc:creator>
  <dc:description/>
  <dc:language>en-US</dc:language>
  <cp:lastModifiedBy/>
  <dcterms:modified xsi:type="dcterms:W3CDTF">2024-04-17T02:37:07Z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