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FE" w:rsidRPr="00614070" w:rsidRDefault="00CC75FE" w:rsidP="00CC75F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Mikro İşlemciler Grup – EU-B &amp; HOI-B</w:t>
      </w:r>
    </w:p>
    <w:p w:rsidR="00CC75FE" w:rsidRDefault="00CC75FE" w:rsidP="00CC75FE">
      <w:pPr>
        <w:jc w:val="both"/>
        <w:rPr>
          <w:rFonts w:ascii="Times New Roman" w:hAnsi="Times New Roman" w:cs="Times New Roman"/>
          <w:color w:val="002060"/>
          <w:lang w:val="tr-TR"/>
        </w:rPr>
      </w:pPr>
      <w:r>
        <w:rPr>
          <w:rFonts w:ascii="Times New Roman" w:hAnsi="Times New Roman" w:cs="Times New Roman"/>
          <w:lang w:val="tr-TR"/>
        </w:rPr>
        <w:t>Lab gösterme tarihi 13 Kasım 2020 Cuma</w:t>
      </w:r>
      <w:r w:rsidRPr="00614070">
        <w:rPr>
          <w:rFonts w:ascii="Times New Roman" w:hAnsi="Times New Roman" w:cs="Times New Roman"/>
          <w:lang w:val="tr-TR"/>
        </w:rPr>
        <w:t xml:space="preserve"> Lab saatine.</w:t>
      </w:r>
      <w:r>
        <w:rPr>
          <w:rFonts w:ascii="Times New Roman" w:hAnsi="Times New Roman" w:cs="Times New Roman"/>
          <w:lang w:val="tr-TR"/>
        </w:rPr>
        <w:t xml:space="preserve"> (</w:t>
      </w:r>
      <w:r>
        <w:rPr>
          <w:rFonts w:ascii="Times New Roman" w:hAnsi="Times New Roman" w:cs="Times New Roman"/>
          <w:color w:val="00B050"/>
          <w:lang w:val="tr-TR"/>
        </w:rPr>
        <w:t>Ye</w:t>
      </w:r>
      <w:r w:rsidRPr="005B1382">
        <w:rPr>
          <w:rFonts w:ascii="Times New Roman" w:hAnsi="Times New Roman" w:cs="Times New Roman"/>
          <w:color w:val="00B050"/>
          <w:lang w:val="tr-TR"/>
        </w:rPr>
        <w:t>şil renkli kısımlar işinizi kolaylaştırmak için verilen bilgilerdir</w:t>
      </w:r>
      <w:r>
        <w:rPr>
          <w:rFonts w:ascii="Times New Roman" w:hAnsi="Times New Roman" w:cs="Times New Roman"/>
          <w:lang w:val="tr-TR"/>
        </w:rPr>
        <w:t>. Bu bilgiler de dahil, bu dokumandaki tüm istenen koşullar</w:t>
      </w:r>
      <w:r w:rsidRPr="00717AC9">
        <w:rPr>
          <w:rFonts w:ascii="Times New Roman" w:hAnsi="Times New Roman" w:cs="Times New Roman"/>
          <w:color w:val="1F3864" w:themeColor="accent5" w:themeShade="80"/>
          <w:lang w:val="tr-TR"/>
        </w:rPr>
        <w:t>, özellikle lacivert kısımlar</w:t>
      </w:r>
      <w:r>
        <w:rPr>
          <w:rFonts w:ascii="Times New Roman" w:hAnsi="Times New Roman" w:cs="Times New Roman"/>
          <w:lang w:val="tr-TR"/>
        </w:rPr>
        <w:t>, sağlanmalıdır.)</w:t>
      </w:r>
    </w:p>
    <w:p w:rsidR="0087284D" w:rsidRPr="00614070" w:rsidRDefault="005B1382">
      <w:pPr>
        <w:rPr>
          <w:rFonts w:ascii="Times New Roman" w:hAnsi="Times New Roman" w:cs="Times New Roman"/>
          <w:lang w:val="tr-TR"/>
        </w:rPr>
      </w:pPr>
      <w:r w:rsidRPr="005B1382">
        <w:rPr>
          <w:rFonts w:ascii="Times New Roman" w:hAnsi="Times New Roman" w:cs="Times New Roman"/>
          <w:b/>
          <w:lang w:val="tr-TR"/>
        </w:rPr>
        <w:t>Soru:</w:t>
      </w:r>
      <w:r w:rsidR="0087284D" w:rsidRPr="00614070">
        <w:rPr>
          <w:rFonts w:ascii="Times New Roman" w:hAnsi="Times New Roman" w:cs="Times New Roman"/>
          <w:lang w:val="tr-TR"/>
        </w:rPr>
        <w:t xml:space="preserve"> </w:t>
      </w:r>
    </w:p>
    <w:p w:rsidR="00614070" w:rsidRDefault="00F728EC" w:rsidP="0061407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4</w:t>
      </w:r>
      <w:r w:rsidR="00F2342F">
        <w:rPr>
          <w:rFonts w:ascii="Times New Roman" w:hAnsi="Times New Roman" w:cs="Times New Roman"/>
          <w:lang w:val="tr-TR"/>
        </w:rPr>
        <w:t xml:space="preserve"> butonu, </w:t>
      </w:r>
      <w:r w:rsidR="00614070" w:rsidRPr="00614070">
        <w:rPr>
          <w:rFonts w:ascii="Times New Roman" w:hAnsi="Times New Roman" w:cs="Times New Roman"/>
          <w:lang w:val="tr-TR"/>
        </w:rPr>
        <w:t>1 adet 7-Segment göstergeyi</w:t>
      </w:r>
      <w:r w:rsidR="00F2342F">
        <w:rPr>
          <w:rFonts w:ascii="Times New Roman" w:hAnsi="Times New Roman" w:cs="Times New Roman"/>
          <w:lang w:val="tr-TR"/>
        </w:rPr>
        <w:t xml:space="preserve"> ve 1 adet lojik anahtarı (</w:t>
      </w:r>
      <w:r w:rsidR="00F2342F" w:rsidRPr="00F2342F">
        <w:rPr>
          <w:rFonts w:ascii="Times New Roman" w:hAnsi="Times New Roman" w:cs="Times New Roman"/>
          <w:i/>
          <w:lang w:val="tr-TR"/>
        </w:rPr>
        <w:t>logictoggle</w:t>
      </w:r>
      <w:r w:rsidR="00F2342F">
        <w:rPr>
          <w:rFonts w:ascii="Times New Roman" w:hAnsi="Times New Roman" w:cs="Times New Roman"/>
          <w:lang w:val="tr-TR"/>
        </w:rPr>
        <w:t>)</w:t>
      </w:r>
      <w:r w:rsidR="00614070" w:rsidRPr="00614070">
        <w:rPr>
          <w:rFonts w:ascii="Times New Roman" w:hAnsi="Times New Roman" w:cs="Times New Roman"/>
          <w:lang w:val="tr-TR"/>
        </w:rPr>
        <w:t xml:space="preserve"> kullanarak 8086 ile bir tasarım yapmanız istenmektedir. </w:t>
      </w:r>
    </w:p>
    <w:p w:rsidR="00F2342F" w:rsidRDefault="00614070" w:rsidP="00F2342F">
      <w:pPr>
        <w:jc w:val="both"/>
        <w:rPr>
          <w:rFonts w:ascii="Times New Roman" w:hAnsi="Times New Roman" w:cs="Times New Roman"/>
          <w:lang w:val="tr-TR"/>
        </w:rPr>
      </w:pPr>
      <w:r w:rsidRPr="00614070">
        <w:rPr>
          <w:rFonts w:ascii="Times New Roman" w:hAnsi="Times New Roman" w:cs="Times New Roman"/>
          <w:lang w:val="tr-TR"/>
        </w:rPr>
        <w:t xml:space="preserve">8255 </w:t>
      </w:r>
      <w:r w:rsidR="00F728EC">
        <w:rPr>
          <w:rFonts w:ascii="Times New Roman" w:hAnsi="Times New Roman" w:cs="Times New Roman"/>
          <w:b/>
          <w:color w:val="00B050"/>
          <w:lang w:val="tr-TR"/>
        </w:rPr>
        <w:t>KULLANARAK</w:t>
      </w:r>
      <w:r w:rsidR="00F728EC">
        <w:rPr>
          <w:rFonts w:ascii="Times New Roman" w:hAnsi="Times New Roman" w:cs="Times New Roman"/>
          <w:lang w:val="tr-TR"/>
        </w:rPr>
        <w:t xml:space="preserve"> ve</w:t>
      </w:r>
      <w:r w:rsidRPr="00614070">
        <w:rPr>
          <w:rFonts w:ascii="Times New Roman" w:hAnsi="Times New Roman" w:cs="Times New Roman"/>
          <w:lang w:val="tr-TR"/>
        </w:rPr>
        <w:t xml:space="preserve"> </w:t>
      </w:r>
      <w:r w:rsidR="00F728EC">
        <w:rPr>
          <w:rFonts w:ascii="Times New Roman" w:hAnsi="Times New Roman" w:cs="Times New Roman"/>
          <w:lang w:val="tr-TR"/>
        </w:rPr>
        <w:t xml:space="preserve">Port A için </w:t>
      </w:r>
      <w:r w:rsidR="00B01119">
        <w:rPr>
          <w:rFonts w:ascii="Times New Roman" w:hAnsi="Times New Roman" w:cs="Times New Roman"/>
          <w:lang w:val="tr-TR"/>
        </w:rPr>
        <w:t>040</w:t>
      </w:r>
      <w:r w:rsidR="00F728EC">
        <w:rPr>
          <w:rFonts w:ascii="Times New Roman" w:hAnsi="Times New Roman" w:cs="Times New Roman"/>
          <w:lang w:val="tr-TR"/>
        </w:rPr>
        <w:t xml:space="preserve">H adresinden başlayarak adresleme hesabını yapınız. Ardışık olarak çift adreste yer alan Port B’ye </w:t>
      </w:r>
      <w:r w:rsidR="00B01119">
        <w:rPr>
          <w:rFonts w:ascii="Times New Roman" w:hAnsi="Times New Roman" w:cs="Times New Roman"/>
          <w:lang w:val="tr-TR"/>
        </w:rPr>
        <w:t xml:space="preserve">1 adet decoder vasıtasıyla </w:t>
      </w:r>
      <w:r w:rsidR="00F728EC">
        <w:rPr>
          <w:rFonts w:ascii="Times New Roman" w:hAnsi="Times New Roman" w:cs="Times New Roman"/>
          <w:lang w:val="tr-TR"/>
        </w:rPr>
        <w:t xml:space="preserve">bağlı common </w:t>
      </w:r>
      <w:r w:rsidR="00BE379C">
        <w:rPr>
          <w:rFonts w:ascii="Times New Roman" w:hAnsi="Times New Roman" w:cs="Times New Roman"/>
          <w:lang w:val="tr-TR"/>
        </w:rPr>
        <w:t>cat</w:t>
      </w:r>
      <w:r w:rsidR="006B521C">
        <w:rPr>
          <w:rFonts w:ascii="Times New Roman" w:hAnsi="Times New Roman" w:cs="Times New Roman"/>
          <w:lang w:val="tr-TR"/>
        </w:rPr>
        <w:t>h</w:t>
      </w:r>
      <w:r w:rsidR="00BE379C">
        <w:rPr>
          <w:rFonts w:ascii="Times New Roman" w:hAnsi="Times New Roman" w:cs="Times New Roman"/>
          <w:lang w:val="tr-TR"/>
        </w:rPr>
        <w:t>ode</w:t>
      </w:r>
      <w:r w:rsidR="00F728EC">
        <w:rPr>
          <w:rFonts w:ascii="Times New Roman" w:hAnsi="Times New Roman" w:cs="Times New Roman"/>
          <w:lang w:val="tr-TR"/>
        </w:rPr>
        <w:t xml:space="preserve"> 7-segment display ve Port A’da bulunan (</w:t>
      </w:r>
      <w:r w:rsidR="006C0F23">
        <w:rPr>
          <w:rFonts w:ascii="Times New Roman" w:hAnsi="Times New Roman" w:cs="Times New Roman"/>
          <w:color w:val="00B050"/>
          <w:lang w:val="tr-TR"/>
        </w:rPr>
        <w:t>en düşük</w:t>
      </w:r>
      <w:r w:rsidR="00F728EC" w:rsidRPr="00F728EC">
        <w:rPr>
          <w:rFonts w:ascii="Times New Roman" w:hAnsi="Times New Roman" w:cs="Times New Roman"/>
          <w:color w:val="00B050"/>
          <w:lang w:val="tr-TR"/>
        </w:rPr>
        <w:t xml:space="preserve"> anlamlı bit en düşük anlamlı portta olacak şekilde</w:t>
      </w:r>
      <w:r w:rsidR="00F728EC">
        <w:rPr>
          <w:rFonts w:ascii="Times New Roman" w:hAnsi="Times New Roman" w:cs="Times New Roman"/>
          <w:lang w:val="tr-TR"/>
        </w:rPr>
        <w:t>) 4 butonu</w:t>
      </w:r>
      <w:r w:rsidR="00F2342F">
        <w:rPr>
          <w:rFonts w:ascii="Times New Roman" w:hAnsi="Times New Roman" w:cs="Times New Roman"/>
          <w:lang w:val="tr-TR"/>
        </w:rPr>
        <w:t xml:space="preserve">, ayrıca PA7’ye bağlanan 1 lojik anahtarı </w:t>
      </w:r>
      <w:r w:rsidR="00F728EC">
        <w:rPr>
          <w:rFonts w:ascii="Times New Roman" w:hAnsi="Times New Roman" w:cs="Times New Roman"/>
          <w:lang w:val="tr-TR"/>
        </w:rPr>
        <w:t>aşağıda anlatılan şekilde</w:t>
      </w:r>
      <w:r w:rsidR="00BB15E1">
        <w:rPr>
          <w:rFonts w:ascii="Times New Roman" w:hAnsi="Times New Roman" w:cs="Times New Roman"/>
          <w:lang w:val="tr-TR"/>
        </w:rPr>
        <w:t>,</w:t>
      </w:r>
      <w:r w:rsidR="00F728EC">
        <w:rPr>
          <w:rFonts w:ascii="Times New Roman" w:hAnsi="Times New Roman" w:cs="Times New Roman"/>
          <w:lang w:val="tr-TR"/>
        </w:rPr>
        <w:t xml:space="preserve"> uygun assembly kodu vasıtası ile bir araya getiriniz. </w:t>
      </w:r>
    </w:p>
    <w:p w:rsidR="00F2342F" w:rsidRDefault="00F2342F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Buna göre,</w:t>
      </w:r>
    </w:p>
    <w:p w:rsidR="00F2342F" w:rsidRDefault="00F2342F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Lojik anahtar (</w:t>
      </w:r>
      <w:r>
        <w:rPr>
          <w:noProof/>
          <w:lang w:val="tr-TR" w:eastAsia="tr-TR"/>
        </w:rPr>
        <w:drawing>
          <wp:inline distT="0" distB="0" distL="0" distR="0" wp14:anchorId="56503955" wp14:editId="229F6650">
            <wp:extent cx="487470" cy="22733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82" cy="2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tr-TR"/>
        </w:rPr>
        <w:t>)</w:t>
      </w:r>
      <w:r w:rsidR="00B01119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0 lojik değerinde olduğunda, 7-segment göstergeye 4 butondan gelen binary değerin karşılığı olan decimal değerin yarısı,</w:t>
      </w:r>
    </w:p>
    <w:p w:rsidR="00F2342F" w:rsidRDefault="00F2342F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Lojik anahtar (</w:t>
      </w:r>
      <w:r>
        <w:rPr>
          <w:noProof/>
          <w:lang w:val="tr-TR" w:eastAsia="tr-TR"/>
        </w:rPr>
        <w:drawing>
          <wp:inline distT="0" distB="0" distL="0" distR="0" wp14:anchorId="4D814083" wp14:editId="1A13ED7D">
            <wp:extent cx="487045" cy="279371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90" cy="3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tr-TR"/>
        </w:rPr>
        <w:t>)</w:t>
      </w:r>
      <w:r w:rsidR="00B01119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1 lojik değerinde olduğunda 7-segment göstergeye 4 butondan gelen binary değerin karşılığı olan decimal değerin iki katı basılacaktır.</w:t>
      </w:r>
    </w:p>
    <w:p w:rsidR="00F2342F" w:rsidRDefault="00F2342F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(buton1,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buton2,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buton3,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buton4) = (0000)</w:t>
      </w:r>
      <w:r w:rsidRPr="00F2342F">
        <w:rPr>
          <w:rFonts w:ascii="Times New Roman" w:hAnsi="Times New Roman" w:cs="Times New Roman"/>
          <w:vertAlign w:val="sub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(0)</w:t>
      </w:r>
      <w:r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için her iki durumda da (0/2 = 0   ve   0*2=0 olduğu için) 7-segmentte 0</w:t>
      </w:r>
    </w:p>
    <w:p w:rsidR="00F2342F" w:rsidRDefault="00F2342F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(buton1,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buton2,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buton3,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buton4) = (0001)</w:t>
      </w:r>
      <w:r w:rsidRPr="00F2342F">
        <w:rPr>
          <w:rFonts w:ascii="Times New Roman" w:hAnsi="Times New Roman" w:cs="Times New Roman"/>
          <w:vertAlign w:val="sub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(1)</w:t>
      </w:r>
      <w:r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 için, eğer lojik anahtar 1 ise 2*1 = 2, eğer lojik anahtar 0 ise 1/2 =~ 0</w:t>
      </w:r>
    </w:p>
    <w:p w:rsidR="006A1C50" w:rsidRDefault="006A1C50" w:rsidP="006A1C5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(buton1,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buton2,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buton3,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buton4) = (0010)</w:t>
      </w:r>
      <w:r w:rsidRPr="00F2342F">
        <w:rPr>
          <w:rFonts w:ascii="Times New Roman" w:hAnsi="Times New Roman" w:cs="Times New Roman"/>
          <w:vertAlign w:val="sub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(2)</w:t>
      </w:r>
      <w:r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 için, eğer lojik anahtar 1 ise 2*2 = 4, eğer lojik anahtar 0 ise </w:t>
      </w:r>
      <w:r w:rsidR="00B01119">
        <w:rPr>
          <w:rFonts w:ascii="Times New Roman" w:hAnsi="Times New Roman" w:cs="Times New Roman"/>
          <w:lang w:val="tr-TR"/>
        </w:rPr>
        <w:t>2/2 =</w:t>
      </w:r>
      <w:r>
        <w:rPr>
          <w:rFonts w:ascii="Times New Roman" w:hAnsi="Times New Roman" w:cs="Times New Roman"/>
          <w:lang w:val="tr-TR"/>
        </w:rPr>
        <w:t xml:space="preserve"> 1</w:t>
      </w:r>
    </w:p>
    <w:p w:rsidR="006A1C50" w:rsidRDefault="006A1C50" w:rsidP="006A1C5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(buton1,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buton2,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buton3,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buton4) = (0100)</w:t>
      </w:r>
      <w:r w:rsidRPr="00F2342F">
        <w:rPr>
          <w:rFonts w:ascii="Times New Roman" w:hAnsi="Times New Roman" w:cs="Times New Roman"/>
          <w:vertAlign w:val="sub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(4)</w:t>
      </w:r>
      <w:r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 için, eğer lojik anahtar 1 ise 2*4 = 8, eğer lojik anahtar 0 ise 4/2 = 2</w:t>
      </w:r>
    </w:p>
    <w:p w:rsidR="006A1C50" w:rsidRDefault="006A1C50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(buton1,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buton2,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buton3,</w:t>
      </w:r>
      <w:r w:rsidRPr="00F2342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buton4) = (</w:t>
      </w:r>
      <w:r w:rsidR="00B01119">
        <w:rPr>
          <w:rFonts w:ascii="Times New Roman" w:hAnsi="Times New Roman" w:cs="Times New Roman"/>
          <w:lang w:val="tr-TR"/>
        </w:rPr>
        <w:t>10</w:t>
      </w:r>
      <w:r>
        <w:rPr>
          <w:rFonts w:ascii="Times New Roman" w:hAnsi="Times New Roman" w:cs="Times New Roman"/>
          <w:lang w:val="tr-TR"/>
        </w:rPr>
        <w:t>00)</w:t>
      </w:r>
      <w:r w:rsidRPr="00F2342F">
        <w:rPr>
          <w:rFonts w:ascii="Times New Roman" w:hAnsi="Times New Roman" w:cs="Times New Roman"/>
          <w:vertAlign w:val="sub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(8)</w:t>
      </w:r>
      <w:r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 için, yalnızca lojik anahtar 0 için </w:t>
      </w:r>
      <w:r w:rsidR="00B01119">
        <w:rPr>
          <w:rFonts w:ascii="Times New Roman" w:hAnsi="Times New Roman" w:cs="Times New Roman"/>
          <w:lang w:val="tr-TR"/>
        </w:rPr>
        <w:t>8/2 =</w:t>
      </w:r>
      <w:r>
        <w:rPr>
          <w:rFonts w:ascii="Times New Roman" w:hAnsi="Times New Roman" w:cs="Times New Roman"/>
          <w:lang w:val="tr-TR"/>
        </w:rPr>
        <w:t xml:space="preserve"> 4 yazdırılacaktır. </w:t>
      </w:r>
      <w:r w:rsidRPr="006A1C50">
        <w:rPr>
          <w:rFonts w:ascii="Times New Roman" w:hAnsi="Times New Roman" w:cs="Times New Roman"/>
          <w:color w:val="00B050"/>
          <w:lang w:val="tr-TR"/>
        </w:rPr>
        <w:t>Çarpma işlemi 8 sayısı için yapıldığında segmente 0 yazdırıl</w:t>
      </w:r>
      <w:r>
        <w:rPr>
          <w:rFonts w:ascii="Times New Roman" w:hAnsi="Times New Roman" w:cs="Times New Roman"/>
          <w:color w:val="00B050"/>
          <w:lang w:val="tr-TR"/>
        </w:rPr>
        <w:t>abilir.</w:t>
      </w:r>
      <w:r>
        <w:rPr>
          <w:rFonts w:ascii="Times New Roman" w:hAnsi="Times New Roman" w:cs="Times New Roman"/>
          <w:lang w:val="tr-TR"/>
        </w:rPr>
        <w:t xml:space="preserve"> </w:t>
      </w:r>
    </w:p>
    <w:p w:rsidR="00F728EC" w:rsidRDefault="009E2192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Diğer ara durumlar; aynı anda 1’den fazla butona basılı olma durumunda, örneğin 0011 yani 3 için 3*2=6, ve bölme için 3/2=1.5=~1 (</w:t>
      </w:r>
      <w:r w:rsidRPr="00B01119">
        <w:rPr>
          <w:rFonts w:ascii="Times New Roman" w:hAnsi="Times New Roman" w:cs="Times New Roman"/>
          <w:color w:val="00B050"/>
          <w:lang w:val="tr-TR"/>
        </w:rPr>
        <w:t>aşağı yuvarlayarak</w:t>
      </w:r>
      <w:r>
        <w:rPr>
          <w:rFonts w:ascii="Times New Roman" w:hAnsi="Times New Roman" w:cs="Times New Roman"/>
          <w:lang w:val="tr-TR"/>
        </w:rPr>
        <w:t xml:space="preserve">) yazdırma işlemi yapılacaktır. </w:t>
      </w:r>
      <w:r w:rsidR="00B01119" w:rsidRPr="00B01119">
        <w:rPr>
          <w:rFonts w:ascii="Times New Roman" w:hAnsi="Times New Roman" w:cs="Times New Roman"/>
          <w:color w:val="00B050"/>
          <w:lang w:val="tr-TR"/>
        </w:rPr>
        <w:t>4’ten büyük sayıların çarpma sonuçları için istenilen değer yazdırılabilir (veya segment boş kalabilir).</w:t>
      </w:r>
    </w:p>
    <w:p w:rsidR="009E2192" w:rsidRDefault="00B01119" w:rsidP="00F2342F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Kolay</w:t>
      </w:r>
      <w:r w:rsidR="009E2192">
        <w:rPr>
          <w:rFonts w:ascii="Times New Roman" w:hAnsi="Times New Roman" w:cs="Times New Roman"/>
          <w:lang w:val="tr-TR"/>
        </w:rPr>
        <w:t xml:space="preserve">lık olması açısından, ilgili değerleri 4-bit girişi olan 4511 </w:t>
      </w:r>
      <w:r>
        <w:rPr>
          <w:rFonts w:ascii="Times New Roman" w:hAnsi="Times New Roman" w:cs="Times New Roman"/>
          <w:lang w:val="tr-TR"/>
        </w:rPr>
        <w:t>BC</w:t>
      </w:r>
      <w:r w:rsidR="009E2192">
        <w:rPr>
          <w:rFonts w:ascii="Times New Roman" w:hAnsi="Times New Roman" w:cs="Times New Roman"/>
          <w:lang w:val="tr-TR"/>
        </w:rPr>
        <w:t xml:space="preserve">D-to-7Segment decoder ile göndereceksiniz. </w:t>
      </w:r>
    </w:p>
    <w:p w:rsidR="00673F8D" w:rsidRDefault="00673F8D" w:rsidP="00F2342F">
      <w:pPr>
        <w:jc w:val="both"/>
        <w:rPr>
          <w:rFonts w:ascii="Times New Roman" w:hAnsi="Times New Roman" w:cs="Times New Roman"/>
          <w:lang w:val="tr-TR"/>
        </w:rPr>
      </w:pPr>
      <w:bookmarkStart w:id="0" w:name="_GoBack"/>
      <w:bookmarkEnd w:id="0"/>
    </w:p>
    <w:p w:rsidR="00BB15E1" w:rsidRDefault="00BB15E1" w:rsidP="0061407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Önemli isteriler:</w:t>
      </w:r>
    </w:p>
    <w:p w:rsidR="00614070" w:rsidRPr="005B1382" w:rsidRDefault="00E575BD" w:rsidP="00614070">
      <w:pPr>
        <w:jc w:val="both"/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* </w:t>
      </w:r>
      <w:r w:rsidR="00012717">
        <w:rPr>
          <w:rFonts w:ascii="Times New Roman" w:hAnsi="Times New Roman" w:cs="Times New Roman"/>
          <w:b/>
          <w:i/>
          <w:color w:val="002060"/>
          <w:lang w:val="tr-TR"/>
        </w:rPr>
        <w:t>Butonları pull-down</w:t>
      </w:r>
      <w:r w:rsidR="00614070" w:rsidRP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 dirençli kullanınız.</w:t>
      </w:r>
    </w:p>
    <w:p w:rsidR="00614070" w:rsidRPr="005B1382" w:rsidRDefault="00E575BD" w:rsidP="00614070">
      <w:pPr>
        <w:jc w:val="both"/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* </w:t>
      </w:r>
      <w:r w:rsid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7 segment gösterge </w:t>
      </w:r>
      <w:r w:rsidR="005B1382" w:rsidRPr="00C75EF1">
        <w:rPr>
          <w:rFonts w:ascii="Times New Roman" w:hAnsi="Times New Roman" w:cs="Times New Roman"/>
          <w:b/>
          <w:i/>
          <w:color w:val="002060"/>
          <w:u w:val="single"/>
          <w:lang w:val="tr-TR"/>
        </w:rPr>
        <w:t xml:space="preserve">common </w:t>
      </w:r>
      <w:r w:rsidR="00C278CE">
        <w:rPr>
          <w:rFonts w:ascii="Times New Roman" w:hAnsi="Times New Roman" w:cs="Times New Roman"/>
          <w:b/>
          <w:i/>
          <w:color w:val="002060"/>
          <w:u w:val="single"/>
          <w:lang w:val="tr-TR"/>
        </w:rPr>
        <w:t>cath</w:t>
      </w:r>
      <w:r w:rsidR="00012717">
        <w:rPr>
          <w:rFonts w:ascii="Times New Roman" w:hAnsi="Times New Roman" w:cs="Times New Roman"/>
          <w:b/>
          <w:i/>
          <w:color w:val="002060"/>
          <w:u w:val="single"/>
          <w:lang w:val="tr-TR"/>
        </w:rPr>
        <w:t>ode</w:t>
      </w:r>
      <w:r w:rsid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 olacak şekilde seç</w:t>
      </w:r>
      <w:r w:rsidR="00614070" w:rsidRP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ilecek ve </w:t>
      </w:r>
    </w:p>
    <w:p w:rsidR="003017F7" w:rsidRDefault="00E575BD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* </w:t>
      </w:r>
      <w:r w:rsidR="000A012C">
        <w:rPr>
          <w:rFonts w:ascii="Times New Roman" w:hAnsi="Times New Roman" w:cs="Times New Roman"/>
          <w:b/>
          <w:i/>
          <w:caps/>
          <w:color w:val="002060"/>
          <w:lang w:val="tr-TR"/>
        </w:rPr>
        <w:t>A</w:t>
      </w:r>
      <w:r w:rsidR="00BB15E1">
        <w:rPr>
          <w:rFonts w:ascii="Times New Roman" w:hAnsi="Times New Roman" w:cs="Times New Roman"/>
          <w:b/>
          <w:i/>
          <w:color w:val="002060"/>
          <w:lang w:val="tr-TR"/>
        </w:rPr>
        <w:t>dresleme için decoder bağlantılarının, adreslerin decoder’e transferinde görevli latchlerin ve 8086’dan bu latchleri kontrol eden bağla</w:t>
      </w:r>
      <w:r w:rsidR="00B01119">
        <w:rPr>
          <w:rFonts w:ascii="Times New Roman" w:hAnsi="Times New Roman" w:cs="Times New Roman"/>
          <w:b/>
          <w:i/>
          <w:color w:val="002060"/>
          <w:lang w:val="tr-TR"/>
        </w:rPr>
        <w:t>n</w:t>
      </w:r>
      <w:r w:rsidR="00BB15E1">
        <w:rPr>
          <w:rFonts w:ascii="Times New Roman" w:hAnsi="Times New Roman" w:cs="Times New Roman"/>
          <w:b/>
          <w:i/>
          <w:color w:val="002060"/>
          <w:lang w:val="tr-TR"/>
        </w:rPr>
        <w:t xml:space="preserve">tıların, </w:t>
      </w:r>
      <w:r w:rsidR="00C278CE">
        <w:rPr>
          <w:rFonts w:ascii="Times New Roman" w:hAnsi="Times New Roman" w:cs="Times New Roman"/>
          <w:b/>
          <w:i/>
          <w:color w:val="002060"/>
          <w:lang w:val="tr-TR"/>
        </w:rPr>
        <w:t xml:space="preserve">ayrıca </w:t>
      </w:r>
      <w:r w:rsidR="00BB15E1">
        <w:rPr>
          <w:rFonts w:ascii="Times New Roman" w:hAnsi="Times New Roman" w:cs="Times New Roman"/>
          <w:b/>
          <w:i/>
          <w:color w:val="002060"/>
          <w:lang w:val="tr-TR"/>
        </w:rPr>
        <w:t xml:space="preserve">8255’e ilişkin tüm bağlantıların yapılması gerekmektedir. </w:t>
      </w:r>
      <w:r w:rsidR="009E2192">
        <w:rPr>
          <w:rFonts w:ascii="Times New Roman" w:hAnsi="Times New Roman" w:cs="Times New Roman"/>
          <w:b/>
          <w:i/>
          <w:color w:val="002060"/>
          <w:lang w:val="tr-TR"/>
        </w:rPr>
        <w:t xml:space="preserve">Ayrıca 7-segmente 4511 decoder’i bağlanacak ve sadece Port B’nin 4 en düşük anlamlı pinleri </w:t>
      </w:r>
      <w:r w:rsidR="00B01119">
        <w:rPr>
          <w:rFonts w:ascii="Times New Roman" w:hAnsi="Times New Roman" w:cs="Times New Roman"/>
          <w:b/>
          <w:i/>
          <w:color w:val="002060"/>
          <w:lang w:val="tr-TR"/>
        </w:rPr>
        <w:t>kullanılacaktır.</w:t>
      </w:r>
    </w:p>
    <w:p w:rsidR="00BB15E1" w:rsidRDefault="00BB15E1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>EN ÖNEMLİ İSTERİ:</w:t>
      </w:r>
    </w:p>
    <w:p w:rsidR="00B01119" w:rsidRDefault="00B01119">
      <w:pPr>
        <w:rPr>
          <w:rFonts w:ascii="Times New Roman" w:hAnsi="Times New Roman" w:cs="Times New Roman"/>
          <w:b/>
          <w:i/>
          <w:color w:val="002060"/>
          <w:lang w:val="tr-TR"/>
        </w:rPr>
      </w:pPr>
    </w:p>
    <w:p w:rsidR="00B01119" w:rsidRDefault="00B01119">
      <w:pPr>
        <w:rPr>
          <w:rFonts w:ascii="Times New Roman" w:hAnsi="Times New Roman" w:cs="Times New Roman"/>
          <w:b/>
          <w:i/>
          <w:color w:val="002060"/>
          <w:lang w:val="tr-TR"/>
        </w:rPr>
      </w:pPr>
    </w:p>
    <w:p w:rsidR="00B01119" w:rsidRDefault="00B01119">
      <w:pPr>
        <w:rPr>
          <w:rFonts w:ascii="Times New Roman" w:hAnsi="Times New Roman" w:cs="Times New Roman"/>
          <w:b/>
          <w:i/>
          <w:color w:val="002060"/>
          <w:lang w:val="tr-TR"/>
        </w:rPr>
      </w:pPr>
    </w:p>
    <w:p w:rsidR="00B01119" w:rsidRDefault="00B01119">
      <w:pPr>
        <w:rPr>
          <w:rFonts w:ascii="Times New Roman" w:hAnsi="Times New Roman" w:cs="Times New Roman"/>
          <w:b/>
          <w:i/>
          <w:color w:val="002060"/>
          <w:lang w:val="tr-TR"/>
        </w:rPr>
      </w:pPr>
    </w:p>
    <w:p w:rsidR="00BB15E1" w:rsidRDefault="009E2192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Çarpma ve bölme işlemleri için kesinlikle Aritmetik komutlar (MUL, DIV) kullanmanıza izin yoktur. </w:t>
      </w:r>
      <w:r w:rsidRPr="009E2192">
        <w:rPr>
          <w:rFonts w:ascii="Times New Roman" w:hAnsi="Times New Roman" w:cs="Times New Roman"/>
          <w:b/>
          <w:i/>
          <w:color w:val="002060"/>
          <w:sz w:val="36"/>
          <w:lang w:val="tr-TR"/>
        </w:rPr>
        <w:t>Bu işlemler LOJİK komu</w:t>
      </w:r>
      <w:r w:rsidR="00B01119">
        <w:rPr>
          <w:rFonts w:ascii="Times New Roman" w:hAnsi="Times New Roman" w:cs="Times New Roman"/>
          <w:b/>
          <w:i/>
          <w:color w:val="002060"/>
          <w:sz w:val="36"/>
          <w:lang w:val="tr-TR"/>
        </w:rPr>
        <w:t>t</w:t>
      </w:r>
      <w:r w:rsidRPr="009E2192">
        <w:rPr>
          <w:rFonts w:ascii="Times New Roman" w:hAnsi="Times New Roman" w:cs="Times New Roman"/>
          <w:b/>
          <w:i/>
          <w:color w:val="002060"/>
          <w:sz w:val="36"/>
          <w:lang w:val="tr-TR"/>
        </w:rPr>
        <w:t xml:space="preserve">lar ile </w:t>
      </w:r>
      <w:r w:rsidRPr="009E2192">
        <w:rPr>
          <w:rFonts w:ascii="Times New Roman" w:hAnsi="Times New Roman" w:cs="Times New Roman"/>
          <w:b/>
          <w:i/>
          <w:color w:val="002060"/>
          <w:sz w:val="48"/>
          <w:szCs w:val="32"/>
          <w:lang w:val="tr-TR"/>
        </w:rPr>
        <w:t>yapılacaktır</w:t>
      </w:r>
      <w:r w:rsidRPr="009E2192">
        <w:rPr>
          <w:rFonts w:ascii="Times New Roman" w:hAnsi="Times New Roman" w:cs="Times New Roman"/>
          <w:b/>
          <w:i/>
          <w:color w:val="002060"/>
          <w:sz w:val="36"/>
          <w:lang w:val="tr-TR"/>
        </w:rPr>
        <w:t>.</w:t>
      </w:r>
    </w:p>
    <w:p w:rsidR="009E2192" w:rsidRDefault="00C278CE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>Brute force çözümler ile soruy</w:t>
      </w:r>
      <w:r w:rsidR="000A012C">
        <w:rPr>
          <w:rFonts w:ascii="Times New Roman" w:hAnsi="Times New Roman" w:cs="Times New Roman"/>
          <w:b/>
          <w:i/>
          <w:color w:val="002060"/>
          <w:lang w:val="tr-TR"/>
        </w:rPr>
        <w:t>u</w:t>
      </w: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 çözemeye çalışmayınız</w:t>
      </w:r>
      <w:r w:rsidR="009E2192">
        <w:rPr>
          <w:rFonts w:ascii="Times New Roman" w:hAnsi="Times New Roman" w:cs="Times New Roman"/>
          <w:b/>
          <w:i/>
          <w:color w:val="002060"/>
          <w:lang w:val="tr-TR"/>
        </w:rPr>
        <w:t>. Yani alt alta tüm durumları sıralayıp 4-5 label’dan fazla label ile bağlamaya çalışmak vs. gibi kontroller kullanmayınız.</w:t>
      </w:r>
      <w:r w:rsidR="00B01119">
        <w:rPr>
          <w:rFonts w:ascii="Times New Roman" w:hAnsi="Times New Roman" w:cs="Times New Roman"/>
          <w:b/>
          <w:i/>
          <w:color w:val="002060"/>
          <w:lang w:val="tr-TR"/>
        </w:rPr>
        <w:t xml:space="preserve"> Sayıları diğer grubun ödevine benzetip bir diziden </w:t>
      </w:r>
      <w:r w:rsidR="00B01119" w:rsidRPr="00CC75FE">
        <w:rPr>
          <w:rFonts w:ascii="Times New Roman" w:hAnsi="Times New Roman" w:cs="Times New Roman"/>
          <w:b/>
          <w:i/>
          <w:color w:val="002060"/>
          <w:sz w:val="48"/>
          <w:szCs w:val="48"/>
          <w:lang w:val="tr-TR"/>
        </w:rPr>
        <w:t>okumayınız</w:t>
      </w:r>
      <w:r w:rsidR="00B01119">
        <w:rPr>
          <w:rFonts w:ascii="Times New Roman" w:hAnsi="Times New Roman" w:cs="Times New Roman"/>
          <w:b/>
          <w:i/>
          <w:color w:val="002060"/>
          <w:lang w:val="tr-TR"/>
        </w:rPr>
        <w:t>.</w:t>
      </w:r>
    </w:p>
    <w:p w:rsidR="009E2192" w:rsidRDefault="009E2192">
      <w:pPr>
        <w:rPr>
          <w:rFonts w:ascii="Times New Roman" w:hAnsi="Times New Roman" w:cs="Times New Roman"/>
          <w:b/>
          <w:i/>
          <w:color w:val="002060"/>
          <w:lang w:val="tr-TR"/>
        </w:rPr>
      </w:pPr>
    </w:p>
    <w:p w:rsidR="00735290" w:rsidRDefault="00735290" w:rsidP="0073529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Notlandırma: Çalışan tasarım ve assembly kod &amp; sorulan sorulara tam cevap </w:t>
      </w:r>
      <w:r w:rsidRPr="003017F7">
        <w:rPr>
          <w:rFonts w:ascii="Times New Roman" w:hAnsi="Times New Roman" w:cs="Times New Roman"/>
          <w:lang w:val="tr-TR"/>
        </w:rPr>
        <w:sym w:font="Wingdings" w:char="F0E0"/>
      </w:r>
      <w:r>
        <w:rPr>
          <w:rFonts w:ascii="Times New Roman" w:hAnsi="Times New Roman" w:cs="Times New Roman"/>
          <w:lang w:val="tr-TR"/>
        </w:rPr>
        <w:t xml:space="preserve"> 100</w:t>
      </w:r>
    </w:p>
    <w:p w:rsidR="00735290" w:rsidRPr="00614070" w:rsidRDefault="00735290" w:rsidP="0073529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                Diğer durumlarda değerlendiren asistan her hatalı durum / yanlış tasarım / hantal ve yorum satırsız kod / yanlış cevap vb. için -25’er not düşecektir.</w:t>
      </w:r>
    </w:p>
    <w:p w:rsidR="00CC75FE" w:rsidRDefault="00CC75F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Sürümler arası Proteus’</w:t>
      </w:r>
      <w:r w:rsidR="00735290">
        <w:rPr>
          <w:rFonts w:ascii="Times New Roman" w:hAnsi="Times New Roman" w:cs="Times New Roman"/>
          <w:lang w:val="tr-TR"/>
        </w:rPr>
        <w:t>ta geçen hafta</w:t>
      </w:r>
      <w:r>
        <w:rPr>
          <w:rFonts w:ascii="Times New Roman" w:hAnsi="Times New Roman" w:cs="Times New Roman"/>
          <w:lang w:val="tr-TR"/>
        </w:rPr>
        <w:t xml:space="preserve"> sıkıntı olduğu için temel kullanılacak bloklara ilişkin bir ekran çıktısı</w:t>
      </w:r>
      <w:r w:rsidR="00735290">
        <w:rPr>
          <w:rFonts w:ascii="Times New Roman" w:hAnsi="Times New Roman" w:cs="Times New Roman"/>
          <w:lang w:val="tr-TR"/>
        </w:rPr>
        <w:t>nı</w:t>
      </w:r>
      <w:r>
        <w:rPr>
          <w:rFonts w:ascii="Times New Roman" w:hAnsi="Times New Roman" w:cs="Times New Roman"/>
          <w:lang w:val="tr-TR"/>
        </w:rPr>
        <w:t xml:space="preserve"> aşağıda paylaşıyorum. Lab0’ı göz önüne alarak sıfırdan proje oluşturun. Hocaların paylaştığı örneklere </w:t>
      </w:r>
      <w:r w:rsidR="00735290">
        <w:rPr>
          <w:rFonts w:ascii="Times New Roman" w:hAnsi="Times New Roman" w:cs="Times New Roman"/>
          <w:lang w:val="tr-TR"/>
        </w:rPr>
        <w:t>mikro</w:t>
      </w:r>
      <w:r>
        <w:rPr>
          <w:rFonts w:ascii="Times New Roman" w:hAnsi="Times New Roman" w:cs="Times New Roman"/>
          <w:lang w:val="tr-TR"/>
        </w:rPr>
        <w:t>işlemci bağlantıları ve adres çözümleme</w:t>
      </w:r>
      <w:r w:rsidR="00735290">
        <w:rPr>
          <w:rFonts w:ascii="Times New Roman" w:hAnsi="Times New Roman" w:cs="Times New Roman"/>
          <w:lang w:val="tr-TR"/>
        </w:rPr>
        <w:t xml:space="preserve"> örneği için bakabilirsiniz.</w:t>
      </w:r>
    </w:p>
    <w:p w:rsidR="00AA5266" w:rsidRDefault="00AA526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184150</wp:posOffset>
                </wp:positionV>
                <wp:extent cx="784860" cy="5372100"/>
                <wp:effectExtent l="19050" t="0" r="1524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37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E43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00.95pt;margin-top:14.5pt;width:61.8pt;height:4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" adj="20022" fillcolor="#5b9bd5 [3204]" strokecolor="#1f4d78 [1604]" strokeweight="1pt"/>
            </w:pict>
          </mc:Fallback>
        </mc:AlternateContent>
      </w: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  <w:sectPr w:rsidR="00AA5266" w:rsidSect="005B1382">
          <w:pgSz w:w="11906" w:h="16838"/>
          <w:pgMar w:top="284" w:right="1417" w:bottom="284" w:left="1417" w:header="708" w:footer="708" w:gutter="0"/>
          <w:cols w:space="708"/>
          <w:docGrid w:linePitch="360"/>
        </w:sectPr>
      </w:pPr>
    </w:p>
    <w:p w:rsidR="00AA5266" w:rsidRDefault="0073529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>
            <wp:extent cx="10325100" cy="546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Default="00AA5266">
      <w:pPr>
        <w:rPr>
          <w:rFonts w:ascii="Times New Roman" w:hAnsi="Times New Roman" w:cs="Times New Roman"/>
          <w:lang w:val="tr-TR"/>
        </w:rPr>
      </w:pPr>
    </w:p>
    <w:p w:rsidR="00AA5266" w:rsidRPr="00614070" w:rsidRDefault="00AA5266">
      <w:pPr>
        <w:rPr>
          <w:rFonts w:ascii="Times New Roman" w:hAnsi="Times New Roman" w:cs="Times New Roman"/>
          <w:lang w:val="tr-TR"/>
        </w:rPr>
      </w:pPr>
    </w:p>
    <w:sectPr w:rsidR="00AA5266" w:rsidRPr="00614070" w:rsidSect="00735290">
      <w:pgSz w:w="16838" w:h="11906" w:orient="landscape"/>
      <w:pgMar w:top="709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603E"/>
    <w:multiLevelType w:val="multilevel"/>
    <w:tmpl w:val="3A2650DE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4D3C2A44"/>
    <w:multiLevelType w:val="hybridMultilevel"/>
    <w:tmpl w:val="F3CEB842"/>
    <w:lvl w:ilvl="0" w:tplc="EFB6D15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2CA544A"/>
    <w:multiLevelType w:val="singleLevel"/>
    <w:tmpl w:val="A6327E3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C402C58"/>
    <w:multiLevelType w:val="hybridMultilevel"/>
    <w:tmpl w:val="B57CDD8C"/>
    <w:lvl w:ilvl="0" w:tplc="CBB0ABA8">
      <w:start w:val="1"/>
      <w:numFmt w:val="decimal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66B80B08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TUzNLMwNDc2MjBT0lEKTi0uzszPAykwqgUAqkDFOCwAAAA="/>
  </w:docVars>
  <w:rsids>
    <w:rsidRoot w:val="0087284D"/>
    <w:rsid w:val="00012717"/>
    <w:rsid w:val="00021908"/>
    <w:rsid w:val="0005346F"/>
    <w:rsid w:val="000A012C"/>
    <w:rsid w:val="0013086F"/>
    <w:rsid w:val="00185D78"/>
    <w:rsid w:val="003017F7"/>
    <w:rsid w:val="003B6789"/>
    <w:rsid w:val="00513B26"/>
    <w:rsid w:val="00552E11"/>
    <w:rsid w:val="0059249D"/>
    <w:rsid w:val="005B1382"/>
    <w:rsid w:val="005B3B04"/>
    <w:rsid w:val="00614070"/>
    <w:rsid w:val="00663C87"/>
    <w:rsid w:val="00673F8D"/>
    <w:rsid w:val="006A1C50"/>
    <w:rsid w:val="006B24D6"/>
    <w:rsid w:val="006B43DD"/>
    <w:rsid w:val="006B521C"/>
    <w:rsid w:val="006C0F23"/>
    <w:rsid w:val="006F4BF4"/>
    <w:rsid w:val="007172B6"/>
    <w:rsid w:val="00717AC9"/>
    <w:rsid w:val="00735290"/>
    <w:rsid w:val="0087284D"/>
    <w:rsid w:val="008E3CE4"/>
    <w:rsid w:val="009E2192"/>
    <w:rsid w:val="00AA5266"/>
    <w:rsid w:val="00AC2ABD"/>
    <w:rsid w:val="00AC3716"/>
    <w:rsid w:val="00B01119"/>
    <w:rsid w:val="00BB15E1"/>
    <w:rsid w:val="00BE379C"/>
    <w:rsid w:val="00C17D2E"/>
    <w:rsid w:val="00C278CE"/>
    <w:rsid w:val="00C34ECC"/>
    <w:rsid w:val="00C75EF1"/>
    <w:rsid w:val="00CC75FE"/>
    <w:rsid w:val="00CE3693"/>
    <w:rsid w:val="00D56AE0"/>
    <w:rsid w:val="00E15281"/>
    <w:rsid w:val="00E575BD"/>
    <w:rsid w:val="00F2342F"/>
    <w:rsid w:val="00F728EC"/>
    <w:rsid w:val="00F846CA"/>
    <w:rsid w:val="00FD1865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83FB"/>
  <w15:chartTrackingRefBased/>
  <w15:docId w15:val="{5781E98C-4A20-4B12-B22D-0FB6BF5F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3D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D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D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43DD"/>
    <w:pPr>
      <w:numPr>
        <w:ilvl w:val="3"/>
        <w:numId w:val="9"/>
      </w:numPr>
      <w:spacing w:before="40" w:after="40" w:line="240" w:lineRule="auto"/>
      <w:jc w:val="both"/>
      <w:outlineLvl w:val="3"/>
    </w:pPr>
    <w:rPr>
      <w:rFonts w:ascii="Calibri" w:hAnsi="Calibri" w:cs="Calibri"/>
      <w:b/>
      <w:bCs/>
      <w:sz w:val="28"/>
      <w:szCs w:val="28"/>
      <w:lang w:val="tr-T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1">
    <w:name w:val="Stil1"/>
    <w:basedOn w:val="Heading2"/>
    <w:link w:val="Stil1Char"/>
    <w:qFormat/>
    <w:rsid w:val="006B43DD"/>
    <w:pPr>
      <w:numPr>
        <w:ilvl w:val="0"/>
        <w:numId w:val="0"/>
      </w:numPr>
      <w:tabs>
        <w:tab w:val="num" w:pos="360"/>
      </w:tabs>
      <w:spacing w:before="120" w:after="60" w:line="240" w:lineRule="auto"/>
      <w:ind w:left="288" w:hanging="288"/>
    </w:pPr>
    <w:rPr>
      <w:rFonts w:ascii="Cambria" w:eastAsia="MS Mincho" w:hAnsi="Cambria" w:cs="Cambria"/>
      <w:b/>
      <w:bCs/>
      <w:i/>
      <w:iCs/>
      <w:color w:val="auto"/>
      <w:sz w:val="28"/>
      <w:szCs w:val="28"/>
      <w:lang w:val="x-none" w:eastAsia="x-none"/>
    </w:rPr>
  </w:style>
  <w:style w:type="character" w:customStyle="1" w:styleId="Stil1Char">
    <w:name w:val="Stil1 Char"/>
    <w:basedOn w:val="Heading2Char"/>
    <w:link w:val="Stil1"/>
    <w:rsid w:val="006B43DD"/>
    <w:rPr>
      <w:rFonts w:ascii="Cambria" w:eastAsia="MS Mincho" w:hAnsi="Cambria" w:cs="Cambria"/>
      <w:b/>
      <w:bCs/>
      <w:i/>
      <w:iCs/>
      <w:color w:val="2E74B5" w:themeColor="accent1" w:themeShade="BF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Stil2">
    <w:name w:val="Stil2"/>
    <w:basedOn w:val="Heading1"/>
    <w:link w:val="Stil2Char"/>
    <w:qFormat/>
    <w:rsid w:val="006B43DD"/>
    <w:pPr>
      <w:numPr>
        <w:numId w:val="0"/>
      </w:numPr>
      <w:tabs>
        <w:tab w:val="left" w:pos="216"/>
        <w:tab w:val="num" w:pos="576"/>
      </w:tabs>
      <w:spacing w:before="160" w:after="80" w:line="240" w:lineRule="auto"/>
      <w:ind w:firstLine="216"/>
      <w:jc w:val="center"/>
    </w:pPr>
    <w:rPr>
      <w:rFonts w:ascii="Cambria" w:eastAsia="MS Mincho" w:hAnsi="Cambria" w:cs="Cambria"/>
      <w:b/>
      <w:bCs/>
      <w:color w:val="auto"/>
      <w:kern w:val="32"/>
      <w:lang w:val="x-none" w:eastAsia="x-none"/>
    </w:rPr>
  </w:style>
  <w:style w:type="character" w:customStyle="1" w:styleId="Stil2Char">
    <w:name w:val="Stil2 Char"/>
    <w:basedOn w:val="Heading1Char"/>
    <w:link w:val="Stil2"/>
    <w:rsid w:val="006B43DD"/>
    <w:rPr>
      <w:rFonts w:ascii="Cambria" w:eastAsia="MS Mincho" w:hAnsi="Cambria" w:cs="Cambria"/>
      <w:b/>
      <w:bCs/>
      <w:color w:val="2E74B5" w:themeColor="accent1" w:themeShade="BF"/>
      <w:kern w:val="32"/>
      <w:sz w:val="32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6B43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Stil3">
    <w:name w:val="Stil3"/>
    <w:basedOn w:val="Normal"/>
    <w:link w:val="Stil3Char"/>
    <w:qFormat/>
    <w:rsid w:val="006B43DD"/>
    <w:pPr>
      <w:spacing w:before="80" w:after="200" w:line="240" w:lineRule="auto"/>
      <w:jc w:val="center"/>
    </w:pPr>
    <w:rPr>
      <w:rFonts w:eastAsia="MS Mincho"/>
      <w:noProof/>
      <w:sz w:val="16"/>
      <w:szCs w:val="16"/>
    </w:rPr>
  </w:style>
  <w:style w:type="character" w:customStyle="1" w:styleId="Stil3Char">
    <w:name w:val="Stil3 Char"/>
    <w:basedOn w:val="DefaultParagraphFont"/>
    <w:link w:val="Stil3"/>
    <w:rsid w:val="006B43DD"/>
    <w:rPr>
      <w:rFonts w:eastAsia="MS Mincho"/>
      <w:noProof/>
      <w:sz w:val="16"/>
      <w:szCs w:val="16"/>
      <w:lang w:val="en-US"/>
    </w:rPr>
  </w:style>
  <w:style w:type="paragraph" w:customStyle="1" w:styleId="Stil4">
    <w:name w:val="Stil4"/>
    <w:basedOn w:val="Heading4"/>
    <w:link w:val="Stil4Char"/>
    <w:qFormat/>
    <w:rsid w:val="006B43DD"/>
    <w:pPr>
      <w:numPr>
        <w:ilvl w:val="0"/>
        <w:numId w:val="0"/>
      </w:numPr>
      <w:tabs>
        <w:tab w:val="num" w:pos="720"/>
      </w:tabs>
      <w:ind w:firstLine="360"/>
    </w:pPr>
    <w:rPr>
      <w:rFonts w:eastAsia="MS Mincho"/>
      <w:lang w:val="x-none" w:eastAsia="x-none"/>
    </w:rPr>
  </w:style>
  <w:style w:type="character" w:customStyle="1" w:styleId="Stil4Char">
    <w:name w:val="Stil4 Char"/>
    <w:basedOn w:val="Heading4Char"/>
    <w:link w:val="Stil4"/>
    <w:rsid w:val="006B43DD"/>
    <w:rPr>
      <w:rFonts w:ascii="Calibri" w:eastAsia="MS Mincho" w:hAnsi="Calibri" w:cs="Calibri"/>
      <w:b/>
      <w:bCs/>
      <w:sz w:val="28"/>
      <w:szCs w:val="28"/>
      <w:lang w:val="x-none" w:eastAsia="x-none"/>
    </w:rPr>
  </w:style>
  <w:style w:type="character" w:customStyle="1" w:styleId="Heading4Char">
    <w:name w:val="Heading 4 Char"/>
    <w:link w:val="Heading4"/>
    <w:uiPriority w:val="99"/>
    <w:rsid w:val="006B43DD"/>
    <w:rPr>
      <w:rFonts w:ascii="Calibri" w:hAnsi="Calibri" w:cs="Calibri"/>
      <w:b/>
      <w:bCs/>
      <w:sz w:val="28"/>
      <w:szCs w:val="28"/>
    </w:rPr>
  </w:style>
  <w:style w:type="paragraph" w:customStyle="1" w:styleId="Stil5">
    <w:name w:val="Stil5"/>
    <w:basedOn w:val="Heading3"/>
    <w:link w:val="Stil5Char"/>
    <w:qFormat/>
    <w:rsid w:val="006B43DD"/>
    <w:pPr>
      <w:keepNext w:val="0"/>
      <w:keepLines w:val="0"/>
      <w:numPr>
        <w:ilvl w:val="0"/>
        <w:numId w:val="0"/>
      </w:numPr>
      <w:tabs>
        <w:tab w:val="num" w:pos="540"/>
      </w:tabs>
      <w:spacing w:before="0" w:line="240" w:lineRule="exact"/>
      <w:ind w:firstLine="180"/>
      <w:jc w:val="both"/>
    </w:pPr>
    <w:rPr>
      <w:rFonts w:ascii="Cambria" w:eastAsia="MS Mincho" w:hAnsi="Cambria" w:cs="Cambria"/>
      <w:b/>
      <w:bCs/>
      <w:color w:val="auto"/>
      <w:sz w:val="26"/>
      <w:szCs w:val="26"/>
      <w:lang w:val="x-none" w:eastAsia="x-none"/>
    </w:rPr>
  </w:style>
  <w:style w:type="character" w:customStyle="1" w:styleId="Stil5Char">
    <w:name w:val="Stil5 Char"/>
    <w:basedOn w:val="Heading3Char"/>
    <w:link w:val="Stil5"/>
    <w:rsid w:val="006B43DD"/>
    <w:rPr>
      <w:rFonts w:ascii="Cambria" w:eastAsia="MS Mincho" w:hAnsi="Cambria" w:cs="Cambria"/>
      <w:b/>
      <w:bCs/>
      <w:color w:val="1F4D78" w:themeColor="accent1" w:themeShade="7F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Stil6">
    <w:name w:val="Stil6"/>
    <w:basedOn w:val="Normal"/>
    <w:link w:val="Stil6Char"/>
    <w:qFormat/>
    <w:rsid w:val="006B43DD"/>
    <w:pPr>
      <w:tabs>
        <w:tab w:val="num" w:pos="1080"/>
      </w:tabs>
      <w:spacing w:before="240" w:after="120" w:line="216" w:lineRule="auto"/>
      <w:jc w:val="center"/>
    </w:pPr>
    <w:rPr>
      <w:smallCaps/>
      <w:noProof/>
      <w:sz w:val="16"/>
      <w:szCs w:val="16"/>
    </w:rPr>
  </w:style>
  <w:style w:type="character" w:customStyle="1" w:styleId="Stil6Char">
    <w:name w:val="Stil6 Char"/>
    <w:basedOn w:val="DefaultParagraphFont"/>
    <w:link w:val="Stil6"/>
    <w:rsid w:val="006B43DD"/>
    <w:rPr>
      <w:smallCaps/>
      <w:noProof/>
      <w:sz w:val="16"/>
      <w:szCs w:val="16"/>
      <w:lang w:val="en-US"/>
    </w:rPr>
  </w:style>
  <w:style w:type="paragraph" w:customStyle="1" w:styleId="Stil7">
    <w:name w:val="Stil7"/>
    <w:basedOn w:val="Normal"/>
    <w:link w:val="Stil7Char"/>
    <w:qFormat/>
    <w:rsid w:val="006B43DD"/>
    <w:pPr>
      <w:tabs>
        <w:tab w:val="num" w:pos="360"/>
      </w:tabs>
      <w:spacing w:after="50" w:line="180" w:lineRule="exact"/>
      <w:ind w:left="360" w:hanging="360"/>
      <w:jc w:val="both"/>
    </w:pPr>
    <w:rPr>
      <w:rFonts w:eastAsia="MS Mincho"/>
      <w:noProof/>
      <w:sz w:val="16"/>
      <w:szCs w:val="16"/>
    </w:rPr>
  </w:style>
  <w:style w:type="character" w:customStyle="1" w:styleId="Stil7Char">
    <w:name w:val="Stil7 Char"/>
    <w:basedOn w:val="DefaultParagraphFont"/>
    <w:link w:val="Stil7"/>
    <w:rsid w:val="006B43DD"/>
    <w:rPr>
      <w:rFonts w:eastAsia="MS Mincho"/>
      <w:noProof/>
      <w:sz w:val="16"/>
      <w:szCs w:val="16"/>
      <w:lang w:val="en-US"/>
    </w:rPr>
  </w:style>
  <w:style w:type="paragraph" w:customStyle="1" w:styleId="Stil8">
    <w:name w:val="Stil8"/>
    <w:basedOn w:val="BodyText"/>
    <w:link w:val="Stil8Char"/>
    <w:qFormat/>
    <w:rsid w:val="006B43DD"/>
    <w:pPr>
      <w:spacing w:line="228" w:lineRule="auto"/>
      <w:ind w:firstLine="288"/>
      <w:jc w:val="both"/>
    </w:pPr>
    <w:rPr>
      <w:rFonts w:eastAsia="MS Mincho" w:cs="Times New Roman"/>
      <w:sz w:val="20"/>
      <w:szCs w:val="20"/>
      <w:lang w:val="x-none" w:eastAsia="x-none"/>
    </w:rPr>
  </w:style>
  <w:style w:type="character" w:customStyle="1" w:styleId="Stil8Char">
    <w:name w:val="Stil8 Char"/>
    <w:basedOn w:val="BodyTextChar"/>
    <w:link w:val="Stil8"/>
    <w:rsid w:val="006B43DD"/>
    <w:rPr>
      <w:rFonts w:eastAsia="MS Mincho" w:cs="Times New Roman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3DD"/>
    <w:rPr>
      <w:lang w:val="en-US"/>
    </w:rPr>
  </w:style>
  <w:style w:type="paragraph" w:customStyle="1" w:styleId="Stil9">
    <w:name w:val="Stil9"/>
    <w:basedOn w:val="Heading5"/>
    <w:link w:val="Stil9Char"/>
    <w:qFormat/>
    <w:rsid w:val="006B43DD"/>
    <w:pPr>
      <w:keepNext w:val="0"/>
      <w:keepLines w:val="0"/>
      <w:tabs>
        <w:tab w:val="left" w:pos="360"/>
      </w:tabs>
      <w:spacing w:before="160" w:after="80" w:line="240" w:lineRule="auto"/>
      <w:jc w:val="center"/>
    </w:pPr>
    <w:rPr>
      <w:rFonts w:ascii="Calibri" w:eastAsia="MS Mincho" w:hAnsi="Calibri" w:cs="Calibri"/>
      <w:b/>
      <w:bCs/>
      <w:i/>
      <w:iCs/>
      <w:color w:val="auto"/>
      <w:sz w:val="26"/>
      <w:szCs w:val="26"/>
      <w:lang w:val="x-none" w:eastAsia="x-none"/>
    </w:rPr>
  </w:style>
  <w:style w:type="character" w:customStyle="1" w:styleId="Stil9Char">
    <w:name w:val="Stil9 Char"/>
    <w:basedOn w:val="Heading5Char"/>
    <w:link w:val="Stil9"/>
    <w:rsid w:val="006B43DD"/>
    <w:rPr>
      <w:rFonts w:ascii="Calibri" w:eastAsia="MS Mincho" w:hAnsi="Calibri" w:cs="Calibri"/>
      <w:b/>
      <w:bCs/>
      <w:i/>
      <w:iCs/>
      <w:color w:val="2E74B5" w:themeColor="accent1" w:themeShade="BF"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DD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customStyle="1" w:styleId="Stil10">
    <w:name w:val="Stil10"/>
    <w:basedOn w:val="Heading5"/>
    <w:link w:val="Stil10Char"/>
    <w:qFormat/>
    <w:rsid w:val="006B43DD"/>
    <w:pPr>
      <w:keepNext w:val="0"/>
      <w:keepLines w:val="0"/>
      <w:tabs>
        <w:tab w:val="left" w:pos="360"/>
      </w:tabs>
      <w:spacing w:before="160" w:after="80" w:line="240" w:lineRule="auto"/>
      <w:jc w:val="center"/>
    </w:pPr>
    <w:rPr>
      <w:rFonts w:ascii="Calibri" w:eastAsia="MS Mincho" w:hAnsi="Calibri" w:cs="Calibri"/>
      <w:b/>
      <w:bCs/>
      <w:i/>
      <w:iCs/>
      <w:color w:val="auto"/>
      <w:sz w:val="26"/>
      <w:szCs w:val="26"/>
      <w:lang w:val="x-none" w:eastAsia="x-none"/>
    </w:rPr>
  </w:style>
  <w:style w:type="character" w:customStyle="1" w:styleId="Stil10Char">
    <w:name w:val="Stil10 Char"/>
    <w:basedOn w:val="Heading5Char"/>
    <w:link w:val="Stil10"/>
    <w:rsid w:val="006B43DD"/>
    <w:rPr>
      <w:rFonts w:ascii="Calibri" w:eastAsia="MS Mincho" w:hAnsi="Calibri" w:cs="Calibri"/>
      <w:b/>
      <w:bCs/>
      <w:i/>
      <w:iCs/>
      <w:color w:val="2E74B5" w:themeColor="accent1" w:themeShade="BF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614070"/>
    <w:pPr>
      <w:ind w:left="720"/>
      <w:contextualSpacing/>
    </w:pPr>
  </w:style>
  <w:style w:type="table" w:styleId="TableGrid">
    <w:name w:val="Table Grid"/>
    <w:basedOn w:val="TableNormal"/>
    <w:uiPriority w:val="39"/>
    <w:rsid w:val="00F7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Aygün</dc:creator>
  <cp:keywords/>
  <dc:description/>
  <cp:lastModifiedBy>GAP</cp:lastModifiedBy>
  <cp:revision>3</cp:revision>
  <cp:lastPrinted>2019-10-21T20:56:00Z</cp:lastPrinted>
  <dcterms:created xsi:type="dcterms:W3CDTF">2020-11-07T18:16:00Z</dcterms:created>
  <dcterms:modified xsi:type="dcterms:W3CDTF">2020-11-07T18:23:00Z</dcterms:modified>
</cp:coreProperties>
</file>