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670CF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14:paraId="14A2A7FE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14:paraId="3F13793D" w14:textId="77777777"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691EFB50" w14:textId="77777777"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14:paraId="649C2A51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561041BD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48B6C11B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14:paraId="261B13A9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примитивные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типы</w:t>
      </w:r>
      <w:proofErr w:type="spellEnd"/>
      <w:r w:rsidRPr="002278D4">
        <w:rPr>
          <w:rFonts w:cs="Times New Roman"/>
          <w:sz w:val="28"/>
          <w:szCs w:val="28"/>
        </w:rPr>
        <w:t xml:space="preserve"> и String</w:t>
      </w:r>
    </w:p>
    <w:p w14:paraId="77CDEE9E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объявление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переменных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констант</w:t>
      </w:r>
      <w:proofErr w:type="spellEnd"/>
    </w:p>
    <w:p w14:paraId="3248146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арифметические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операции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порядок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вычислений</w:t>
      </w:r>
      <w:proofErr w:type="spellEnd"/>
    </w:p>
    <w:p w14:paraId="124316E0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 xml:space="preserve">Scanner и </w:t>
      </w:r>
      <w:proofErr w:type="spellStart"/>
      <w:r w:rsidRPr="002278D4">
        <w:rPr>
          <w:rFonts w:cs="Times New Roman"/>
          <w:sz w:val="28"/>
          <w:szCs w:val="28"/>
        </w:rPr>
        <w:t>форматированный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вывод</w:t>
      </w:r>
      <w:proofErr w:type="spellEnd"/>
    </w:p>
    <w:p w14:paraId="32D13AFC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простая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проверка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диапазонов</w:t>
      </w:r>
      <w:proofErr w:type="spellEnd"/>
    </w:p>
    <w:p w14:paraId="1FD0A47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выделение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повторяемого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расчёта</w:t>
      </w:r>
      <w:proofErr w:type="spellEnd"/>
      <w:r w:rsidRPr="002278D4">
        <w:rPr>
          <w:rFonts w:cs="Times New Roman"/>
          <w:sz w:val="28"/>
          <w:szCs w:val="28"/>
        </w:rPr>
        <w:t xml:space="preserve"> в </w:t>
      </w:r>
      <w:proofErr w:type="spellStart"/>
      <w:r w:rsidRPr="002278D4">
        <w:rPr>
          <w:rFonts w:cs="Times New Roman"/>
          <w:sz w:val="28"/>
          <w:szCs w:val="28"/>
        </w:rPr>
        <w:t>метод</w:t>
      </w:r>
      <w:proofErr w:type="spellEnd"/>
    </w:p>
    <w:p w14:paraId="22418D85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Предметная</w:t>
      </w:r>
      <w:proofErr w:type="spellEnd"/>
      <w:r w:rsidR="002C45C2"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постановка</w:t>
      </w:r>
      <w:proofErr w:type="spellEnd"/>
    </w:p>
    <w:p w14:paraId="47DEF491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14:paraId="4F5942EE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14:paraId="2E697FA6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14:paraId="2052DF52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14:paraId="264E025D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14:paraId="19BD7EC2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14:paraId="15B48B3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14:paraId="4A4D229B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0C35708C" w14:textId="4A0EB62C" w:rsidR="00E00351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14:paraId="316F9299" w14:textId="394460CC" w:rsidR="000566D9" w:rsidRPr="009F4E77" w:rsidRDefault="000566D9" w:rsidP="000566D9">
      <w:pPr>
        <w:spacing w:line="360" w:lineRule="auto"/>
        <w:ind w:firstLine="720"/>
        <w:rPr>
          <w:rFonts w:cs="Times New Roman"/>
          <w:sz w:val="28"/>
          <w:szCs w:val="28"/>
          <w:highlight w:val="lightGray"/>
          <w:lang w:val="ru-RU"/>
        </w:rPr>
      </w:pPr>
      <w:r w:rsidRPr="009F4E77">
        <w:rPr>
          <w:rFonts w:cs="Times New Roman"/>
          <w:sz w:val="28"/>
          <w:szCs w:val="28"/>
          <w:highlight w:val="lightGray"/>
          <w:lang w:val="ru-RU"/>
        </w:rPr>
        <w:t xml:space="preserve">А1. Проверить что все 4 переменные были введены. Все числа положительные. Количество единиц </w:t>
      </w:r>
      <w:r w:rsidR="005D2E7D" w:rsidRPr="009F4E77">
        <w:rPr>
          <w:rFonts w:cs="Times New Roman"/>
          <w:sz w:val="28"/>
          <w:szCs w:val="28"/>
          <w:highlight w:val="lightGray"/>
          <w:lang w:val="ru-RU"/>
        </w:rPr>
        <w:t xml:space="preserve">от </w:t>
      </w:r>
      <w:r w:rsidR="00092D32">
        <w:rPr>
          <w:rFonts w:cs="Times New Roman"/>
          <w:sz w:val="28"/>
          <w:szCs w:val="28"/>
          <w:highlight w:val="lightGray"/>
          <w:lang w:val="ru-RU"/>
        </w:rPr>
        <w:t>1</w:t>
      </w:r>
      <w:r w:rsidR="005D2E7D" w:rsidRPr="009F4E77">
        <w:rPr>
          <w:rFonts w:cs="Times New Roman"/>
          <w:sz w:val="28"/>
          <w:szCs w:val="28"/>
          <w:highlight w:val="lightGray"/>
          <w:lang w:val="ru-RU"/>
        </w:rPr>
        <w:t xml:space="preserve"> </w:t>
      </w:r>
      <w:r w:rsidRPr="009F4E77">
        <w:rPr>
          <w:rFonts w:cs="Times New Roman"/>
          <w:sz w:val="28"/>
          <w:szCs w:val="28"/>
          <w:highlight w:val="lightGray"/>
          <w:lang w:val="ru-RU"/>
        </w:rPr>
        <w:t xml:space="preserve">до 10 000. </w:t>
      </w:r>
      <w:r w:rsidR="005D2E7D" w:rsidRPr="009F4E77">
        <w:rPr>
          <w:rFonts w:cs="Times New Roman"/>
          <w:sz w:val="28"/>
          <w:szCs w:val="28"/>
          <w:highlight w:val="lightGray"/>
          <w:lang w:val="ru-RU"/>
        </w:rPr>
        <w:t xml:space="preserve">Цена от </w:t>
      </w:r>
      <w:r w:rsidR="00092D32">
        <w:rPr>
          <w:rFonts w:cs="Times New Roman"/>
          <w:sz w:val="28"/>
          <w:szCs w:val="28"/>
          <w:highlight w:val="lightGray"/>
          <w:lang w:val="ru-RU"/>
        </w:rPr>
        <w:t>1</w:t>
      </w:r>
      <w:r w:rsidR="005D2E7D" w:rsidRPr="009F4E77">
        <w:rPr>
          <w:rFonts w:cs="Times New Roman"/>
          <w:sz w:val="28"/>
          <w:szCs w:val="28"/>
          <w:highlight w:val="lightGray"/>
          <w:lang w:val="ru-RU"/>
        </w:rPr>
        <w:t xml:space="preserve"> до 5 000 000. Скидка от 0 до 30.</w:t>
      </w:r>
      <w:r w:rsidR="009F4E77" w:rsidRPr="009F4E77">
        <w:rPr>
          <w:rFonts w:cs="Times New Roman"/>
          <w:sz w:val="28"/>
          <w:szCs w:val="28"/>
          <w:highlight w:val="lightGray"/>
          <w:lang w:val="ru-RU"/>
        </w:rPr>
        <w:t xml:space="preserve"> </w:t>
      </w:r>
    </w:p>
    <w:p w14:paraId="42D51D67" w14:textId="77777777" w:rsidR="005D2E7D" w:rsidRPr="009F4E77" w:rsidRDefault="000566D9" w:rsidP="000566D9">
      <w:pPr>
        <w:spacing w:line="360" w:lineRule="auto"/>
        <w:ind w:firstLine="720"/>
        <w:rPr>
          <w:rFonts w:cs="Times New Roman"/>
          <w:sz w:val="28"/>
          <w:szCs w:val="28"/>
          <w:highlight w:val="lightGray"/>
          <w:lang w:val="ru-RU"/>
        </w:rPr>
      </w:pPr>
      <w:r w:rsidRPr="009F4E77">
        <w:rPr>
          <w:rFonts w:cs="Times New Roman"/>
          <w:sz w:val="28"/>
          <w:szCs w:val="28"/>
          <w:highlight w:val="lightGray"/>
          <w:lang w:val="ru-RU"/>
        </w:rPr>
        <w:t xml:space="preserve">А2. </w:t>
      </w:r>
      <w:r w:rsidR="005D2E7D" w:rsidRPr="009F4E77">
        <w:rPr>
          <w:rFonts w:cs="Times New Roman"/>
          <w:sz w:val="28"/>
          <w:szCs w:val="28"/>
          <w:highlight w:val="lightGray"/>
          <w:lang w:val="ru-RU"/>
        </w:rPr>
        <w:t xml:space="preserve">Рассчитать скидку: Сумма = Количество единиц * Цена одной единицы * (100 – Скидка) / 100. </w:t>
      </w:r>
    </w:p>
    <w:p w14:paraId="7049027F" w14:textId="73B359AC" w:rsidR="000566D9" w:rsidRPr="002278D4" w:rsidRDefault="005D2E7D" w:rsidP="000566D9">
      <w:pPr>
        <w:spacing w:line="360" w:lineRule="auto"/>
        <w:ind w:firstLine="720"/>
        <w:rPr>
          <w:rFonts w:cs="Times New Roman"/>
          <w:sz w:val="28"/>
          <w:szCs w:val="28"/>
          <w:lang w:val="ru-RU"/>
        </w:rPr>
      </w:pPr>
      <w:r w:rsidRPr="009F4E77">
        <w:rPr>
          <w:rFonts w:cs="Times New Roman"/>
          <w:sz w:val="28"/>
          <w:szCs w:val="28"/>
          <w:highlight w:val="lightGray"/>
          <w:lang w:val="ru-RU"/>
        </w:rPr>
        <w:t xml:space="preserve">Рассчитать </w:t>
      </w:r>
      <w:r w:rsidR="009F4E77" w:rsidRPr="009F4E77">
        <w:rPr>
          <w:rFonts w:cs="Times New Roman"/>
          <w:sz w:val="28"/>
          <w:szCs w:val="28"/>
          <w:highlight w:val="lightGray"/>
          <w:lang w:val="ru-RU"/>
        </w:rPr>
        <w:t>НДС: Сумма</w:t>
      </w:r>
      <w:r w:rsidRPr="009F4E77">
        <w:rPr>
          <w:rFonts w:cs="Times New Roman"/>
          <w:sz w:val="28"/>
          <w:szCs w:val="28"/>
          <w:highlight w:val="lightGray"/>
          <w:lang w:val="ru-RU"/>
        </w:rPr>
        <w:t xml:space="preserve"> = Сумма * (1 + Ставка НДС / 100).</w:t>
      </w:r>
    </w:p>
    <w:p w14:paraId="792B7556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126D8630" wp14:editId="5B9DA6A4">
            <wp:extent cx="6052530" cy="57607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2564" cy="578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5337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14:paraId="4C2218E8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14:paraId="53225166" w14:textId="4284165E" w:rsidR="00E00351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605AE9CA" w14:textId="1AC7DBD4" w:rsidR="009F4E77" w:rsidRDefault="009F4E77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004907A5" w14:textId="18CD5E96" w:rsidR="009F4E77" w:rsidRPr="007D1BAF" w:rsidRDefault="009F4E77" w:rsidP="009F4E77">
      <w:pPr>
        <w:pStyle w:val="ae"/>
        <w:spacing w:line="360" w:lineRule="auto"/>
        <w:ind w:left="1440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lastRenderedPageBreak/>
        <w:t>Калькулятор заказов</w:t>
      </w:r>
    </w:p>
    <w:p w14:paraId="5C084994" w14:textId="15B5C27B" w:rsidR="009F4E77" w:rsidRPr="007D1BAF" w:rsidRDefault="009F4E77" w:rsidP="009F4E77">
      <w:pPr>
        <w:pStyle w:val="ae"/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Переменные</w:t>
      </w:r>
    </w:p>
    <w:p w14:paraId="7A43548B" w14:textId="19A53E03" w:rsidR="009F4E77" w:rsidRPr="007D1BAF" w:rsidRDefault="009F4E77" w:rsidP="009F4E77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Ставка НДС</w:t>
      </w:r>
      <w:r w:rsidR="007D1BAF" w:rsidRPr="007D1BAF">
        <w:rPr>
          <w:rFonts w:cs="Times New Roman"/>
          <w:sz w:val="28"/>
          <w:szCs w:val="28"/>
          <w:highlight w:val="lightGray"/>
        </w:rPr>
        <w:t xml:space="preserve"> (double)</w:t>
      </w:r>
    </w:p>
    <w:p w14:paraId="113201FB" w14:textId="6FFA2920" w:rsidR="009F4E77" w:rsidRPr="007D1BAF" w:rsidRDefault="009F4E77" w:rsidP="009F4E77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Количество</w:t>
      </w:r>
      <w:r w:rsidR="007D1BAF" w:rsidRPr="007D1BAF">
        <w:rPr>
          <w:rFonts w:cs="Times New Roman"/>
          <w:sz w:val="28"/>
          <w:szCs w:val="28"/>
          <w:highlight w:val="lightGray"/>
          <w:lang w:val="ru-RU"/>
        </w:rPr>
        <w:t xml:space="preserve"> </w:t>
      </w:r>
      <w:r w:rsidR="007D1BAF" w:rsidRPr="007D1BAF">
        <w:rPr>
          <w:rFonts w:cs="Times New Roman"/>
          <w:sz w:val="28"/>
          <w:szCs w:val="28"/>
          <w:highlight w:val="lightGray"/>
        </w:rPr>
        <w:t>(int)</w:t>
      </w:r>
    </w:p>
    <w:p w14:paraId="4B4A3329" w14:textId="7B689BAF" w:rsidR="009F4E77" w:rsidRPr="007D1BAF" w:rsidRDefault="009F4E77" w:rsidP="009F4E77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Цена</w:t>
      </w:r>
      <w:r w:rsidR="007D1BAF" w:rsidRPr="007D1BAF">
        <w:rPr>
          <w:rFonts w:cs="Times New Roman"/>
          <w:sz w:val="28"/>
          <w:szCs w:val="28"/>
          <w:highlight w:val="lightGray"/>
        </w:rPr>
        <w:t xml:space="preserve"> (double)</w:t>
      </w:r>
    </w:p>
    <w:p w14:paraId="48BE212D" w14:textId="0BBC76B9" w:rsidR="009F4E77" w:rsidRPr="007D1BAF" w:rsidRDefault="009F4E77" w:rsidP="009F4E77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Скидка</w:t>
      </w:r>
      <w:r w:rsidR="007D1BAF" w:rsidRPr="007D1BAF">
        <w:rPr>
          <w:rFonts w:cs="Times New Roman"/>
          <w:sz w:val="28"/>
          <w:szCs w:val="28"/>
          <w:highlight w:val="lightGray"/>
        </w:rPr>
        <w:t xml:space="preserve"> (double)</w:t>
      </w:r>
    </w:p>
    <w:p w14:paraId="0576F85C" w14:textId="55842A91" w:rsidR="009F4E77" w:rsidRPr="007D1BAF" w:rsidRDefault="009F4E77" w:rsidP="009F4E77">
      <w:pPr>
        <w:pStyle w:val="ae"/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Методы</w:t>
      </w:r>
    </w:p>
    <w:p w14:paraId="4A61D4A4" w14:textId="582A8EE3" w:rsidR="009F4E77" w:rsidRPr="007D1BAF" w:rsidRDefault="009F4E77" w:rsidP="009F4E77">
      <w:pPr>
        <w:pStyle w:val="ae"/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Главный метод</w:t>
      </w:r>
    </w:p>
    <w:p w14:paraId="73B87307" w14:textId="0053BF9E" w:rsidR="009F4E77" w:rsidRPr="007D1BAF" w:rsidRDefault="009F4E77" w:rsidP="009F4E77">
      <w:pPr>
        <w:pStyle w:val="ae"/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Вычислить</w:t>
      </w:r>
      <w:r w:rsidR="007D1BAF" w:rsidRPr="007D1BAF">
        <w:rPr>
          <w:rFonts w:cs="Times New Roman"/>
          <w:sz w:val="28"/>
          <w:szCs w:val="28"/>
          <w:highlight w:val="lightGray"/>
          <w:lang w:val="ru-RU"/>
        </w:rPr>
        <w:t xml:space="preserve"> базовую сумму</w:t>
      </w:r>
    </w:p>
    <w:p w14:paraId="6827452D" w14:textId="0A64014D" w:rsidR="009F4E77" w:rsidRPr="007D1BAF" w:rsidRDefault="009F4E77" w:rsidP="009F4E77">
      <w:pPr>
        <w:pStyle w:val="ae"/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Применить скидку</w:t>
      </w:r>
    </w:p>
    <w:p w14:paraId="39929AF9" w14:textId="1757B410" w:rsidR="009F4E77" w:rsidRPr="007D1BAF" w:rsidRDefault="009F4E77" w:rsidP="009F4E77">
      <w:pPr>
        <w:pStyle w:val="ae"/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Вычислить НДС</w:t>
      </w:r>
    </w:p>
    <w:p w14:paraId="1AA39AF6" w14:textId="5AC74655" w:rsidR="009F4E77" w:rsidRPr="007D1BAF" w:rsidRDefault="009F4E77" w:rsidP="009F4E77">
      <w:pPr>
        <w:pStyle w:val="ae"/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D1BAF">
        <w:rPr>
          <w:rFonts w:cs="Times New Roman"/>
          <w:sz w:val="28"/>
          <w:szCs w:val="28"/>
          <w:highlight w:val="lightGray"/>
          <w:lang w:val="ru-RU"/>
        </w:rPr>
        <w:t>Проверить валидность</w:t>
      </w:r>
      <w:r w:rsidR="007D1BAF" w:rsidRPr="007D1BAF">
        <w:rPr>
          <w:rFonts w:cs="Times New Roman"/>
          <w:sz w:val="28"/>
          <w:szCs w:val="28"/>
          <w:highlight w:val="lightGray"/>
        </w:rPr>
        <w:t xml:space="preserve"> (double)</w:t>
      </w:r>
    </w:p>
    <w:p w14:paraId="389A76D3" w14:textId="77777777" w:rsidR="009F4E77" w:rsidRPr="002278D4" w:rsidRDefault="009F4E77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66999D14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drawing>
          <wp:inline distT="0" distB="0" distL="0" distR="0" wp14:anchorId="320B99BE" wp14:editId="0215E1A6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FF1A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Неполная диаграмма классов для практической работы 1</w:t>
      </w:r>
    </w:p>
    <w:p w14:paraId="68E6656E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14:paraId="69CE16C2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2278D4">
        <w:rPr>
          <w:rFonts w:cs="Times New Roman"/>
          <w:sz w:val="28"/>
          <w:szCs w:val="28"/>
        </w:rPr>
        <w:t>SelfCheck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до </w:t>
      </w:r>
      <w:r w:rsidRPr="002278D4">
        <w:rPr>
          <w:rFonts w:cs="Times New Roman"/>
          <w:sz w:val="28"/>
          <w:szCs w:val="28"/>
          <w:lang w:val="ru-RU"/>
        </w:rPr>
        <w:lastRenderedPageBreak/>
        <w:t>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14:paraId="224BFC9A" w14:textId="77777777"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14:paraId="5826578A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14:paraId="51F940CB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14:paraId="623788A8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078277DE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14:paraId="333D232A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14:paraId="4B7ADFD8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14:paraId="43EA364A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14:paraId="0B31800A" w14:textId="77777777"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BF4B16" w14:paraId="613A1E8E" w14:textId="77777777" w:rsidTr="002D4D46">
        <w:tc>
          <w:tcPr>
            <w:tcW w:w="10584" w:type="dxa"/>
          </w:tcPr>
          <w:p w14:paraId="0509BA3B" w14:textId="77777777"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14:paraId="0DB32579" w14:textId="77777777"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CB15E69" w14:textId="2C25DB9C" w:rsidR="00E00351" w:rsidRDefault="002C45C2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1C6337B2" w14:textId="4DB6CB42" w:rsidR="00A17533" w:rsidRPr="00A17533" w:rsidRDefault="00A17533" w:rsidP="002278D4">
      <w:pPr>
        <w:spacing w:line="360" w:lineRule="auto"/>
        <w:jc w:val="both"/>
        <w:rPr>
          <w:rFonts w:ascii="Courier New" w:hAnsi="Courier New" w:cs="Courier New"/>
          <w:sz w:val="24"/>
          <w:szCs w:val="24"/>
          <w:highlight w:val="lightGray"/>
          <w:lang w:val="ru-RU"/>
        </w:rPr>
      </w:pPr>
      <w:r w:rsidRPr="00A17533">
        <w:rPr>
          <w:rFonts w:ascii="Courier New" w:hAnsi="Courier New" w:cs="Courier New"/>
          <w:sz w:val="24"/>
          <w:szCs w:val="24"/>
          <w:highlight w:val="lightGray"/>
        </w:rPr>
        <w:t>Discount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 xml:space="preserve"> </w:t>
      </w:r>
      <w:r w:rsidRPr="00A17533">
        <w:rPr>
          <w:rFonts w:cs="Times New Roman"/>
          <w:sz w:val="28"/>
          <w:szCs w:val="28"/>
          <w:highlight w:val="lightGray"/>
          <w:lang w:val="ru-RU"/>
        </w:rPr>
        <w:t>здесь используется как готовое число, однако согласно условию скидка вводиться в процентах, то есть значение от 0 до 30, которое в дальнейшем необходимо преобразовать. Должно быть: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 xml:space="preserve"> </w:t>
      </w:r>
    </w:p>
    <w:p w14:paraId="4366C025" w14:textId="5F78124F" w:rsidR="00A17533" w:rsidRPr="00A17533" w:rsidRDefault="00A17533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A17533">
        <w:rPr>
          <w:rFonts w:ascii="Courier New" w:hAnsi="Courier New" w:cs="Courier New"/>
          <w:sz w:val="24"/>
          <w:szCs w:val="24"/>
          <w:highlight w:val="lightGray"/>
        </w:rPr>
        <w:t>double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 xml:space="preserve"> </w:t>
      </w:r>
      <w:r w:rsidRPr="00A17533">
        <w:rPr>
          <w:rFonts w:ascii="Courier New" w:hAnsi="Courier New" w:cs="Courier New"/>
          <w:sz w:val="24"/>
          <w:szCs w:val="24"/>
          <w:highlight w:val="lightGray"/>
        </w:rPr>
        <w:t>total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 xml:space="preserve"> = </w:t>
      </w:r>
      <w:r w:rsidRPr="00A17533">
        <w:rPr>
          <w:rFonts w:ascii="Courier New" w:hAnsi="Courier New" w:cs="Courier New"/>
          <w:sz w:val="24"/>
          <w:szCs w:val="24"/>
          <w:highlight w:val="lightGray"/>
        </w:rPr>
        <w:t>price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 xml:space="preserve"> * </w:t>
      </w:r>
      <w:r w:rsidRPr="00A17533">
        <w:rPr>
          <w:rFonts w:ascii="Courier New" w:hAnsi="Courier New" w:cs="Courier New"/>
          <w:sz w:val="24"/>
          <w:szCs w:val="24"/>
          <w:highlight w:val="lightGray"/>
        </w:rPr>
        <w:t>quantity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 xml:space="preserve"> * (1 – </w:t>
      </w:r>
      <w:r w:rsidRPr="00A17533">
        <w:rPr>
          <w:rFonts w:ascii="Courier New" w:hAnsi="Courier New" w:cs="Courier New"/>
          <w:sz w:val="24"/>
          <w:szCs w:val="24"/>
          <w:highlight w:val="lightGray"/>
        </w:rPr>
        <w:t>discount</w:t>
      </w:r>
      <w:r w:rsidRPr="00A17533">
        <w:rPr>
          <w:rFonts w:ascii="Courier New" w:hAnsi="Courier New" w:cs="Courier New"/>
          <w:sz w:val="24"/>
          <w:szCs w:val="24"/>
          <w:highlight w:val="lightGray"/>
          <w:lang w:val="ru-RU"/>
        </w:rPr>
        <w:t>) / 100;</w:t>
      </w:r>
    </w:p>
    <w:p w14:paraId="158B94A8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14:paraId="26D2AE66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857"/>
        <w:gridCol w:w="992"/>
        <w:gridCol w:w="1276"/>
        <w:gridCol w:w="992"/>
        <w:gridCol w:w="668"/>
        <w:gridCol w:w="1048"/>
      </w:tblGrid>
      <w:tr w:rsidR="00BF4B16" w:rsidRPr="002278D4" w14:paraId="0B4F5CFC" w14:textId="5D46182B" w:rsidTr="001E263A">
        <w:trPr>
          <w:jc w:val="center"/>
        </w:trPr>
        <w:tc>
          <w:tcPr>
            <w:tcW w:w="2525" w:type="dxa"/>
            <w:shd w:val="clear" w:color="auto" w:fill="2F5597"/>
            <w:vAlign w:val="center"/>
          </w:tcPr>
          <w:p w14:paraId="7B794FD3" w14:textId="77777777" w:rsidR="00BF4B16" w:rsidRPr="002D4D46" w:rsidRDefault="00BF4B1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2857" w:type="dxa"/>
            <w:shd w:val="clear" w:color="auto" w:fill="2F5597"/>
            <w:vAlign w:val="center"/>
          </w:tcPr>
          <w:p w14:paraId="77F84A82" w14:textId="77777777" w:rsidR="00BF4B16" w:rsidRPr="002D4D46" w:rsidRDefault="00BF4B16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  <w:tc>
          <w:tcPr>
            <w:tcW w:w="992" w:type="dxa"/>
            <w:shd w:val="clear" w:color="auto" w:fill="2F5597"/>
          </w:tcPr>
          <w:p w14:paraId="79BDDF70" w14:textId="76BC20B9" w:rsidR="00BF4B16" w:rsidRPr="002D4D46" w:rsidRDefault="00BF4B16" w:rsidP="002D4D46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BF4B1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quantity</w:t>
            </w:r>
          </w:p>
        </w:tc>
        <w:tc>
          <w:tcPr>
            <w:tcW w:w="1276" w:type="dxa"/>
            <w:shd w:val="clear" w:color="auto" w:fill="2F5597"/>
          </w:tcPr>
          <w:p w14:paraId="23385F96" w14:textId="35961C41" w:rsidR="00BF4B16" w:rsidRPr="002D4D46" w:rsidRDefault="00BF4B16" w:rsidP="002D4D46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proofErr w:type="spellStart"/>
            <w:r w:rsidRPr="00BF4B1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unitPrice</w:t>
            </w:r>
            <w:proofErr w:type="spellEnd"/>
          </w:p>
        </w:tc>
        <w:tc>
          <w:tcPr>
            <w:tcW w:w="992" w:type="dxa"/>
            <w:shd w:val="clear" w:color="auto" w:fill="2F5597"/>
          </w:tcPr>
          <w:p w14:paraId="26F9C8A6" w14:textId="0B98F6C0" w:rsidR="00BF4B16" w:rsidRPr="002D4D46" w:rsidRDefault="00BF4B16" w:rsidP="002D4D46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BF4B1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discount</w:t>
            </w:r>
          </w:p>
        </w:tc>
        <w:tc>
          <w:tcPr>
            <w:tcW w:w="668" w:type="dxa"/>
            <w:shd w:val="clear" w:color="auto" w:fill="2F5597"/>
          </w:tcPr>
          <w:p w14:paraId="166CC9D2" w14:textId="154B8424" w:rsidR="00BF4B16" w:rsidRPr="002D4D46" w:rsidRDefault="00BF4B16" w:rsidP="002D4D46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  <w:r w:rsidRPr="00BF4B1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vat</w:t>
            </w:r>
          </w:p>
        </w:tc>
        <w:tc>
          <w:tcPr>
            <w:tcW w:w="1048" w:type="dxa"/>
            <w:shd w:val="clear" w:color="auto" w:fill="2F5597"/>
          </w:tcPr>
          <w:p w14:paraId="651A088E" w14:textId="77AB6A70" w:rsidR="00BF4B16" w:rsidRPr="00BF4B16" w:rsidRDefault="00BF4B16" w:rsidP="002D4D46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  <w:lang w:val="ru-RU"/>
              </w:rPr>
              <w:t>Результат</w:t>
            </w:r>
          </w:p>
        </w:tc>
      </w:tr>
      <w:tr w:rsidR="00BF4B16" w:rsidRPr="002278D4" w14:paraId="13DE876D" w14:textId="32C70EBF" w:rsidTr="001E263A">
        <w:trPr>
          <w:jc w:val="center"/>
        </w:trPr>
        <w:tc>
          <w:tcPr>
            <w:tcW w:w="2525" w:type="dxa"/>
            <w:vAlign w:val="center"/>
          </w:tcPr>
          <w:p w14:paraId="7EAED77B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корректное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типовое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857" w:type="dxa"/>
            <w:vAlign w:val="center"/>
          </w:tcPr>
          <w:p w14:paraId="148D82C5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ожидаемый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успешный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992" w:type="dxa"/>
          </w:tcPr>
          <w:p w14:paraId="05CF36EC" w14:textId="380D60CF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6" w:type="dxa"/>
          </w:tcPr>
          <w:p w14:paraId="595FC57C" w14:textId="37A61C7E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992" w:type="dxa"/>
          </w:tcPr>
          <w:p w14:paraId="478E6C23" w14:textId="7A9FCDD5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68" w:type="dxa"/>
          </w:tcPr>
          <w:p w14:paraId="6D328C2E" w14:textId="2C7757C5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1048" w:type="dxa"/>
          </w:tcPr>
          <w:p w14:paraId="198D8317" w14:textId="20A9EF8A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Успех</w:t>
            </w:r>
          </w:p>
        </w:tc>
      </w:tr>
      <w:tr w:rsidR="00BF4B16" w:rsidRPr="00BF4B16" w14:paraId="5A8C49F7" w14:textId="64EACAB1" w:rsidTr="001E263A">
        <w:trPr>
          <w:jc w:val="center"/>
        </w:trPr>
        <w:tc>
          <w:tcPr>
            <w:tcW w:w="2525" w:type="dxa"/>
            <w:shd w:val="clear" w:color="auto" w:fill="F8FAFC"/>
            <w:vAlign w:val="center"/>
          </w:tcPr>
          <w:p w14:paraId="5AFE1B7D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нижняя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граница</w:t>
            </w:r>
            <w:proofErr w:type="spellEnd"/>
          </w:p>
        </w:tc>
        <w:tc>
          <w:tcPr>
            <w:tcW w:w="2857" w:type="dxa"/>
            <w:shd w:val="clear" w:color="auto" w:fill="F8FAFC"/>
            <w:vAlign w:val="center"/>
          </w:tcPr>
          <w:p w14:paraId="617181C5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проверка точного включения или исключения</w:t>
            </w:r>
          </w:p>
        </w:tc>
        <w:tc>
          <w:tcPr>
            <w:tcW w:w="992" w:type="dxa"/>
            <w:shd w:val="clear" w:color="auto" w:fill="F8FAFC"/>
          </w:tcPr>
          <w:p w14:paraId="745E083E" w14:textId="52C4F890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276" w:type="dxa"/>
            <w:shd w:val="clear" w:color="auto" w:fill="F8FAFC"/>
          </w:tcPr>
          <w:p w14:paraId="7CAA2C76" w14:textId="039BACDA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92" w:type="dxa"/>
            <w:shd w:val="clear" w:color="auto" w:fill="F8FAFC"/>
          </w:tcPr>
          <w:p w14:paraId="09019B31" w14:textId="4CF9F399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68" w:type="dxa"/>
            <w:shd w:val="clear" w:color="auto" w:fill="F8FAFC"/>
          </w:tcPr>
          <w:p w14:paraId="66286FF2" w14:textId="674FEC1A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1048" w:type="dxa"/>
            <w:shd w:val="clear" w:color="auto" w:fill="F8FAFC"/>
          </w:tcPr>
          <w:p w14:paraId="1E6ED121" w14:textId="18128431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Успех</w:t>
            </w:r>
          </w:p>
        </w:tc>
      </w:tr>
      <w:tr w:rsidR="00BF4B16" w:rsidRPr="00BF4B16" w14:paraId="28C85E55" w14:textId="1C5996E3" w:rsidTr="001E263A">
        <w:trPr>
          <w:jc w:val="center"/>
        </w:trPr>
        <w:tc>
          <w:tcPr>
            <w:tcW w:w="2525" w:type="dxa"/>
            <w:vAlign w:val="center"/>
          </w:tcPr>
          <w:p w14:paraId="52FE7C0B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верхняя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граница</w:t>
            </w:r>
            <w:proofErr w:type="spellEnd"/>
          </w:p>
        </w:tc>
        <w:tc>
          <w:tcPr>
            <w:tcW w:w="2857" w:type="dxa"/>
            <w:vAlign w:val="center"/>
          </w:tcPr>
          <w:p w14:paraId="07E9A0BE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проверка точного включения или исключения</w:t>
            </w:r>
          </w:p>
        </w:tc>
        <w:tc>
          <w:tcPr>
            <w:tcW w:w="992" w:type="dxa"/>
          </w:tcPr>
          <w:p w14:paraId="7F2E4707" w14:textId="4DFBD874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ascii="Segoe UI" w:hAnsi="Segoe UI" w:cs="Segoe UI"/>
                <w:color w:val="0F1115"/>
                <w:sz w:val="24"/>
                <w:szCs w:val="24"/>
                <w:shd w:val="clear" w:color="auto" w:fill="FFFFFF"/>
              </w:rPr>
              <w:t>10000</w:t>
            </w:r>
          </w:p>
        </w:tc>
        <w:tc>
          <w:tcPr>
            <w:tcW w:w="1276" w:type="dxa"/>
          </w:tcPr>
          <w:p w14:paraId="582E46FB" w14:textId="700A3A81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ascii="Segoe UI" w:hAnsi="Segoe UI" w:cs="Segoe UI"/>
                <w:color w:val="0F1115"/>
                <w:sz w:val="24"/>
                <w:szCs w:val="24"/>
                <w:shd w:val="clear" w:color="auto" w:fill="FFFFFF"/>
              </w:rPr>
              <w:t>5000000</w:t>
            </w:r>
          </w:p>
        </w:tc>
        <w:tc>
          <w:tcPr>
            <w:tcW w:w="992" w:type="dxa"/>
          </w:tcPr>
          <w:p w14:paraId="533FD59E" w14:textId="275B89EA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668" w:type="dxa"/>
          </w:tcPr>
          <w:p w14:paraId="27BC4561" w14:textId="48DA1A02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1048" w:type="dxa"/>
          </w:tcPr>
          <w:p w14:paraId="33FE4946" w14:textId="1966069F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Успех</w:t>
            </w:r>
          </w:p>
        </w:tc>
      </w:tr>
      <w:tr w:rsidR="00BF4B16" w:rsidRPr="002278D4" w14:paraId="3C4D4A5C" w14:textId="3D4DCEDB" w:rsidTr="001E263A">
        <w:trPr>
          <w:jc w:val="center"/>
        </w:trPr>
        <w:tc>
          <w:tcPr>
            <w:tcW w:w="2525" w:type="dxa"/>
            <w:shd w:val="clear" w:color="auto" w:fill="F8FAFC"/>
            <w:vAlign w:val="center"/>
          </w:tcPr>
          <w:p w14:paraId="29D7BD65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пустое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или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отсутствующее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2857" w:type="dxa"/>
            <w:shd w:val="clear" w:color="auto" w:fill="F8FAFC"/>
            <w:vAlign w:val="center"/>
          </w:tcPr>
          <w:p w14:paraId="54898F5A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контролируемая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ошибка</w:t>
            </w:r>
            <w:proofErr w:type="spellEnd"/>
          </w:p>
        </w:tc>
        <w:tc>
          <w:tcPr>
            <w:tcW w:w="992" w:type="dxa"/>
            <w:shd w:val="clear" w:color="auto" w:fill="F8FAFC"/>
          </w:tcPr>
          <w:p w14:paraId="00CD0E98" w14:textId="7DC69372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276" w:type="dxa"/>
            <w:shd w:val="clear" w:color="auto" w:fill="F8FAFC"/>
          </w:tcPr>
          <w:p w14:paraId="190494E2" w14:textId="46137A85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992" w:type="dxa"/>
            <w:shd w:val="clear" w:color="auto" w:fill="F8FAFC"/>
          </w:tcPr>
          <w:p w14:paraId="4CB5B2F8" w14:textId="74500EC3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68" w:type="dxa"/>
            <w:shd w:val="clear" w:color="auto" w:fill="F8FAFC"/>
          </w:tcPr>
          <w:p w14:paraId="3180948D" w14:textId="7E6E61D5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1048" w:type="dxa"/>
            <w:shd w:val="clear" w:color="auto" w:fill="F8FAFC"/>
          </w:tcPr>
          <w:p w14:paraId="6D058BE3" w14:textId="5B538584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Ошибка</w:t>
            </w:r>
          </w:p>
        </w:tc>
      </w:tr>
      <w:tr w:rsidR="00BF4B16" w:rsidRPr="002278D4" w14:paraId="11552582" w14:textId="08D465A0" w:rsidTr="001E263A">
        <w:trPr>
          <w:jc w:val="center"/>
        </w:trPr>
        <w:tc>
          <w:tcPr>
            <w:tcW w:w="2525" w:type="dxa"/>
            <w:vAlign w:val="center"/>
          </w:tcPr>
          <w:p w14:paraId="7C2A7D04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значение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неверного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формата</w:t>
            </w:r>
            <w:proofErr w:type="spellEnd"/>
          </w:p>
        </w:tc>
        <w:tc>
          <w:tcPr>
            <w:tcW w:w="2857" w:type="dxa"/>
            <w:vAlign w:val="center"/>
          </w:tcPr>
          <w:p w14:paraId="050AFB3E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контролируемая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ошибка</w:t>
            </w:r>
            <w:proofErr w:type="spellEnd"/>
          </w:p>
        </w:tc>
        <w:tc>
          <w:tcPr>
            <w:tcW w:w="992" w:type="dxa"/>
          </w:tcPr>
          <w:p w14:paraId="2F970432" w14:textId="1E11BF0D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-1</w:t>
            </w:r>
          </w:p>
        </w:tc>
        <w:tc>
          <w:tcPr>
            <w:tcW w:w="1276" w:type="dxa"/>
          </w:tcPr>
          <w:p w14:paraId="565058DD" w14:textId="29DB1F4E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92" w:type="dxa"/>
          </w:tcPr>
          <w:p w14:paraId="15ACBDD4" w14:textId="564CB50C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68" w:type="dxa"/>
          </w:tcPr>
          <w:p w14:paraId="36F8F078" w14:textId="43A6D005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1048" w:type="dxa"/>
          </w:tcPr>
          <w:p w14:paraId="574B5CCD" w14:textId="16042917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Ошибка</w:t>
            </w:r>
          </w:p>
        </w:tc>
      </w:tr>
      <w:tr w:rsidR="00BF4B16" w:rsidRPr="002278D4" w14:paraId="052FC854" w14:textId="01340EBA" w:rsidTr="001E263A">
        <w:trPr>
          <w:jc w:val="center"/>
        </w:trPr>
        <w:tc>
          <w:tcPr>
            <w:tcW w:w="2525" w:type="dxa"/>
            <w:shd w:val="clear" w:color="auto" w:fill="F8FAFC"/>
            <w:vAlign w:val="center"/>
          </w:tcPr>
          <w:p w14:paraId="0A8CB79C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повтор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или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конфликт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857" w:type="dxa"/>
            <w:shd w:val="clear" w:color="auto" w:fill="F8FAFC"/>
            <w:vAlign w:val="center"/>
          </w:tcPr>
          <w:p w14:paraId="536C84CF" w14:textId="77777777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1E263A">
              <w:rPr>
                <w:rFonts w:cs="Times New Roman"/>
                <w:sz w:val="24"/>
                <w:szCs w:val="24"/>
              </w:rPr>
              <w:t>поведение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согласно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правилам</w:t>
            </w:r>
            <w:proofErr w:type="spellEnd"/>
            <w:r w:rsidRPr="001E263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1E263A">
              <w:rPr>
                <w:rFonts w:cs="Times New Roman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992" w:type="dxa"/>
            <w:shd w:val="clear" w:color="auto" w:fill="F8FAFC"/>
          </w:tcPr>
          <w:p w14:paraId="4AD0F906" w14:textId="21CDEA1A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276" w:type="dxa"/>
            <w:shd w:val="clear" w:color="auto" w:fill="F8FAFC"/>
          </w:tcPr>
          <w:p w14:paraId="0B4011B3" w14:textId="10667CAE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92" w:type="dxa"/>
            <w:shd w:val="clear" w:color="auto" w:fill="F8FAFC"/>
          </w:tcPr>
          <w:p w14:paraId="22CDB59F" w14:textId="4A6D5B89" w:rsidR="00BF4B16" w:rsidRPr="001E263A" w:rsidRDefault="00BF4B16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-1</w:t>
            </w:r>
          </w:p>
        </w:tc>
        <w:tc>
          <w:tcPr>
            <w:tcW w:w="668" w:type="dxa"/>
            <w:shd w:val="clear" w:color="auto" w:fill="F8FAFC"/>
          </w:tcPr>
          <w:p w14:paraId="0D033472" w14:textId="718717AC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2</w:t>
            </w:r>
            <w:r w:rsidR="00BF4B16" w:rsidRPr="001E263A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048" w:type="dxa"/>
            <w:shd w:val="clear" w:color="auto" w:fill="F8FAFC"/>
          </w:tcPr>
          <w:p w14:paraId="45259869" w14:textId="38A9238F" w:rsidR="00BF4B16" w:rsidRPr="001E263A" w:rsidRDefault="001E263A" w:rsidP="002278D4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1E263A">
              <w:rPr>
                <w:rFonts w:cs="Times New Roman"/>
                <w:sz w:val="24"/>
                <w:szCs w:val="24"/>
                <w:lang w:val="ru-RU"/>
              </w:rPr>
              <w:t>Ошибка</w:t>
            </w:r>
          </w:p>
        </w:tc>
      </w:tr>
    </w:tbl>
    <w:p w14:paraId="1524EACD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часть</w:t>
      </w:r>
      <w:proofErr w:type="spellEnd"/>
    </w:p>
    <w:p w14:paraId="44507B5C" w14:textId="77777777"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14:paraId="64916E22" w14:textId="77777777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14:paraId="5E995DCC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976" w:type="dxa"/>
            <w:shd w:val="clear" w:color="auto" w:fill="2F5597"/>
            <w:vAlign w:val="center"/>
          </w:tcPr>
          <w:p w14:paraId="3CB05219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832" w:type="dxa"/>
            <w:shd w:val="clear" w:color="auto" w:fill="2F5597"/>
            <w:vAlign w:val="center"/>
          </w:tcPr>
          <w:p w14:paraId="534A4DA4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2278D4" w:rsidRPr="00BF4B16" w14:paraId="70D4A00F" w14:textId="77777777" w:rsidTr="002D4D46">
        <w:trPr>
          <w:jc w:val="center"/>
        </w:trPr>
        <w:tc>
          <w:tcPr>
            <w:tcW w:w="1560" w:type="dxa"/>
            <w:vAlign w:val="center"/>
          </w:tcPr>
          <w:p w14:paraId="3A3AFB3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2976" w:type="dxa"/>
            <w:vAlign w:val="center"/>
          </w:tcPr>
          <w:p w14:paraId="03C490A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26ED1894" w14:textId="6E3B3022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точное применение определяется текстом текущего правила</w:t>
            </w:r>
          </w:p>
        </w:tc>
      </w:tr>
      <w:tr w:rsidR="002278D4" w:rsidRPr="00BF4B16" w14:paraId="27C054C9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280D456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202D48A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044A0C23" w14:textId="6FB27CCA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точное применение определяется текстом текущего правила</w:t>
            </w:r>
          </w:p>
        </w:tc>
      </w:tr>
      <w:tr w:rsidR="002278D4" w:rsidRPr="00BF4B16" w14:paraId="31B3E42D" w14:textId="77777777" w:rsidTr="002D4D46">
        <w:trPr>
          <w:jc w:val="center"/>
        </w:trPr>
        <w:tc>
          <w:tcPr>
            <w:tcW w:w="1560" w:type="dxa"/>
            <w:vAlign w:val="center"/>
          </w:tcPr>
          <w:p w14:paraId="1881741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14:paraId="394F84B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vAlign w:val="center"/>
          </w:tcPr>
          <w:p w14:paraId="3AA39C67" w14:textId="2D6A411A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точное применение определяется текстом текущего правила</w:t>
            </w:r>
          </w:p>
        </w:tc>
      </w:tr>
      <w:tr w:rsidR="002278D4" w:rsidRPr="00BF4B16" w14:paraId="2DED4773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5D455422" w14:textId="77777777" w:rsidR="00E00351" w:rsidRPr="000C2300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0C2300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47B9889F" w14:textId="77777777" w:rsidR="00E00351" w:rsidRPr="000C2300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0C2300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0C2300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33BB27A9" w14:textId="605055B0" w:rsidR="00E00351" w:rsidRPr="000C2300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0C2300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точное применение определяется текстом текущего правила</w:t>
            </w:r>
          </w:p>
        </w:tc>
      </w:tr>
      <w:tr w:rsidR="002278D4" w:rsidRPr="00BF4B16" w14:paraId="165D2008" w14:textId="77777777" w:rsidTr="002D4D46">
        <w:trPr>
          <w:jc w:val="center"/>
        </w:trPr>
        <w:tc>
          <w:tcPr>
            <w:tcW w:w="1560" w:type="dxa"/>
            <w:vAlign w:val="center"/>
          </w:tcPr>
          <w:p w14:paraId="02DAE47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14:paraId="227A787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vAlign w:val="center"/>
          </w:tcPr>
          <w:p w14:paraId="4F6CA75B" w14:textId="04F43993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точное применение определяется текстом текущего правила</w:t>
            </w:r>
          </w:p>
        </w:tc>
      </w:tr>
      <w:tr w:rsidR="002278D4" w:rsidRPr="00BF4B16" w14:paraId="253715BB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0DA2A1C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33263FF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5D6FCDCD" w14:textId="285180D0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точное применение определяется текстом текущего правила</w:t>
            </w:r>
          </w:p>
        </w:tc>
      </w:tr>
      <w:tr w:rsidR="002278D4" w:rsidRPr="00BF4B16" w14:paraId="5326AB4D" w14:textId="77777777" w:rsidTr="002D4D46">
        <w:trPr>
          <w:jc w:val="center"/>
        </w:trPr>
        <w:tc>
          <w:tcPr>
            <w:tcW w:w="1560" w:type="dxa"/>
            <w:vAlign w:val="center"/>
          </w:tcPr>
          <w:p w14:paraId="4D495BC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14:paraId="1251FD7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6E768058" w14:textId="59C77F2E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точное применение определяется текстом текущего правила</w:t>
            </w:r>
          </w:p>
        </w:tc>
      </w:tr>
      <w:tr w:rsidR="002278D4" w:rsidRPr="00BF4B16" w14:paraId="270DC81E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0D86823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7C3E384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7A01830F" w14:textId="5566FCD3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точное применение определяется текстом текущего правила</w:t>
            </w:r>
          </w:p>
        </w:tc>
      </w:tr>
    </w:tbl>
    <w:p w14:paraId="56C2EF81" w14:textId="630102D3" w:rsidR="00E00351" w:rsidRDefault="002C45C2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  <w:r w:rsidR="000C2300">
        <w:rPr>
          <w:rFonts w:cs="Times New Roman"/>
          <w:b/>
          <w:sz w:val="28"/>
          <w:szCs w:val="28"/>
          <w:lang w:val="ru-RU"/>
        </w:rPr>
        <w:t>.</w:t>
      </w:r>
    </w:p>
    <w:p w14:paraId="0B43798B" w14:textId="12577816" w:rsidR="000C2300" w:rsidRPr="000C2300" w:rsidRDefault="000C2300" w:rsidP="002278D4">
      <w:pPr>
        <w:spacing w:line="360" w:lineRule="auto"/>
        <w:jc w:val="both"/>
        <w:rPr>
          <w:rFonts w:cs="Times New Roman"/>
          <w:bCs/>
          <w:sz w:val="28"/>
          <w:szCs w:val="28"/>
          <w:lang w:val="ru-RU"/>
        </w:rPr>
      </w:pPr>
      <w:r w:rsidRPr="00FD1A57">
        <w:rPr>
          <w:rFonts w:cs="Times New Roman"/>
          <w:bCs/>
          <w:sz w:val="28"/>
          <w:szCs w:val="28"/>
          <w:highlight w:val="lightGray"/>
          <w:lang w:val="ru-RU"/>
        </w:rPr>
        <w:t>№4. Ставка НДС (VAT_RATE) устанавливается равной 25%. Далее она изначально будет устанавливать данное значение и не запрашивать ввод.</w:t>
      </w:r>
    </w:p>
    <w:p w14:paraId="61C6D8A7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14:paraId="24727522" w14:textId="54D0C873" w:rsidR="00E00351" w:rsidRDefault="002C45C2" w:rsidP="002278D4">
      <w:pPr>
        <w:spacing w:line="360" w:lineRule="auto"/>
        <w:jc w:val="both"/>
        <w:rPr>
          <w:rFonts w:cs="Times New Roman"/>
          <w:b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  <w:r w:rsidR="000C2300">
        <w:rPr>
          <w:rFonts w:cs="Times New Roman"/>
          <w:b/>
          <w:i/>
          <w:iCs/>
          <w:sz w:val="28"/>
          <w:szCs w:val="28"/>
          <w:lang w:val="ru-RU"/>
        </w:rPr>
        <w:t>.</w:t>
      </w:r>
    </w:p>
    <w:p w14:paraId="68A6D332" w14:textId="60C2C520" w:rsidR="000C2300" w:rsidRPr="00FD1A57" w:rsidRDefault="000C2300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D1A57">
        <w:rPr>
          <w:rFonts w:cs="Times New Roman"/>
          <w:sz w:val="28"/>
          <w:szCs w:val="28"/>
          <w:highlight w:val="lightGray"/>
          <w:lang w:val="ru-RU"/>
        </w:rPr>
        <w:t xml:space="preserve">Наиболее вероятная ошибка – это </w:t>
      </w:r>
      <w:r w:rsidR="00BE0D96">
        <w:rPr>
          <w:rFonts w:cs="Times New Roman"/>
          <w:sz w:val="28"/>
          <w:szCs w:val="28"/>
          <w:highlight w:val="lightGray"/>
          <w:lang w:val="ru-RU"/>
        </w:rPr>
        <w:t>ввод отрицательных чисел или нуля</w:t>
      </w:r>
      <w:r w:rsidRPr="00FD1A57">
        <w:rPr>
          <w:rFonts w:cs="Times New Roman"/>
          <w:sz w:val="28"/>
          <w:szCs w:val="28"/>
          <w:highlight w:val="lightGray"/>
          <w:lang w:val="ru-RU"/>
        </w:rPr>
        <w:t xml:space="preserve">. Проверка идёт сразу после ввода данных и указывает пользователю на </w:t>
      </w:r>
      <w:r w:rsidR="00BE0D96">
        <w:rPr>
          <w:rFonts w:cs="Times New Roman"/>
          <w:sz w:val="28"/>
          <w:szCs w:val="28"/>
          <w:highlight w:val="lightGray"/>
          <w:lang w:val="ru-RU"/>
        </w:rPr>
        <w:t>ошибку</w:t>
      </w:r>
      <w:r w:rsidRPr="00FD1A57">
        <w:rPr>
          <w:rFonts w:cs="Times New Roman"/>
          <w:sz w:val="28"/>
          <w:szCs w:val="28"/>
          <w:highlight w:val="lightGray"/>
          <w:lang w:val="ru-RU"/>
        </w:rPr>
        <w:t>.</w:t>
      </w:r>
    </w:p>
    <w:p w14:paraId="488C3DF0" w14:textId="27571490" w:rsidR="00E00351" w:rsidRDefault="002C45C2" w:rsidP="002D4D46">
      <w:pPr>
        <w:spacing w:after="20" w:line="360" w:lineRule="auto"/>
        <w:jc w:val="both"/>
        <w:rPr>
          <w:rFonts w:cs="Times New Roman"/>
          <w:b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  <w:r w:rsidR="000C2300">
        <w:rPr>
          <w:rFonts w:cs="Times New Roman"/>
          <w:b/>
          <w:i/>
          <w:iCs/>
          <w:sz w:val="28"/>
          <w:szCs w:val="28"/>
          <w:lang w:val="ru-RU"/>
        </w:rPr>
        <w:t>.</w:t>
      </w:r>
    </w:p>
    <w:p w14:paraId="52BC99CD" w14:textId="538D4006" w:rsidR="00FD1A57" w:rsidRPr="00FD1A57" w:rsidRDefault="00FD1A57" w:rsidP="002D4D46">
      <w:pPr>
        <w:spacing w:after="20"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FD1A57">
        <w:rPr>
          <w:rFonts w:cs="Times New Roman"/>
          <w:sz w:val="28"/>
          <w:szCs w:val="28"/>
          <w:highlight w:val="lightGray"/>
          <w:lang w:val="ru-RU"/>
        </w:rPr>
        <w:lastRenderedPageBreak/>
        <w:t xml:space="preserve">Ключевое бизнес-правило содержится в методах класса </w:t>
      </w:r>
      <w:proofErr w:type="spellStart"/>
      <w:r w:rsidRPr="00FD1A57">
        <w:rPr>
          <w:rFonts w:cs="Times New Roman"/>
          <w:sz w:val="28"/>
          <w:szCs w:val="28"/>
          <w:highlight w:val="lightGray"/>
          <w:lang w:val="ru-RU"/>
        </w:rPr>
        <w:t>OrderCalculator</w:t>
      </w:r>
      <w:proofErr w:type="spellEnd"/>
      <w:r w:rsidRPr="00FD1A57">
        <w:rPr>
          <w:rFonts w:cs="Times New Roman"/>
          <w:sz w:val="28"/>
          <w:szCs w:val="28"/>
          <w:highlight w:val="lightGray"/>
          <w:lang w:val="ru-RU"/>
        </w:rPr>
        <w:t>. Он считает итоговую сумму, сразу п</w:t>
      </w:r>
      <w:r w:rsidR="004F6D4F">
        <w:rPr>
          <w:rFonts w:cs="Times New Roman"/>
          <w:sz w:val="28"/>
          <w:szCs w:val="28"/>
          <w:highlight w:val="lightGray"/>
          <w:lang w:val="ru-RU"/>
        </w:rPr>
        <w:t>е</w:t>
      </w:r>
      <w:r w:rsidRPr="00FD1A57">
        <w:rPr>
          <w:rFonts w:cs="Times New Roman"/>
          <w:sz w:val="28"/>
          <w:szCs w:val="28"/>
          <w:highlight w:val="lightGray"/>
          <w:lang w:val="ru-RU"/>
        </w:rPr>
        <w:t>ред</w:t>
      </w:r>
      <w:r w:rsidR="004F6D4F">
        <w:rPr>
          <w:rFonts w:cs="Times New Roman"/>
          <w:sz w:val="28"/>
          <w:szCs w:val="28"/>
          <w:highlight w:val="lightGray"/>
          <w:lang w:val="ru-RU"/>
        </w:rPr>
        <w:t>а</w:t>
      </w:r>
      <w:r w:rsidRPr="00FD1A57">
        <w:rPr>
          <w:rFonts w:cs="Times New Roman"/>
          <w:sz w:val="28"/>
          <w:szCs w:val="28"/>
          <w:highlight w:val="lightGray"/>
          <w:lang w:val="ru-RU"/>
        </w:rPr>
        <w:t>вая данным необходимый тип, изолирован от общей программы что даёт ему возможность тестирования.</w:t>
      </w:r>
    </w:p>
    <w:p w14:paraId="3FB4B3B1" w14:textId="1DB9D121" w:rsidR="00E00351" w:rsidRDefault="002C45C2" w:rsidP="002278D4">
      <w:pPr>
        <w:spacing w:line="360" w:lineRule="auto"/>
        <w:jc w:val="both"/>
        <w:rPr>
          <w:rFonts w:cs="Times New Roman"/>
          <w:b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  <w:r w:rsidR="000C2300">
        <w:rPr>
          <w:rFonts w:cs="Times New Roman"/>
          <w:b/>
          <w:i/>
          <w:iCs/>
          <w:sz w:val="28"/>
          <w:szCs w:val="28"/>
          <w:lang w:val="ru-RU"/>
        </w:rPr>
        <w:t>.</w:t>
      </w:r>
    </w:p>
    <w:p w14:paraId="7C989A41" w14:textId="3585810D" w:rsidR="00FD1A57" w:rsidRPr="00FD1A57" w:rsidRDefault="00FD1A57" w:rsidP="002278D4">
      <w:p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FD1A57">
        <w:rPr>
          <w:rFonts w:cs="Times New Roman"/>
          <w:sz w:val="28"/>
          <w:szCs w:val="28"/>
          <w:highlight w:val="lightGray"/>
          <w:lang w:val="ru-RU"/>
        </w:rPr>
        <w:t>Activity-диаграмма - это блок-схема кода. Она отражает все участки кода от введения данных до их обработки и вывода.</w:t>
      </w:r>
    </w:p>
    <w:p w14:paraId="5829BAD3" w14:textId="4204668A" w:rsidR="00E00351" w:rsidRDefault="002C45C2" w:rsidP="002278D4">
      <w:pPr>
        <w:spacing w:line="360" w:lineRule="auto"/>
        <w:jc w:val="both"/>
        <w:rPr>
          <w:rFonts w:cs="Times New Roman"/>
          <w:b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  <w:r w:rsidR="000C2300">
        <w:rPr>
          <w:rFonts w:cs="Times New Roman"/>
          <w:b/>
          <w:i/>
          <w:iCs/>
          <w:sz w:val="28"/>
          <w:szCs w:val="28"/>
          <w:lang w:val="ru-RU"/>
        </w:rPr>
        <w:t>.</w:t>
      </w:r>
    </w:p>
    <w:p w14:paraId="3DDE9AC5" w14:textId="3EF9C619" w:rsidR="00FD1A57" w:rsidRPr="00FD1A57" w:rsidRDefault="00FD1A57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FD1A57">
        <w:rPr>
          <w:rFonts w:cs="Times New Roman"/>
          <w:sz w:val="28"/>
          <w:szCs w:val="28"/>
          <w:highlight w:val="lightGray"/>
          <w:lang w:val="ru-RU"/>
        </w:rPr>
        <w:t xml:space="preserve">Изменение ставки НДС устанавливает фиксированное число, поэтому его не надо вводить. Это </w:t>
      </w:r>
      <w:proofErr w:type="spellStart"/>
      <w:r w:rsidRPr="00FD1A57">
        <w:rPr>
          <w:rFonts w:cs="Times New Roman"/>
          <w:sz w:val="28"/>
          <w:szCs w:val="28"/>
          <w:highlight w:val="lightGray"/>
          <w:lang w:val="ru-RU"/>
        </w:rPr>
        <w:t>измениет</w:t>
      </w:r>
      <w:proofErr w:type="spellEnd"/>
      <w:r w:rsidRPr="00FD1A57">
        <w:rPr>
          <w:rFonts w:cs="Times New Roman"/>
          <w:sz w:val="28"/>
          <w:szCs w:val="28"/>
          <w:highlight w:val="lightGray"/>
          <w:lang w:val="ru-RU"/>
        </w:rPr>
        <w:t xml:space="preserve"> класс </w:t>
      </w:r>
      <w:proofErr w:type="spellStart"/>
      <w:r w:rsidRPr="00FD1A57">
        <w:rPr>
          <w:rFonts w:cs="Times New Roman"/>
          <w:sz w:val="28"/>
          <w:szCs w:val="28"/>
          <w:highlight w:val="lightGray"/>
          <w:lang w:val="ru-RU"/>
        </w:rPr>
        <w:t>OrderCalculator</w:t>
      </w:r>
      <w:proofErr w:type="spellEnd"/>
      <w:r w:rsidRPr="00FD1A57">
        <w:rPr>
          <w:rFonts w:cs="Times New Roman"/>
          <w:sz w:val="28"/>
          <w:szCs w:val="28"/>
          <w:highlight w:val="lightGray"/>
          <w:lang w:val="ru-RU"/>
        </w:rPr>
        <w:t>, никакой другой класс не знает об этой ставке</w:t>
      </w:r>
      <w:r w:rsidRPr="00FD1A57">
        <w:rPr>
          <w:rFonts w:ascii="Segoe UI" w:hAnsi="Segoe UI" w:cs="Segoe UI"/>
          <w:color w:val="0F1115"/>
          <w:shd w:val="clear" w:color="auto" w:fill="FFFFFF"/>
          <w:lang w:val="ru-RU"/>
        </w:rPr>
        <w:t>.</w:t>
      </w:r>
    </w:p>
    <w:p w14:paraId="36538620" w14:textId="77777777" w:rsidR="00E00351" w:rsidRPr="00FD1A57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FD1A57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FD1A57">
        <w:rPr>
          <w:rFonts w:ascii="Times New Roman" w:hAnsi="Times New Roman" w:cs="Times New Roman"/>
          <w:color w:val="auto"/>
          <w:lang w:val="ru-RU"/>
        </w:rPr>
        <w:t>. Что необходимо сдать</w:t>
      </w:r>
    </w:p>
    <w:p w14:paraId="3D4D587C" w14:textId="77777777" w:rsidR="00E00351" w:rsidRPr="004F6D4F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4F6D4F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5B48653C" w14:textId="77777777" w:rsidR="00E00351" w:rsidRPr="00232FE7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32FE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32FE7">
        <w:rPr>
          <w:rFonts w:cs="Times New Roman"/>
          <w:sz w:val="28"/>
          <w:szCs w:val="28"/>
        </w:rPr>
        <w:t>TODO</w:t>
      </w:r>
      <w:r w:rsidRPr="00232FE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0360A6FC" w14:textId="77777777" w:rsidR="00E00351" w:rsidRPr="00232FE7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32FE7">
        <w:rPr>
          <w:rFonts w:cs="Times New Roman"/>
          <w:sz w:val="28"/>
          <w:szCs w:val="28"/>
        </w:rPr>
        <w:t>обновлённую</w:t>
      </w:r>
      <w:proofErr w:type="spellEnd"/>
      <w:r w:rsidRPr="00232FE7">
        <w:rPr>
          <w:rFonts w:cs="Times New Roman"/>
          <w:sz w:val="28"/>
          <w:szCs w:val="28"/>
        </w:rPr>
        <w:t xml:space="preserve"> Activity-</w:t>
      </w:r>
      <w:proofErr w:type="spellStart"/>
      <w:r w:rsidRPr="00232FE7">
        <w:rPr>
          <w:rFonts w:cs="Times New Roman"/>
          <w:sz w:val="28"/>
          <w:szCs w:val="28"/>
        </w:rPr>
        <w:t>диаграмму</w:t>
      </w:r>
      <w:proofErr w:type="spellEnd"/>
    </w:p>
    <w:p w14:paraId="2DF2D283" w14:textId="77777777" w:rsidR="00E00351" w:rsidRPr="00232FE7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32FE7">
        <w:rPr>
          <w:rFonts w:cs="Times New Roman"/>
          <w:sz w:val="28"/>
          <w:szCs w:val="28"/>
        </w:rPr>
        <w:t>обновлённую</w:t>
      </w:r>
      <w:proofErr w:type="spellEnd"/>
      <w:r w:rsidRPr="00232FE7">
        <w:rPr>
          <w:rFonts w:cs="Times New Roman"/>
          <w:sz w:val="28"/>
          <w:szCs w:val="28"/>
        </w:rPr>
        <w:t xml:space="preserve"> </w:t>
      </w:r>
      <w:proofErr w:type="spellStart"/>
      <w:r w:rsidRPr="00232FE7">
        <w:rPr>
          <w:rFonts w:cs="Times New Roman"/>
          <w:sz w:val="28"/>
          <w:szCs w:val="28"/>
        </w:rPr>
        <w:t>диаграмму</w:t>
      </w:r>
      <w:proofErr w:type="spellEnd"/>
      <w:r w:rsidRPr="00232FE7">
        <w:rPr>
          <w:rFonts w:cs="Times New Roman"/>
          <w:sz w:val="28"/>
          <w:szCs w:val="28"/>
        </w:rPr>
        <w:t xml:space="preserve"> </w:t>
      </w:r>
      <w:proofErr w:type="spellStart"/>
      <w:r w:rsidRPr="00232FE7">
        <w:rPr>
          <w:rFonts w:cs="Times New Roman"/>
          <w:sz w:val="28"/>
          <w:szCs w:val="28"/>
        </w:rPr>
        <w:t>классов</w:t>
      </w:r>
      <w:proofErr w:type="spellEnd"/>
    </w:p>
    <w:p w14:paraId="5782B192" w14:textId="77777777" w:rsidR="00E00351" w:rsidRPr="00232FE7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32FE7">
        <w:rPr>
          <w:rFonts w:cs="Times New Roman"/>
          <w:sz w:val="28"/>
          <w:szCs w:val="28"/>
        </w:rPr>
        <w:t>заполненные</w:t>
      </w:r>
      <w:proofErr w:type="spellEnd"/>
      <w:r w:rsidRPr="00232FE7">
        <w:rPr>
          <w:rFonts w:cs="Times New Roman"/>
          <w:sz w:val="28"/>
          <w:szCs w:val="28"/>
        </w:rPr>
        <w:t xml:space="preserve"> </w:t>
      </w:r>
      <w:proofErr w:type="spellStart"/>
      <w:r w:rsidRPr="00232FE7">
        <w:rPr>
          <w:rFonts w:cs="Times New Roman"/>
          <w:sz w:val="28"/>
          <w:szCs w:val="28"/>
        </w:rPr>
        <w:t>собственные</w:t>
      </w:r>
      <w:proofErr w:type="spellEnd"/>
      <w:r w:rsidRPr="00232FE7">
        <w:rPr>
          <w:rFonts w:cs="Times New Roman"/>
          <w:sz w:val="28"/>
          <w:szCs w:val="28"/>
        </w:rPr>
        <w:t xml:space="preserve"> </w:t>
      </w:r>
      <w:proofErr w:type="spellStart"/>
      <w:r w:rsidRPr="00232FE7">
        <w:rPr>
          <w:rFonts w:cs="Times New Roman"/>
          <w:sz w:val="28"/>
          <w:szCs w:val="28"/>
        </w:rPr>
        <w:t>формулировки</w:t>
      </w:r>
      <w:proofErr w:type="spellEnd"/>
      <w:r w:rsidRPr="00232FE7">
        <w:rPr>
          <w:rFonts w:cs="Times New Roman"/>
          <w:sz w:val="28"/>
          <w:szCs w:val="28"/>
        </w:rPr>
        <w:t xml:space="preserve"> </w:t>
      </w:r>
      <w:proofErr w:type="spellStart"/>
      <w:r w:rsidRPr="00232FE7">
        <w:rPr>
          <w:rFonts w:cs="Times New Roman"/>
          <w:sz w:val="28"/>
          <w:szCs w:val="28"/>
        </w:rPr>
        <w:t>из</w:t>
      </w:r>
      <w:proofErr w:type="spellEnd"/>
      <w:r w:rsidRPr="00232FE7">
        <w:rPr>
          <w:rFonts w:cs="Times New Roman"/>
          <w:sz w:val="28"/>
          <w:szCs w:val="28"/>
        </w:rPr>
        <w:t xml:space="preserve"> </w:t>
      </w:r>
      <w:proofErr w:type="spellStart"/>
      <w:r w:rsidRPr="00232FE7">
        <w:rPr>
          <w:rFonts w:cs="Times New Roman"/>
          <w:sz w:val="28"/>
          <w:szCs w:val="28"/>
        </w:rPr>
        <w:t>задания</w:t>
      </w:r>
      <w:proofErr w:type="spellEnd"/>
    </w:p>
    <w:p w14:paraId="4BE320E7" w14:textId="77777777" w:rsidR="00E00351" w:rsidRPr="004F6D4F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4F6D4F">
        <w:rPr>
          <w:rFonts w:cs="Times New Roman"/>
          <w:sz w:val="28"/>
          <w:szCs w:val="28"/>
        </w:rPr>
        <w:t>результаты</w:t>
      </w:r>
      <w:proofErr w:type="spellEnd"/>
      <w:r w:rsidRPr="004F6D4F">
        <w:rPr>
          <w:rFonts w:cs="Times New Roman"/>
          <w:sz w:val="28"/>
          <w:szCs w:val="28"/>
        </w:rPr>
        <w:t xml:space="preserve"> </w:t>
      </w:r>
      <w:proofErr w:type="spellStart"/>
      <w:r w:rsidRPr="004F6D4F">
        <w:rPr>
          <w:rFonts w:cs="Times New Roman"/>
          <w:sz w:val="28"/>
          <w:szCs w:val="28"/>
        </w:rPr>
        <w:t>минимум</w:t>
      </w:r>
      <w:proofErr w:type="spellEnd"/>
      <w:r w:rsidRPr="004F6D4F">
        <w:rPr>
          <w:rFonts w:cs="Times New Roman"/>
          <w:sz w:val="28"/>
          <w:szCs w:val="28"/>
        </w:rPr>
        <w:t xml:space="preserve"> </w:t>
      </w:r>
      <w:proofErr w:type="spellStart"/>
      <w:r w:rsidRPr="004F6D4F">
        <w:rPr>
          <w:rFonts w:cs="Times New Roman"/>
          <w:sz w:val="28"/>
          <w:szCs w:val="28"/>
        </w:rPr>
        <w:t>пяти</w:t>
      </w:r>
      <w:proofErr w:type="spellEnd"/>
      <w:r w:rsidRPr="004F6D4F">
        <w:rPr>
          <w:rFonts w:cs="Times New Roman"/>
          <w:sz w:val="28"/>
          <w:szCs w:val="28"/>
        </w:rPr>
        <w:t xml:space="preserve"> </w:t>
      </w:r>
      <w:proofErr w:type="spellStart"/>
      <w:r w:rsidRPr="004F6D4F">
        <w:rPr>
          <w:rFonts w:cs="Times New Roman"/>
          <w:sz w:val="28"/>
          <w:szCs w:val="28"/>
        </w:rPr>
        <w:t>граничных</w:t>
      </w:r>
      <w:proofErr w:type="spellEnd"/>
      <w:r w:rsidRPr="004F6D4F">
        <w:rPr>
          <w:rFonts w:cs="Times New Roman"/>
          <w:sz w:val="28"/>
          <w:szCs w:val="28"/>
        </w:rPr>
        <w:t xml:space="preserve"> </w:t>
      </w:r>
      <w:proofErr w:type="spellStart"/>
      <w:r w:rsidRPr="004F6D4F">
        <w:rPr>
          <w:rFonts w:cs="Times New Roman"/>
          <w:sz w:val="28"/>
          <w:szCs w:val="28"/>
        </w:rPr>
        <w:t>проверок</w:t>
      </w:r>
      <w:proofErr w:type="spellEnd"/>
    </w:p>
    <w:p w14:paraId="63722937" w14:textId="7DDFED23"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4E6A9B">
        <w:rPr>
          <w:rFonts w:cs="Times New Roman"/>
          <w:sz w:val="28"/>
          <w:szCs w:val="28"/>
          <w:lang w:val="ru-RU"/>
        </w:rPr>
        <w:t xml:space="preserve">краткий файл </w:t>
      </w:r>
      <w:r w:rsidRPr="004E6A9B">
        <w:rPr>
          <w:rFonts w:cs="Times New Roman"/>
          <w:sz w:val="28"/>
          <w:szCs w:val="28"/>
        </w:rPr>
        <w:t>DECISIONS</w:t>
      </w:r>
      <w:r w:rsidRPr="004E6A9B">
        <w:rPr>
          <w:rFonts w:cs="Times New Roman"/>
          <w:sz w:val="28"/>
          <w:szCs w:val="28"/>
          <w:lang w:val="ru-RU"/>
        </w:rPr>
        <w:t>.</w:t>
      </w:r>
      <w:r w:rsidRPr="004E6A9B">
        <w:rPr>
          <w:rFonts w:cs="Times New Roman"/>
          <w:sz w:val="28"/>
          <w:szCs w:val="28"/>
        </w:rPr>
        <w:t>md</w:t>
      </w:r>
      <w:r w:rsidRPr="004E6A9B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2DA40104" w14:textId="4CAAE89C" w:rsidR="002D4D46" w:rsidRPr="00CB6307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CB6307">
        <w:rPr>
          <w:rFonts w:cs="Times New Roman"/>
          <w:sz w:val="28"/>
          <w:szCs w:val="28"/>
          <w:lang w:val="ru-RU"/>
        </w:rPr>
        <w:t>проект должен быть загружен в любую систему контроля версий и предоставлен в виде ссылки на решения</w:t>
      </w:r>
    </w:p>
    <w:p w14:paraId="07C7CEB9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Критерии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14:paraId="0AF1DE2F" w14:textId="77777777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175241A3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506" w:type="dxa"/>
            <w:shd w:val="clear" w:color="auto" w:fill="2F5597"/>
            <w:vAlign w:val="center"/>
          </w:tcPr>
          <w:p w14:paraId="49ACC70E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5406" w:type="dxa"/>
            <w:shd w:val="clear" w:color="auto" w:fill="2F5597"/>
            <w:vAlign w:val="center"/>
          </w:tcPr>
          <w:p w14:paraId="045D50D0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2278D4" w:rsidRPr="00BF4B16" w14:paraId="69E831D6" w14:textId="77777777" w:rsidTr="002D4D46">
        <w:trPr>
          <w:jc w:val="center"/>
        </w:trPr>
        <w:tc>
          <w:tcPr>
            <w:tcW w:w="3456" w:type="dxa"/>
            <w:vAlign w:val="center"/>
          </w:tcPr>
          <w:p w14:paraId="7BE5616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29D68C5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14:paraId="26D2392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BF4B16" w14:paraId="58B69133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BCCCB5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4AA09D7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0EC5E38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14:paraId="73802B67" w14:textId="77777777" w:rsidTr="002D4D46">
        <w:trPr>
          <w:jc w:val="center"/>
        </w:trPr>
        <w:tc>
          <w:tcPr>
            <w:tcW w:w="3456" w:type="dxa"/>
            <w:vAlign w:val="center"/>
          </w:tcPr>
          <w:p w14:paraId="6EED459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Диаграммы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1F93998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7C76C56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2278D4" w:rsidRPr="002278D4" w14:paraId="7514337F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70DFBB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0E7F5C1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46FD0E2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2278D4" w:rsidRPr="00BF4B16" w14:paraId="72C0F8FA" w14:textId="77777777" w:rsidTr="002D4D46">
        <w:trPr>
          <w:jc w:val="center"/>
        </w:trPr>
        <w:tc>
          <w:tcPr>
            <w:tcW w:w="3456" w:type="dxa"/>
            <w:vAlign w:val="center"/>
          </w:tcPr>
          <w:p w14:paraId="230886B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1506" w:type="dxa"/>
            <w:vAlign w:val="center"/>
          </w:tcPr>
          <w:p w14:paraId="19253D2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44A7C1C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701C964A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14:paraId="13BE7E4F" w14:textId="77777777"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0E00660F" w14:textId="77777777" w:rsidR="00E00351" w:rsidRPr="002278D4" w:rsidRDefault="001A4526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4057FA42" w14:textId="77777777" w:rsidR="00E00351" w:rsidRPr="002278D4" w:rsidRDefault="001A4526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14:paraId="0A288148" w14:textId="77777777" w:rsidR="00E00351" w:rsidRPr="002278D4" w:rsidRDefault="001A4526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14:paraId="04F75132" w14:textId="56C6B1B0" w:rsidR="00C12AC2" w:rsidRPr="002D2B4E" w:rsidRDefault="001A4526" w:rsidP="002D2B4E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="002C45C2" w:rsidRPr="002278D4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p w14:paraId="51364B56" w14:textId="2D8ACCFC" w:rsidR="004F6D4F" w:rsidRPr="00C12AC2" w:rsidRDefault="004F6D4F" w:rsidP="002D2B4E">
      <w:pPr>
        <w:pStyle w:val="a0"/>
        <w:numPr>
          <w:ilvl w:val="0"/>
          <w:numId w:val="0"/>
        </w:numPr>
        <w:spacing w:line="240" w:lineRule="auto"/>
        <w:ind w:left="360" w:hanging="360"/>
        <w:jc w:val="both"/>
        <w:rPr>
          <w:rFonts w:cs="Times New Roman"/>
          <w:sz w:val="28"/>
          <w:szCs w:val="28"/>
        </w:rPr>
      </w:pPr>
    </w:p>
    <w:sectPr w:rsidR="004F6D4F" w:rsidRPr="00C12AC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615B9" w14:textId="77777777" w:rsidR="001A4526" w:rsidRDefault="001A4526">
      <w:pPr>
        <w:spacing w:after="0" w:line="240" w:lineRule="auto"/>
      </w:pPr>
      <w:r>
        <w:separator/>
      </w:r>
    </w:p>
  </w:endnote>
  <w:endnote w:type="continuationSeparator" w:id="0">
    <w:p w14:paraId="0B21A968" w14:textId="77777777" w:rsidR="001A4526" w:rsidRDefault="001A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690AE" w14:textId="77777777" w:rsidR="001A4526" w:rsidRDefault="001A4526">
      <w:pPr>
        <w:spacing w:after="0" w:line="240" w:lineRule="auto"/>
      </w:pPr>
      <w:r>
        <w:separator/>
      </w:r>
    </w:p>
  </w:footnote>
  <w:footnote w:type="continuationSeparator" w:id="0">
    <w:p w14:paraId="7A43FFF5" w14:textId="77777777" w:rsidR="001A4526" w:rsidRDefault="001A4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BE05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EB77E3"/>
    <w:multiLevelType w:val="hybridMultilevel"/>
    <w:tmpl w:val="1EC4C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57E73"/>
    <w:multiLevelType w:val="hybridMultilevel"/>
    <w:tmpl w:val="E5B4DAC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EE3BCD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2" w15:restartNumberingAfterBreak="0">
    <w:nsid w:val="7CAD5B83"/>
    <w:multiLevelType w:val="multilevel"/>
    <w:tmpl w:val="041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9CA"/>
    <w:rsid w:val="000566D9"/>
    <w:rsid w:val="0006063C"/>
    <w:rsid w:val="00092D32"/>
    <w:rsid w:val="000B00C7"/>
    <w:rsid w:val="000C2300"/>
    <w:rsid w:val="0015074B"/>
    <w:rsid w:val="00183ACE"/>
    <w:rsid w:val="001A4526"/>
    <w:rsid w:val="001E263A"/>
    <w:rsid w:val="002278D4"/>
    <w:rsid w:val="00232FE7"/>
    <w:rsid w:val="0029639D"/>
    <w:rsid w:val="002C45C2"/>
    <w:rsid w:val="002D2B4E"/>
    <w:rsid w:val="002D4D46"/>
    <w:rsid w:val="00326F90"/>
    <w:rsid w:val="0042686D"/>
    <w:rsid w:val="004E6A9B"/>
    <w:rsid w:val="004F6D4F"/>
    <w:rsid w:val="005D2E7D"/>
    <w:rsid w:val="007D1BAF"/>
    <w:rsid w:val="009F4E77"/>
    <w:rsid w:val="00A17533"/>
    <w:rsid w:val="00A446C0"/>
    <w:rsid w:val="00AA1D8D"/>
    <w:rsid w:val="00B47730"/>
    <w:rsid w:val="00BE0D96"/>
    <w:rsid w:val="00BF4B16"/>
    <w:rsid w:val="00C12AC2"/>
    <w:rsid w:val="00CB0664"/>
    <w:rsid w:val="00CB6307"/>
    <w:rsid w:val="00E00351"/>
    <w:rsid w:val="00FC693F"/>
    <w:rsid w:val="00FD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9863E4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character" w:styleId="HTML">
    <w:name w:val="HTML Code"/>
    <w:basedOn w:val="a2"/>
    <w:uiPriority w:val="99"/>
    <w:semiHidden/>
    <w:unhideWhenUsed/>
    <w:rsid w:val="00A17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9</Pages>
  <Words>1448</Words>
  <Characters>8254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</cp:lastModifiedBy>
  <cp:revision>12</cp:revision>
  <dcterms:created xsi:type="dcterms:W3CDTF">2026-09-22T08:00:00Z</dcterms:created>
  <dcterms:modified xsi:type="dcterms:W3CDTF">2026-10-07T09:41:00Z</dcterms:modified>
  <cp:category/>
</cp:coreProperties>
</file>