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3.jpg" ContentType="image/jpeg"/>
  <Override PartName="/word/media/rId97.jpg" ContentType="image/jpeg"/>
  <Override PartName="/word/media/rId102.jpg" ContentType="image/jpeg"/>
  <Override PartName="/word/media/rId10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  <Override PartName="/word/media/rId58.jpg" ContentType="image/jpeg"/>
  <Override PartName="/word/media/rId6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файла листинга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</w:t>
      </w:r>
      <w:r>
        <w:t xml:space="preserve"> </w:t>
      </w:r>
      <w:r>
        <w:t xml:space="preserve">Можно выделить 2 типа переходов:</w:t>
      </w:r>
      <w:r>
        <w:t xml:space="preserve"> </w:t>
      </w:r>
      <w:r>
        <w:t xml:space="preserve">-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-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</w:t>
      </w:r>
    </w:p>
    <w:bookmarkStart w:id="22" w:name="команды-безусловного-перехо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Команды безусловного перехода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управление:</w:t>
      </w:r>
      <w:r>
        <w:t xml:space="preserve"> </w:t>
      </w:r>
      <w:r>
        <w:t xml:space="preserve">jmp</w:t>
      </w:r>
      <w:r>
        <w:t xml:space="preserve"> </w:t>
      </w:r>
      <w:r>
        <w:t xml:space="preserve"> </w:t>
      </w:r>
      <w:r>
        <w:t xml:space="preserve">Адрес перехода может быть либо меткой, либо адресом области памяти, в которую предва-</w:t>
      </w:r>
      <w:r>
        <w:t xml:space="preserve"> </w:t>
      </w:r>
      <w:r>
        <w:t xml:space="preserve">рительно помещен указатель перехода. Кроме того, в качестве операнда можно использовать</w:t>
      </w:r>
      <w:r>
        <w:t xml:space="preserve"> </w:t>
      </w:r>
      <w:r>
        <w:t xml:space="preserve">имя регистра, в таком случае переход будет осуществляться по адресу, хранящемуся в этом</w:t>
      </w:r>
      <w:r>
        <w:t xml:space="preserve"> </w:t>
      </w:r>
      <w:r>
        <w:t xml:space="preserve">регистре</w:t>
      </w:r>
    </w:p>
    <w:bookmarkEnd w:id="22"/>
    <w:bookmarkStart w:id="23" w:name="команды-условного-переход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Команды условного перехода</w:t>
      </w:r>
    </w:p>
    <w:p>
      <w:pPr>
        <w:pStyle w:val="FirstParagraph"/>
      </w:pPr>
      <w:r>
        <w:t xml:space="preserve">Как отмечалось выше, 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</w:p>
    <w:bookmarkEnd w:id="23"/>
    <w:bookmarkStart w:id="24" w:name="файл-листинга-и-его-структур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Файл листинга и его структура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созда-</w:t>
      </w:r>
      <w:r>
        <w:t xml:space="preserve"> </w:t>
      </w:r>
      <w:r>
        <w:t xml:space="preserve">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  <w:r>
        <w:t xml:space="preserve"> </w:t>
      </w:r>
      <w:r>
        <w:t xml:space="preserve">Все ошибки и предупреждения, обнаруженные при ассемблировании, транслятор выводит</w:t>
      </w:r>
      <w:r>
        <w:t xml:space="preserve"> </w:t>
      </w:r>
      <w:r>
        <w:t xml:space="preserve">на экран, и файл листинга не создаётся.</w:t>
      </w:r>
      <w:r>
        <w:t xml:space="preserve"> </w:t>
      </w:r>
      <w:r>
        <w:t xml:space="preserve">Итак, структура листинга:</w:t>
      </w:r>
      <w:r>
        <w:t xml:space="preserve"> </w:t>
      </w:r>
      <w:r>
        <w:t xml:space="preserve">- номер строки — это номер строки файла листинга (нужно помнить, что номер строки в</w:t>
      </w:r>
      <w:r>
        <w:t xml:space="preserve"> </w:t>
      </w:r>
      <w:r>
        <w:t xml:space="preserve">файле листинга может не соответствовать номеру строки в файле с исходным текстом</w:t>
      </w:r>
      <w:r>
        <w:t xml:space="preserve"> </w:t>
      </w:r>
      <w:r>
        <w:t xml:space="preserve">программы);</w:t>
      </w:r>
      <w:r>
        <w:t xml:space="preserve"> </w:t>
      </w:r>
      <w:r>
        <w:t xml:space="preserve">- адрес — это смещение машинного кода от начала текущего сегмента;</w:t>
      </w:r>
      <w:r>
        <w:t xml:space="preserve"> </w:t>
      </w:r>
      <w:r>
        <w:t xml:space="preserve">- машинный код представляет собой ассемблированную исходную строку в виде шестна-</w:t>
      </w:r>
      <w:r>
        <w:t xml:space="preserve"> </w:t>
      </w:r>
      <w:r>
        <w:t xml:space="preserve">дцатеричной последовательности. (например, инструкция int 80h начинается по сме-</w:t>
      </w:r>
      <w:r>
        <w:t xml:space="preserve"> </w:t>
      </w:r>
      <w:r>
        <w:t xml:space="preserve">щению 00000020 в сегменте кода; далее идёт машинный код, в который ассемблируется</w:t>
      </w:r>
      <w:r>
        <w:t xml:space="preserve"> </w:t>
      </w:r>
      <w:r>
        <w:t xml:space="preserve">инструкция, то есть инструкция int 80h ассемблируется в CD80 (в шестнадцатеричном</w:t>
      </w:r>
      <w:r>
        <w:t xml:space="preserve"> </w:t>
      </w:r>
      <w:r>
        <w:t xml:space="preserve">представлении); CD80 — это инструкция на машинном языке, вызывающая прерывание</w:t>
      </w:r>
      <w:r>
        <w:t xml:space="preserve"> </w:t>
      </w:r>
      <w:r>
        <w:t xml:space="preserve">ядра);</w:t>
      </w:r>
      <w:r>
        <w:t xml:space="preserve"> </w:t>
      </w:r>
      <w:r>
        <w:t xml:space="preserve">- исходный текст программы — это просто строка исходной программы вместе с ком-</w:t>
      </w:r>
      <w:r>
        <w:t xml:space="preserve"> </w:t>
      </w:r>
      <w:r>
        <w:t xml:space="preserve">ментариями (некоторые строки на языке ассемблера, например, строки, содержащие</w:t>
      </w:r>
      <w:r>
        <w:t xml:space="preserve"> </w:t>
      </w:r>
      <w:r>
        <w:t xml:space="preserve">только комментарии, не генерируют никакого машинного кода, и поля «смещение» и</w:t>
      </w:r>
      <w:r>
        <w:t xml:space="preserve"> </w:t>
      </w:r>
      <w:r>
        <w:t xml:space="preserve">«исходный текст программы» в таких строках отсутствуют, однако номер строки им</w:t>
      </w:r>
      <w:r>
        <w:t xml:space="preserve"> </w:t>
      </w:r>
      <w:r>
        <w:t xml:space="preserve">присваивается).</w:t>
      </w:r>
    </w:p>
    <w:bookmarkEnd w:id="24"/>
    <w:bookmarkEnd w:id="25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2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 и,перейдя в него, создаю файл lab7-1.asm, в который ввожу программу с использованием инструкции jmp (рис. 1).</w:t>
      </w:r>
    </w:p>
    <w:bookmarkStart w:id="29" w:name="fig:fig1"/>
    <w:p>
      <w:pPr>
        <w:pStyle w:val="CaptionedFigure"/>
      </w:pPr>
      <w:r>
        <w:drawing>
          <wp:inline>
            <wp:extent cx="3200400" cy="3223178"/>
            <wp:effectExtent b="0" l="0" r="0" t="0"/>
            <wp:docPr descr="Рис. 1: Написание программы" title="" id="27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7/report/image/1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2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Написание программы</w:t>
      </w:r>
    </w:p>
    <w:bookmarkEnd w:id="29"/>
    <w:p>
      <w:pPr>
        <w:pStyle w:val="BodyText"/>
      </w:pPr>
      <w:r>
        <w:t xml:space="preserve">Создаю исполняемый файл и запускаю его. Программа отработана верно (рис. 2).</w:t>
      </w:r>
    </w:p>
    <w:bookmarkStart w:id="33" w:name="fig:fig2"/>
    <w:p>
      <w:pPr>
        <w:pStyle w:val="CaptionedFigure"/>
      </w:pPr>
      <w:r>
        <w:drawing>
          <wp:inline>
            <wp:extent cx="3733800" cy="661544"/>
            <wp:effectExtent b="0" l="0" r="0" t="0"/>
            <wp:docPr descr="Рис. 2: Запуск программы" title="" id="31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7/report/image/2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</w:t>
      </w:r>
    </w:p>
    <w:bookmarkEnd w:id="33"/>
    <w:p>
      <w:pPr>
        <w:pStyle w:val="BodyText"/>
      </w:pPr>
      <w:r>
        <w:t xml:space="preserve">Инструкция jmp позволяет осуществлять переходы нетолько вперед,но и назад. Изменяю программу таким образом, чтобы она выводила сначала</w:t>
      </w:r>
      <w:r>
        <w:t xml:space="preserve"> </w:t>
      </w:r>
      <w:r>
        <w:t xml:space="preserve">‘Сообщение № 2’</w:t>
      </w:r>
      <w:r>
        <w:t xml:space="preserve">, потом</w:t>
      </w:r>
      <w:r>
        <w:t xml:space="preserve"> </w:t>
      </w:r>
      <w:r>
        <w:t xml:space="preserve">‘Сообщение</w:t>
      </w:r>
      <w:r>
        <w:t xml:space="preserve"> </w:t>
      </w:r>
      <w:r>
        <w:t xml:space="preserve">№ 1’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</w:t>
      </w:r>
      <w:r>
        <w:t xml:space="preserve"> </w:t>
      </w:r>
      <w:r>
        <w:t xml:space="preserve">инструкцию jmp с меткой _label1 (т.е. переход к инструкциям вывода сообщения № 1)</w:t>
      </w:r>
      <w:r>
        <w:t xml:space="preserve"> </w:t>
      </w:r>
      <w:r>
        <w:t xml:space="preserve">и после 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</w:t>
      </w:r>
      <w:r>
        <w:t xml:space="preserve"> </w:t>
      </w:r>
      <w:r>
        <w:t xml:space="preserve">(рис. 3)</w:t>
      </w:r>
    </w:p>
    <w:bookmarkStart w:id="37" w:name="fig:fig3"/>
    <w:p>
      <w:pPr>
        <w:pStyle w:val="CaptionedFigure"/>
      </w:pPr>
      <w:r>
        <w:drawing>
          <wp:inline>
            <wp:extent cx="3200400" cy="3435134"/>
            <wp:effectExtent b="0" l="0" r="0" t="0"/>
            <wp:docPr descr="Рис. 3: Изменение текста программы" title="" id="35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7/report/image/3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35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текста программы</w:t>
      </w:r>
    </w:p>
    <w:bookmarkEnd w:id="37"/>
    <w:p>
      <w:pPr>
        <w:pStyle w:val="BodyText"/>
      </w:pPr>
      <w:r>
        <w:t xml:space="preserve">Создаю исполняемый файл и проверяю его работу (рис. 4)</w:t>
      </w:r>
    </w:p>
    <w:bookmarkStart w:id="41" w:name="fig:fig4"/>
    <w:p>
      <w:pPr>
        <w:pStyle w:val="CaptionedFigure"/>
      </w:pPr>
      <w:r>
        <w:drawing>
          <wp:inline>
            <wp:extent cx="3733800" cy="538256"/>
            <wp:effectExtent b="0" l="0" r="0" t="0"/>
            <wp:docPr descr="Рис. 4: Запуск программы" title="" id="39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7/report/image/4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</w:t>
      </w:r>
    </w:p>
    <w:bookmarkEnd w:id="41"/>
    <w:p>
      <w:pPr>
        <w:pStyle w:val="BodyText"/>
      </w:pPr>
      <w:r>
        <w:t xml:space="preserve">Изменяю текст программы, чтобы в выводе было сначала</w:t>
      </w:r>
      <w:r>
        <w:t xml:space="preserve"> </w:t>
      </w:r>
      <w:r>
        <w:t xml:space="preserve">‘Сообщение №3’</w:t>
      </w:r>
      <w:r>
        <w:t xml:space="preserve">, потом</w:t>
      </w:r>
      <w:r>
        <w:t xml:space="preserve"> </w:t>
      </w:r>
      <w:r>
        <w:t xml:space="preserve">‘Сообщение №2’</w:t>
      </w:r>
      <w:r>
        <w:t xml:space="preserve"> </w:t>
      </w:r>
      <w:r>
        <w:t xml:space="preserve">и последним</w:t>
      </w:r>
      <w:r>
        <w:t xml:space="preserve"> </w:t>
      </w:r>
      <w:r>
        <w:t xml:space="preserve">‘Сообщение №1’</w:t>
      </w:r>
      <w:r>
        <w:t xml:space="preserve"> </w:t>
      </w:r>
      <w:r>
        <w:t xml:space="preserve">(рис. 5).</w:t>
      </w:r>
    </w:p>
    <w:bookmarkStart w:id="45" w:name="fig:fig5"/>
    <w:p>
      <w:pPr>
        <w:pStyle w:val="CaptionedFigure"/>
      </w:pPr>
      <w:r>
        <w:drawing>
          <wp:inline>
            <wp:extent cx="3200400" cy="3458150"/>
            <wp:effectExtent b="0" l="0" r="0" t="0"/>
            <wp:docPr descr="Рис. 5: Изменение программы" title="" id="43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7/report/image/5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5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программы</w:t>
      </w:r>
    </w:p>
    <w:bookmarkEnd w:id="45"/>
    <w:p>
      <w:pPr>
        <w:pStyle w:val="BodyText"/>
      </w:pPr>
      <w:r>
        <w:t xml:space="preserve">Создаю исполняемый файл и проверяю корректность написания программы (рис. 6).</w:t>
      </w:r>
    </w:p>
    <w:bookmarkStart w:id="49" w:name="fig:fig6"/>
    <w:p>
      <w:pPr>
        <w:pStyle w:val="CaptionedFigure"/>
      </w:pPr>
      <w:r>
        <w:drawing>
          <wp:inline>
            <wp:extent cx="3733800" cy="666953"/>
            <wp:effectExtent b="0" l="0" r="0" t="0"/>
            <wp:docPr descr="Рис. 6: Заупкс программы" title="" id="47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7/report/image/6.jpe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6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Заупкс программы</w:t>
      </w:r>
    </w:p>
    <w:bookmarkEnd w:id="49"/>
    <w:p>
      <w:pPr>
        <w:pStyle w:val="BodyText"/>
      </w:pPr>
      <w:r>
        <w:t xml:space="preserve">Создаю в том же каталоге файл lab7-2.asm и ввожу в нем программу, которая определяет и выводит на экран наибольшую из 3 целочисленных переменных: A,B и C (рис. 7)</w:t>
      </w:r>
    </w:p>
    <w:bookmarkStart w:id="53" w:name="fig:fig7"/>
    <w:p>
      <w:pPr>
        <w:pStyle w:val="CaptionedFigure"/>
      </w:pPr>
      <w:r>
        <w:drawing>
          <wp:inline>
            <wp:extent cx="3200400" cy="3251443"/>
            <wp:effectExtent b="0" l="0" r="0" t="0"/>
            <wp:docPr descr="Рис. 7: Написание программы" title="" id="51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7/report/image/7.jpe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51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Написание программы</w:t>
      </w:r>
    </w:p>
    <w:bookmarkEnd w:id="53"/>
    <w:p>
      <w:pPr>
        <w:pStyle w:val="BodyText"/>
      </w:pPr>
      <w:r>
        <w:t xml:space="preserve">Создаю исполняемый файл и проверяю его работу для различных знаений B (рис. 8,9)</w:t>
      </w:r>
    </w:p>
    <w:bookmarkStart w:id="57" w:name="fig:fig8.1"/>
    <w:p>
      <w:pPr>
        <w:pStyle w:val="CaptionedFigure"/>
      </w:pPr>
      <w:r>
        <w:drawing>
          <wp:inline>
            <wp:extent cx="3733800" cy="570045"/>
            <wp:effectExtent b="0" l="0" r="0" t="0"/>
            <wp:docPr descr="Рис. 8: Запуск программы" title="" id="55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7/report/image/8.1.jpe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</w:t>
      </w:r>
    </w:p>
    <w:bookmarkEnd w:id="57"/>
    <w:bookmarkStart w:id="61" w:name="fig:fig8.2"/>
    <w:p>
      <w:pPr>
        <w:pStyle w:val="CaptionedFigure"/>
      </w:pPr>
      <w:r>
        <w:drawing>
          <wp:inline>
            <wp:extent cx="3733800" cy="358581"/>
            <wp:effectExtent b="0" l="0" r="0" t="0"/>
            <wp:docPr descr="Рис. 9: Дополнительная проверка" title="" id="59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7/report/image/8.2.jpe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Дополнительная проверка</w:t>
      </w:r>
    </w:p>
    <w:bookmarkEnd w:id="61"/>
    <w:bookmarkEnd w:id="62"/>
    <w:bookmarkStart w:id="92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для программы из файла lab7-2.asm и открываю с помощью текстового редактора mcedit для ознакомления с его форматом и содержимым (рис. 10)</w:t>
      </w:r>
    </w:p>
    <w:bookmarkStart w:id="66" w:name="fig:fig9"/>
    <w:p>
      <w:pPr>
        <w:pStyle w:val="CaptionedFigure"/>
      </w:pPr>
      <w:r>
        <w:drawing>
          <wp:inline>
            <wp:extent cx="3733800" cy="326145"/>
            <wp:effectExtent b="0" l="0" r="0" t="0"/>
            <wp:docPr descr="Рис. 10: Создание и открытие файла листинга" title="" id="6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7/report/image/9.jpe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и открытие файла листинга</w:t>
      </w:r>
    </w:p>
    <w:bookmarkEnd w:id="66"/>
    <w:bookmarkStart w:id="91" w:name="объяснение-содержимого-некоторых-строк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Объяснение содержимого некоторых строк</w:t>
      </w:r>
    </w:p>
    <w:p>
      <w:pPr>
        <w:pStyle w:val="Compact"/>
        <w:numPr>
          <w:ilvl w:val="0"/>
          <w:numId w:val="1002"/>
        </w:numPr>
      </w:pPr>
      <w:r>
        <w:t xml:space="preserve">Эта строка находится на 21 месте, ее адрес</w:t>
      </w:r>
      <w:r>
        <w:t xml:space="preserve"> </w:t>
      </w:r>
      <w:r>
        <w:t xml:space="preserve">“00000101”</w:t>
      </w:r>
      <w:r>
        <w:t xml:space="preserve">, Машинный код - В8 [0A000000],</w:t>
      </w:r>
    </w:p>
    <w:p>
      <w:pPr>
        <w:pStyle w:val="FirstParagraph"/>
      </w:pPr>
      <w:r>
        <w:rPr>
          <w:rStyle w:val="VerbatimChar"/>
        </w:rPr>
        <w:t xml:space="preserve">mov eax,B</w:t>
      </w:r>
      <w:r>
        <w:t xml:space="preserve"> </w:t>
      </w:r>
      <w:r>
        <w:t xml:space="preserve">– исходный текст программы, означающий что в регистр eax мы вносим значения переменной B.</w:t>
      </w:r>
      <w:r>
        <w:t xml:space="preserve"> </w:t>
      </w:r>
      <w:r>
        <w:t xml:space="preserve">(рис. 11)</w:t>
      </w:r>
    </w:p>
    <w:bookmarkStart w:id="70" w:name="fig:fig10.1"/>
    <w:p>
      <w:pPr>
        <w:pStyle w:val="CaptionedFigure"/>
      </w:pPr>
      <w:r>
        <w:drawing>
          <wp:inline>
            <wp:extent cx="4267200" cy="246711"/>
            <wp:effectExtent b="0" l="0" r="0" t="0"/>
            <wp:docPr descr="Рис. 11: mov eax,B" title="" id="6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7/report/image/10.1.jpe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mov eax,B</w:t>
      </w:r>
    </w:p>
    <w:bookmarkEnd w:id="70"/>
    <w:p>
      <w:pPr>
        <w:pStyle w:val="Compact"/>
        <w:numPr>
          <w:ilvl w:val="0"/>
          <w:numId w:val="1003"/>
        </w:numPr>
      </w:pPr>
      <w:r>
        <w:t xml:space="preserve">Эта строка находится на 35 месте, ее адрес</w:t>
      </w:r>
      <w:r>
        <w:t xml:space="preserve"> </w:t>
      </w:r>
      <w:r>
        <w:t xml:space="preserve">“00000134”</w:t>
      </w:r>
      <w:r>
        <w:t xml:space="preserve">, Машинный код - E863FFFFFF,</w:t>
      </w:r>
      <w:r>
        <w:t xml:space="preserve"> </w:t>
      </w:r>
      <w:r>
        <w:rPr>
          <w:rStyle w:val="VerbatimChar"/>
        </w:rPr>
        <w:t xml:space="preserve">call atoi</w:t>
      </w:r>
      <w:r>
        <w:t xml:space="preserve"> </w:t>
      </w:r>
      <w:r>
        <w:t xml:space="preserve">– исходный текст программы, означающий что символ лежащий в строке выше переводится в число.</w:t>
      </w:r>
      <w:r>
        <w:t xml:space="preserve"> </w:t>
      </w:r>
      <w:r>
        <w:t xml:space="preserve">(рис. 12)</w:t>
      </w:r>
    </w:p>
    <w:bookmarkStart w:id="74" w:name="fig:fig10.2"/>
    <w:p>
      <w:pPr>
        <w:pStyle w:val="CaptionedFigure"/>
      </w:pPr>
      <w:r>
        <w:drawing>
          <wp:inline>
            <wp:extent cx="4267200" cy="246711"/>
            <wp:effectExtent b="0" l="0" r="0" t="0"/>
            <wp:docPr descr="Рис. 12: call atoi" title="" id="7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7/report/image/10.2.jpe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call atoi</w:t>
      </w:r>
    </w:p>
    <w:bookmarkEnd w:id="74"/>
    <w:p>
      <w:pPr>
        <w:pStyle w:val="Compact"/>
        <w:numPr>
          <w:ilvl w:val="0"/>
          <w:numId w:val="1004"/>
        </w:numPr>
      </w:pPr>
      <w:r>
        <w:t xml:space="preserve">Эта строка находится на 47 месте, ее адрес</w:t>
      </w:r>
      <w:r>
        <w:t xml:space="preserve"> </w:t>
      </w:r>
      <w:r>
        <w:t xml:space="preserve">“00000162”</w:t>
      </w:r>
      <w:r>
        <w:t xml:space="preserve">, Машинный код - A1[00000000],</w:t>
      </w:r>
      <w:r>
        <w:t xml:space="preserve"> </w:t>
      </w:r>
      <w:r>
        <w:rPr>
          <w:rStyle w:val="VerbatimChar"/>
        </w:rPr>
        <w:t xml:space="preserve">mov eax,[max]</w:t>
      </w:r>
      <w:r>
        <w:t xml:space="preserve"> </w:t>
      </w:r>
      <w:r>
        <w:t xml:space="preserve">– исходный текст программы, означающий что число хранившееся в переменной max записывается в регистр eax.</w:t>
      </w:r>
      <w:r>
        <w:t xml:space="preserve"> </w:t>
      </w:r>
      <w:r>
        <w:t xml:space="preserve">(рис. 13)</w:t>
      </w:r>
    </w:p>
    <w:bookmarkStart w:id="78" w:name="fig:fig10.3"/>
    <w:p>
      <w:pPr>
        <w:pStyle w:val="CaptionedFigure"/>
      </w:pPr>
      <w:r>
        <w:drawing>
          <wp:inline>
            <wp:extent cx="4267200" cy="246711"/>
            <wp:effectExtent b="0" l="0" r="0" t="0"/>
            <wp:docPr descr="Рис. 13: mov eax,[max]" title="" id="7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7/report/image/10.3.jpe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mov eax,[max]</w:t>
      </w:r>
    </w:p>
    <w:bookmarkEnd w:id="78"/>
    <w:p>
      <w:pPr>
        <w:pStyle w:val="BodyText"/>
      </w:pPr>
      <w:r>
        <w:t xml:space="preserve">В инструкции</w:t>
      </w:r>
      <w:r>
        <w:t xml:space="preserve"> </w:t>
      </w:r>
      <w:r>
        <w:t xml:space="preserve">‘mov eax,max’</w:t>
      </w:r>
      <w:r>
        <w:t xml:space="preserve"> </w:t>
      </w:r>
      <w:r>
        <w:t xml:space="preserve">удаляю max и пытаюсь создать исполняемый файл, однако возникает ошибка, так как для программы требуется два операнда (рис. 14,15).</w:t>
      </w:r>
    </w:p>
    <w:bookmarkStart w:id="82" w:name="fig:fig11"/>
    <w:p>
      <w:pPr>
        <w:pStyle w:val="CaptionedFigure"/>
      </w:pPr>
      <w:r>
        <w:drawing>
          <wp:inline>
            <wp:extent cx="1473200" cy="533400"/>
            <wp:effectExtent b="0" l="0" r="0" t="0"/>
            <wp:docPr descr="Рис. 14: Удаление одного из операндов в инструкции" title="" id="80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7/report/image/11.jpe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Удаление одного из операндов в инструкции</w:t>
      </w:r>
    </w:p>
    <w:bookmarkEnd w:id="82"/>
    <w:bookmarkStart w:id="86" w:name="fig:fig12"/>
    <w:p>
      <w:pPr>
        <w:pStyle w:val="CaptionedFigure"/>
      </w:pPr>
      <w:r>
        <w:drawing>
          <wp:inline>
            <wp:extent cx="3733800" cy="284233"/>
            <wp:effectExtent b="0" l="0" r="0" t="0"/>
            <wp:docPr descr="Рис. 15: Попытка создания файла" title="" id="8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7/report/image/12.jpe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Попытка создания файла</w:t>
      </w:r>
    </w:p>
    <w:bookmarkEnd w:id="86"/>
    <w:p>
      <w:pPr>
        <w:pStyle w:val="BodyText"/>
      </w:pPr>
      <w:r>
        <w:t xml:space="preserve">В файле листинга показывается где именно ошибка и с чем она связана (рис. 16)</w:t>
      </w:r>
    </w:p>
    <w:bookmarkStart w:id="90" w:name="fig:fig13"/>
    <w:p>
      <w:pPr>
        <w:pStyle w:val="CaptionedFigure"/>
      </w:pPr>
      <w:r>
        <w:drawing>
          <wp:inline>
            <wp:extent cx="3733800" cy="228600"/>
            <wp:effectExtent b="0" l="0" r="0" t="0"/>
            <wp:docPr descr="Рис. 16: Отображение ошибки" title="" id="8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7/report/image/13.jpe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Отображение ошибки</w:t>
      </w:r>
    </w:p>
    <w:bookmarkEnd w:id="90"/>
    <w:bookmarkEnd w:id="91"/>
    <w:bookmarkEnd w:id="92"/>
    <w:bookmarkStart w:id="111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bookmarkStart w:id="101" w:name="Xdc22583fb491344397af7be16bedbdc116a38c8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Написание программы нахождения наименьшей из 3 целочисленных переменных a,b и с</w:t>
      </w:r>
    </w:p>
    <w:p>
      <w:pPr>
        <w:pStyle w:val="FirstParagraph"/>
      </w:pPr>
      <w:r>
        <w:t xml:space="preserve">Так как числа были изначально указаны в условии, я сделала возможным их ввести с клавиатуры.</w:t>
      </w:r>
      <w:r>
        <w:t xml:space="preserve"> </w:t>
      </w:r>
      <w:r>
        <w:t xml:space="preserve">Числа: a=94; b=5; c=58</w:t>
      </w:r>
      <w:r>
        <w:t xml:space="preserve"> </w:t>
      </w:r>
      <w:r>
        <w:t xml:space="preserve">(рис. 17)</w:t>
      </w:r>
    </w:p>
    <w:bookmarkStart w:id="96" w:name="fig:fig14"/>
    <w:p>
      <w:pPr>
        <w:pStyle w:val="CaptionedFigure"/>
      </w:pPr>
      <w:r>
        <w:drawing>
          <wp:inline>
            <wp:extent cx="3200400" cy="5399589"/>
            <wp:effectExtent b="0" l="0" r="0" t="0"/>
            <wp:docPr descr="Рис. 17: Написание программы" title="" id="9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7/report/image/14.jpe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39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Написание программы</w:t>
      </w:r>
    </w:p>
    <w:bookmarkEnd w:id="96"/>
    <w:p>
      <w:pPr>
        <w:pStyle w:val="BodyText"/>
      </w:pPr>
      <w:r>
        <w:t xml:space="preserve">Создаю исполняемый файл и проверяю верную отработку программы (рис. 18).</w:t>
      </w:r>
    </w:p>
    <w:bookmarkStart w:id="100" w:name="fig:fig15"/>
    <w:p>
      <w:pPr>
        <w:pStyle w:val="CaptionedFigure"/>
      </w:pPr>
      <w:r>
        <w:drawing>
          <wp:inline>
            <wp:extent cx="3733800" cy="776676"/>
            <wp:effectExtent b="0" l="0" r="0" t="0"/>
            <wp:docPr descr="Рис. 18: Запуск программы" title="" id="9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7/report/image/15.jpe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6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</w:t>
      </w:r>
    </w:p>
    <w:bookmarkEnd w:id="100"/>
    <w:bookmarkEnd w:id="101"/>
    <w:bookmarkStart w:id="110" w:name="X516f6fa2c9e3ec816ead78ef4bf7844633a2ffd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Написание программы вычисления выражения при введенных х и а</w:t>
      </w:r>
    </w:p>
    <w:p>
      <w:pPr>
        <w:pStyle w:val="FirstParagraph"/>
      </w:pPr>
      <w:r>
        <w:t xml:space="preserve">Программа написана для вида функции 3 варианта (рис. 19).</w:t>
      </w:r>
    </w:p>
    <w:bookmarkStart w:id="105" w:name="fig:fig16"/>
    <w:p>
      <w:pPr>
        <w:pStyle w:val="CaptionedFigure"/>
      </w:pPr>
      <w:r>
        <w:drawing>
          <wp:inline>
            <wp:extent cx="3200400" cy="3007665"/>
            <wp:effectExtent b="0" l="0" r="0" t="0"/>
            <wp:docPr descr="Рис. 19: Написание программы" title="" id="103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7/report/image/16.jpe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0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Написание программы</w:t>
      </w:r>
    </w:p>
    <w:bookmarkEnd w:id="105"/>
    <w:p>
      <w:pPr>
        <w:pStyle w:val="BodyText"/>
      </w:pPr>
      <w:r>
        <w:t xml:space="preserve">Создаю исполняемый файл и проверяю работу программы (рис. 20).</w:t>
      </w:r>
    </w:p>
    <w:bookmarkStart w:id="109" w:name="fig:fig17"/>
    <w:p>
      <w:pPr>
        <w:pStyle w:val="CaptionedFigure"/>
      </w:pPr>
      <w:r>
        <w:drawing>
          <wp:inline>
            <wp:extent cx="3733800" cy="1064360"/>
            <wp:effectExtent b="0" l="0" r="0" t="0"/>
            <wp:docPr descr="Рис. 20: Запуск программы" title="" id="107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7/report/image/17.jpe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Запуск программы</w:t>
      </w:r>
    </w:p>
    <w:bookmarkEnd w:id="109"/>
    <w:bookmarkEnd w:id="110"/>
    <w:bookmarkEnd w:id="111"/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команды условного и безусловного перехода. Приобрела навыки написания программ с переходами.</w:t>
      </w:r>
    </w:p>
    <w:bookmarkEnd w:id="113"/>
    <w:bookmarkStart w:id="11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114">
        <w:r>
          <w:rPr>
            <w:rStyle w:val="Hyperlink"/>
          </w:rPr>
          <w:t xml:space="preserve">Архитектура ЭВМ</w:t>
        </w:r>
      </w:hyperlink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3" Target="media/rId93.jpg" /><Relationship Type="http://schemas.openxmlformats.org/officeDocument/2006/relationships/image" Id="rId97" Target="media/rId97.jpg" /><Relationship Type="http://schemas.openxmlformats.org/officeDocument/2006/relationships/image" Id="rId102" Target="media/rId102.jpg" /><Relationship Type="http://schemas.openxmlformats.org/officeDocument/2006/relationships/image" Id="rId106" Target="media/rId10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3" Target="media/rId63.jpg" /><Relationship Type="http://schemas.openxmlformats.org/officeDocument/2006/relationships/hyperlink" Id="rId114" Target="https://esystem.rudn.ru/pluginfile.php/2089545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4" Target="https://esystem.rudn.ru/pluginfile.php/2089545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Абрамова Ульяна МИхайловна</dc:creator>
  <dc:language>ru-RU</dc:language>
  <cp:keywords/>
  <dcterms:created xsi:type="dcterms:W3CDTF">2024-11-23T16:40:35Z</dcterms:created>
  <dcterms:modified xsi:type="dcterms:W3CDTF">2024-11-23T16:40:35Z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Листинги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Table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