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62" w:rsidRPr="00503158" w:rsidRDefault="00C153B4" w:rsidP="009E0FAE">
      <w:pPr>
        <w:spacing w:after="120"/>
        <w:ind w:left="708"/>
        <w:jc w:val="both"/>
        <w:rPr>
          <w:b/>
          <w:bCs/>
          <w:color w:val="000000" w:themeColor="text1"/>
        </w:rPr>
      </w:pPr>
      <w:r w:rsidRPr="00503158">
        <w:rPr>
          <w:b/>
          <w:bCs/>
          <w:color w:val="000000" w:themeColor="text1"/>
        </w:rPr>
        <w:tab/>
      </w:r>
      <w:r w:rsidR="00E66762" w:rsidRPr="00503158">
        <w:rPr>
          <w:b/>
          <w:bCs/>
          <w:color w:val="000000" w:themeColor="text1"/>
        </w:rPr>
        <w:t>Приложение №</w:t>
      </w:r>
      <w:r w:rsidR="007F21E1">
        <w:rPr>
          <w:b/>
          <w:bCs/>
          <w:color w:val="000000" w:themeColor="text1"/>
        </w:rPr>
        <w:t>9</w:t>
      </w:r>
    </w:p>
    <w:tbl>
      <w:tblPr>
        <w:tblStyle w:val="a3"/>
        <w:tblW w:w="9972" w:type="dxa"/>
        <w:tblInd w:w="708" w:type="dxa"/>
        <w:tblLook w:val="04A0" w:firstRow="1" w:lastRow="0" w:firstColumn="1" w:lastColumn="0" w:noHBand="0" w:noVBand="1"/>
      </w:tblPr>
      <w:tblGrid>
        <w:gridCol w:w="1341"/>
        <w:gridCol w:w="8631"/>
      </w:tblGrid>
      <w:tr w:rsidR="00394A3A" w:rsidRPr="00503158" w:rsidTr="0068448D">
        <w:trPr>
          <w:trHeight w:val="432"/>
        </w:trPr>
        <w:tc>
          <w:tcPr>
            <w:tcW w:w="1341" w:type="dxa"/>
          </w:tcPr>
          <w:p w:rsidR="00E66762" w:rsidRPr="00503158" w:rsidRDefault="00E66762" w:rsidP="009E0FAE">
            <w:pPr>
              <w:spacing w:after="120"/>
              <w:jc w:val="both"/>
              <w:rPr>
                <w:b/>
                <w:bCs/>
                <w:color w:val="000000" w:themeColor="text1"/>
              </w:rPr>
            </w:pPr>
            <w:r w:rsidRPr="00503158">
              <w:rPr>
                <w:b/>
                <w:bCs/>
                <w:color w:val="000000" w:themeColor="text1"/>
              </w:rPr>
              <w:t>Дата</w:t>
            </w:r>
          </w:p>
        </w:tc>
        <w:tc>
          <w:tcPr>
            <w:tcW w:w="8631" w:type="dxa"/>
          </w:tcPr>
          <w:p w:rsidR="00E66762" w:rsidRPr="00503158" w:rsidRDefault="00ED7BEC" w:rsidP="009E0FAE">
            <w:pPr>
              <w:spacing w:after="120"/>
              <w:jc w:val="both"/>
              <w:rPr>
                <w:color w:val="000000" w:themeColor="text1"/>
              </w:rPr>
            </w:pPr>
            <w:r w:rsidRPr="00503158">
              <w:rPr>
                <w:color w:val="000000" w:themeColor="text1"/>
              </w:rPr>
              <w:t>1</w:t>
            </w:r>
            <w:r w:rsidR="00E535F1" w:rsidRPr="00503158">
              <w:rPr>
                <w:color w:val="000000" w:themeColor="text1"/>
              </w:rPr>
              <w:t>8</w:t>
            </w:r>
            <w:r w:rsidR="00E66762" w:rsidRPr="00503158">
              <w:rPr>
                <w:color w:val="000000" w:themeColor="text1"/>
              </w:rPr>
              <w:t>.1</w:t>
            </w:r>
            <w:r w:rsidR="00822E06" w:rsidRPr="00503158">
              <w:rPr>
                <w:color w:val="000000" w:themeColor="text1"/>
                <w:lang w:val="en-US"/>
              </w:rPr>
              <w:t>2</w:t>
            </w:r>
            <w:r w:rsidR="00E66762" w:rsidRPr="00503158">
              <w:rPr>
                <w:color w:val="000000" w:themeColor="text1"/>
              </w:rPr>
              <w:t>.2023</w:t>
            </w:r>
          </w:p>
        </w:tc>
      </w:tr>
      <w:tr w:rsidR="00394A3A" w:rsidRPr="00503158" w:rsidTr="00C17065">
        <w:trPr>
          <w:trHeight w:val="1554"/>
        </w:trPr>
        <w:tc>
          <w:tcPr>
            <w:tcW w:w="1341" w:type="dxa"/>
          </w:tcPr>
          <w:p w:rsidR="00E66762" w:rsidRPr="00503158" w:rsidRDefault="00E66762" w:rsidP="009E0FAE">
            <w:pPr>
              <w:spacing w:after="120"/>
              <w:jc w:val="both"/>
              <w:rPr>
                <w:b/>
                <w:bCs/>
                <w:color w:val="000000" w:themeColor="text1"/>
              </w:rPr>
            </w:pPr>
            <w:r w:rsidRPr="00503158">
              <w:rPr>
                <w:b/>
                <w:bCs/>
                <w:color w:val="000000" w:themeColor="text1"/>
              </w:rPr>
              <w:t>Тема</w:t>
            </w:r>
          </w:p>
        </w:tc>
        <w:tc>
          <w:tcPr>
            <w:tcW w:w="8631" w:type="dxa"/>
          </w:tcPr>
          <w:p w:rsidR="00E535F1" w:rsidRPr="007F21E1" w:rsidRDefault="00E535F1" w:rsidP="00E535F1">
            <w:pPr>
              <w:spacing w:after="20"/>
            </w:pPr>
            <w:r w:rsidRPr="00503158">
              <w:rPr>
                <w:bCs/>
              </w:rPr>
              <w:t xml:space="preserve">           </w:t>
            </w:r>
            <w:r w:rsidRPr="007F21E1">
              <w:rPr>
                <w:bCs/>
              </w:rPr>
              <w:t xml:space="preserve">1. </w:t>
            </w:r>
            <w:r w:rsidRPr="00503158">
              <w:t>Разработка программы по выделенным программным модулям</w:t>
            </w:r>
            <w:r w:rsidRPr="007F21E1">
              <w:t>.</w:t>
            </w:r>
          </w:p>
          <w:p w:rsidR="00E535F1" w:rsidRPr="00503158" w:rsidRDefault="00E535F1" w:rsidP="00E535F1">
            <w:pPr>
              <w:spacing w:after="20"/>
              <w:rPr>
                <w:lang w:val="en-US"/>
              </w:rPr>
            </w:pPr>
            <w:r w:rsidRPr="00503158">
              <w:tab/>
              <w:t>2</w:t>
            </w:r>
            <w:r w:rsidRPr="00503158">
              <w:rPr>
                <w:lang w:val="en-US"/>
              </w:rPr>
              <w:t xml:space="preserve">. </w:t>
            </w:r>
            <w:r w:rsidRPr="00503158">
              <w:t>Анализ, разработка и реализация алгоритма</w:t>
            </w:r>
          </w:p>
          <w:p w:rsidR="00E66762" w:rsidRPr="00503158" w:rsidRDefault="00E66762" w:rsidP="00F66533">
            <w:pPr>
              <w:spacing w:after="20"/>
              <w:ind w:left="567"/>
              <w:rPr>
                <w:color w:val="000000" w:themeColor="text1"/>
              </w:rPr>
            </w:pPr>
          </w:p>
        </w:tc>
      </w:tr>
      <w:tr w:rsidR="00E66762" w:rsidRPr="00503158" w:rsidTr="0068448D">
        <w:trPr>
          <w:trHeight w:val="1481"/>
        </w:trPr>
        <w:tc>
          <w:tcPr>
            <w:tcW w:w="1341" w:type="dxa"/>
          </w:tcPr>
          <w:p w:rsidR="00E66762" w:rsidRPr="00503158" w:rsidRDefault="00E66762" w:rsidP="009E0FAE">
            <w:pPr>
              <w:spacing w:after="120"/>
              <w:jc w:val="both"/>
              <w:rPr>
                <w:b/>
                <w:bCs/>
                <w:color w:val="000000" w:themeColor="text1"/>
              </w:rPr>
            </w:pPr>
            <w:r w:rsidRPr="00503158">
              <w:rPr>
                <w:b/>
                <w:bCs/>
                <w:color w:val="000000" w:themeColor="text1"/>
              </w:rPr>
              <w:t>Задания</w:t>
            </w:r>
          </w:p>
        </w:tc>
        <w:tc>
          <w:tcPr>
            <w:tcW w:w="8631" w:type="dxa"/>
          </w:tcPr>
          <w:p w:rsidR="00E535F1" w:rsidRPr="007F21E1" w:rsidRDefault="00E535F1" w:rsidP="00E535F1">
            <w:pPr>
              <w:spacing w:after="20"/>
            </w:pPr>
            <w:r w:rsidRPr="00503158">
              <w:rPr>
                <w:bCs/>
              </w:rPr>
              <w:t xml:space="preserve">            </w:t>
            </w:r>
            <w:r w:rsidRPr="007F21E1">
              <w:rPr>
                <w:bCs/>
              </w:rPr>
              <w:t xml:space="preserve">1. </w:t>
            </w:r>
            <w:r w:rsidRPr="00503158">
              <w:t>Разработка программы по выделенным программным модулям</w:t>
            </w:r>
            <w:r w:rsidRPr="007F21E1">
              <w:t>.</w:t>
            </w:r>
          </w:p>
          <w:p w:rsidR="00311548" w:rsidRPr="007F21E1" w:rsidRDefault="00E535F1" w:rsidP="00E535F1">
            <w:pPr>
              <w:spacing w:after="20"/>
            </w:pPr>
            <w:r w:rsidRPr="00503158">
              <w:tab/>
              <w:t>2</w:t>
            </w:r>
            <w:r w:rsidRPr="007F21E1">
              <w:t xml:space="preserve">. </w:t>
            </w:r>
            <w:r w:rsidRPr="00503158">
              <w:t>Анализ, разработка и реализация алгоритма</w:t>
            </w:r>
          </w:p>
        </w:tc>
      </w:tr>
    </w:tbl>
    <w:p w:rsidR="00082164" w:rsidRPr="00503158" w:rsidRDefault="00082164" w:rsidP="007F21E1">
      <w:pPr>
        <w:pStyle w:val="a6"/>
        <w:spacing w:before="0" w:beforeAutospacing="0" w:after="0" w:afterAutospacing="0"/>
        <w:ind w:left="709"/>
        <w:jc w:val="both"/>
        <w:rPr>
          <w:rFonts w:eastAsiaTheme="minorEastAsia"/>
          <w:b/>
          <w:color w:val="000000" w:themeColor="text1"/>
        </w:rPr>
      </w:pPr>
      <w:r w:rsidRPr="00503158">
        <w:rPr>
          <w:rFonts w:eastAsiaTheme="minorEastAsia"/>
          <w:b/>
          <w:color w:val="000000" w:themeColor="text1"/>
        </w:rPr>
        <w:t>1.</w:t>
      </w:r>
      <w:r w:rsidRPr="00503158">
        <w:rPr>
          <w:b/>
          <w:color w:val="000000" w:themeColor="text1"/>
        </w:rPr>
        <w:t xml:space="preserve"> Разработка программы по выделенным программным модулям</w:t>
      </w:r>
    </w:p>
    <w:p w:rsidR="00082164" w:rsidRPr="00503158" w:rsidRDefault="00082164" w:rsidP="007F21E1">
      <w:pPr>
        <w:pStyle w:val="a6"/>
        <w:spacing w:before="0" w:beforeAutospacing="0" w:after="0" w:afterAutospacing="0"/>
        <w:ind w:left="709"/>
        <w:jc w:val="both"/>
        <w:rPr>
          <w:color w:val="000000"/>
        </w:rPr>
      </w:pPr>
      <w:r w:rsidRPr="00503158">
        <w:rPr>
          <w:rFonts w:eastAsiaTheme="minorEastAsia"/>
          <w:b/>
          <w:color w:val="000000" w:themeColor="text1"/>
        </w:rPr>
        <w:tab/>
      </w:r>
      <w:r w:rsidRPr="00503158">
        <w:rPr>
          <w:rFonts w:eastAsiaTheme="minorEastAsia"/>
          <w:b/>
          <w:color w:val="000000" w:themeColor="text1"/>
        </w:rPr>
        <w:tab/>
      </w:r>
      <w:r w:rsidRPr="00503158">
        <w:rPr>
          <w:color w:val="000000"/>
        </w:rPr>
        <w:t>В качестве модульной структуры программы принято использовать древовидную структуру, включая деревья со сросшимися ветвями. В узлах дерева размещаются модули, а стрелки показывают подчиненность модулей (т.е. в тексте модуля, из которого она исходит, имеется ссылка на модуль, в который она входит)</w:t>
      </w:r>
    </w:p>
    <w:p w:rsidR="00082164" w:rsidRPr="00503158" w:rsidRDefault="00082164" w:rsidP="007F21E1">
      <w:pPr>
        <w:pStyle w:val="a6"/>
        <w:spacing w:before="0" w:beforeAutospacing="0" w:after="0" w:afterAutospacing="0"/>
        <w:ind w:left="709"/>
        <w:jc w:val="both"/>
        <w:rPr>
          <w:rFonts w:eastAsiaTheme="minorEastAsia"/>
          <w:b/>
          <w:color w:val="000000" w:themeColor="text1"/>
        </w:rPr>
      </w:pPr>
      <w:r w:rsidRPr="00503158">
        <w:rPr>
          <w:color w:val="000000"/>
        </w:rPr>
        <w:tab/>
      </w:r>
      <w:r w:rsidRPr="00503158">
        <w:rPr>
          <w:color w:val="000000"/>
        </w:rPr>
        <w:tab/>
        <w:t>Модульная структура программы должна включать и совокупность спецификаций модулей, образующих эту программу. </w:t>
      </w:r>
      <w:r w:rsidRPr="00503158">
        <w:rPr>
          <w:i/>
          <w:iCs/>
          <w:color w:val="000000"/>
        </w:rPr>
        <w:t>Спецификация </w:t>
      </w:r>
      <w:r w:rsidRPr="00503158">
        <w:rPr>
          <w:color w:val="000000"/>
        </w:rPr>
        <w:t>программного модуля содержит:</w:t>
      </w:r>
    </w:p>
    <w:p w:rsidR="00082164" w:rsidRPr="00503158" w:rsidRDefault="00082164" w:rsidP="007F21E1">
      <w:pPr>
        <w:pStyle w:val="a6"/>
        <w:numPr>
          <w:ilvl w:val="0"/>
          <w:numId w:val="23"/>
        </w:numPr>
        <w:spacing w:before="0" w:beforeAutospacing="0" w:after="0" w:afterAutospacing="0"/>
        <w:ind w:left="1701"/>
        <w:jc w:val="both"/>
        <w:rPr>
          <w:rFonts w:eastAsiaTheme="minorEastAsia"/>
          <w:b/>
          <w:color w:val="000000" w:themeColor="text1"/>
        </w:rPr>
      </w:pPr>
      <w:r w:rsidRPr="00503158">
        <w:rPr>
          <w:color w:val="000000"/>
        </w:rPr>
        <w:t>синтаксическую спецификацию его входов, позволяющую построить обращение к нему на используемом языке программирования</w:t>
      </w:r>
    </w:p>
    <w:p w:rsidR="00082164" w:rsidRPr="00503158" w:rsidRDefault="00082164" w:rsidP="007F21E1">
      <w:pPr>
        <w:pStyle w:val="a6"/>
        <w:numPr>
          <w:ilvl w:val="0"/>
          <w:numId w:val="23"/>
        </w:numPr>
        <w:spacing w:before="0" w:beforeAutospacing="0" w:after="0" w:afterAutospacing="0"/>
        <w:ind w:left="1701"/>
        <w:jc w:val="both"/>
        <w:rPr>
          <w:rFonts w:eastAsiaTheme="minorEastAsia"/>
          <w:b/>
          <w:color w:val="000000" w:themeColor="text1"/>
        </w:rPr>
      </w:pPr>
      <w:r w:rsidRPr="00503158">
        <w:rPr>
          <w:color w:val="000000"/>
        </w:rPr>
        <w:t>функциональную спецификацию модуля (описание всех функций, выполняемых этим модулем).</w:t>
      </w:r>
    </w:p>
    <w:p w:rsidR="00082164" w:rsidRPr="00503158" w:rsidRDefault="00082164" w:rsidP="007F21E1">
      <w:pPr>
        <w:pStyle w:val="a6"/>
        <w:spacing w:before="0" w:beforeAutospacing="0" w:after="0" w:afterAutospacing="0"/>
        <w:ind w:left="1701"/>
        <w:jc w:val="both"/>
        <w:rPr>
          <w:rFonts w:eastAsiaTheme="minorEastAsia"/>
          <w:b/>
          <w:color w:val="000000" w:themeColor="text1"/>
        </w:rPr>
      </w:pPr>
      <w:r w:rsidRPr="00503158">
        <w:rPr>
          <w:color w:val="000000"/>
        </w:rPr>
        <w:t>Существуют разные методы разработки структуры программы. Обычно используют 2 метода:</w:t>
      </w:r>
    </w:p>
    <w:p w:rsidR="00082164" w:rsidRPr="00503158" w:rsidRDefault="00082164" w:rsidP="007F21E1">
      <w:pPr>
        <w:pStyle w:val="a6"/>
        <w:numPr>
          <w:ilvl w:val="0"/>
          <w:numId w:val="24"/>
        </w:numPr>
        <w:spacing w:before="0" w:beforeAutospacing="0" w:after="0" w:afterAutospacing="0"/>
        <w:ind w:left="1701"/>
        <w:jc w:val="both"/>
        <w:rPr>
          <w:rFonts w:eastAsiaTheme="minorEastAsia"/>
          <w:b/>
          <w:color w:val="000000" w:themeColor="text1"/>
        </w:rPr>
      </w:pPr>
      <w:r w:rsidRPr="00503158">
        <w:rPr>
          <w:color w:val="000000"/>
        </w:rPr>
        <w:t>Метод восходящей разработки</w:t>
      </w:r>
    </w:p>
    <w:p w:rsidR="00082164" w:rsidRPr="00503158" w:rsidRDefault="00082164" w:rsidP="007F21E1">
      <w:pPr>
        <w:pStyle w:val="a6"/>
        <w:numPr>
          <w:ilvl w:val="0"/>
          <w:numId w:val="24"/>
        </w:numPr>
        <w:spacing w:before="0" w:beforeAutospacing="0" w:after="0" w:afterAutospacing="0"/>
        <w:ind w:left="1701"/>
        <w:jc w:val="both"/>
        <w:rPr>
          <w:rFonts w:eastAsiaTheme="minorEastAsia"/>
          <w:b/>
          <w:color w:val="000000" w:themeColor="text1"/>
        </w:rPr>
      </w:pPr>
      <w:r w:rsidRPr="00503158">
        <w:rPr>
          <w:color w:val="000000"/>
        </w:rPr>
        <w:t>метод нисходящей разработки</w:t>
      </w:r>
    </w:p>
    <w:p w:rsidR="00082164" w:rsidRPr="00503158" w:rsidRDefault="00082164" w:rsidP="007F21E1">
      <w:pPr>
        <w:pStyle w:val="a6"/>
        <w:spacing w:before="0" w:beforeAutospacing="0" w:after="0" w:afterAutospacing="0"/>
        <w:ind w:left="709"/>
        <w:jc w:val="both"/>
        <w:rPr>
          <w:rFonts w:eastAsiaTheme="minorEastAsia"/>
          <w:b/>
          <w:color w:val="000000" w:themeColor="text1"/>
        </w:rPr>
      </w:pPr>
      <w:r w:rsidRPr="00503158">
        <w:rPr>
          <w:bCs/>
          <w:color w:val="000000"/>
        </w:rPr>
        <w:tab/>
      </w:r>
      <w:r w:rsidRPr="00503158">
        <w:rPr>
          <w:bCs/>
          <w:color w:val="000000"/>
        </w:rPr>
        <w:tab/>
        <w:t>Метод восходящей разработки. </w:t>
      </w:r>
      <w:r w:rsidRPr="00503158">
        <w:rPr>
          <w:color w:val="000000"/>
        </w:rPr>
        <w:t>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rsidR="00082164" w:rsidRPr="00503158" w:rsidRDefault="00082164" w:rsidP="007F21E1">
      <w:pPr>
        <w:pStyle w:val="a6"/>
        <w:spacing w:before="0" w:beforeAutospacing="0" w:after="0" w:afterAutospacing="0"/>
        <w:ind w:left="709"/>
        <w:jc w:val="both"/>
        <w:rPr>
          <w:rFonts w:eastAsiaTheme="minorEastAsia"/>
          <w:b/>
          <w:color w:val="000000" w:themeColor="text1"/>
        </w:rPr>
      </w:pPr>
      <w:r w:rsidRPr="00503158">
        <w:rPr>
          <w:color w:val="000000"/>
        </w:rPr>
        <w:tab/>
      </w:r>
      <w:r w:rsidRPr="00503158">
        <w:rPr>
          <w:color w:val="000000"/>
        </w:rPr>
        <w:tab/>
        <w:t>На первый взгляд такой порядок разработки программы кажется вполне естественным: каждый модуль при программировании выражается через уже запрограммированные непосредственно подчиненные модули, а при тестировании использует уже отлаженные модули. Не рекомендуется, т.к.:</w:t>
      </w:r>
    </w:p>
    <w:p w:rsidR="00082164" w:rsidRPr="00503158" w:rsidRDefault="00082164" w:rsidP="007F21E1">
      <w:pPr>
        <w:pStyle w:val="a6"/>
        <w:numPr>
          <w:ilvl w:val="0"/>
          <w:numId w:val="24"/>
        </w:numPr>
        <w:spacing w:before="0" w:beforeAutospacing="0" w:after="0" w:afterAutospacing="0"/>
        <w:ind w:left="1701"/>
        <w:jc w:val="both"/>
        <w:rPr>
          <w:color w:val="000000"/>
        </w:rPr>
      </w:pPr>
      <w:r w:rsidRPr="00503158">
        <w:rPr>
          <w:color w:val="000000"/>
        </w:rPr>
        <w:t>для программирования какого-либо модуля совсем не требуется текстов используемых им модулей - для этого достаточно, чтобы каждый используемый модуль был лишь специфицирован (в объеме, позволяющем построить правильное обращение к нему), а для тестирования его возможно используемые модули заменять их имитаторами (заглушками).</w:t>
      </w:r>
    </w:p>
    <w:p w:rsidR="00082164" w:rsidRPr="00503158" w:rsidRDefault="00082164" w:rsidP="007F21E1">
      <w:pPr>
        <w:pStyle w:val="a6"/>
        <w:numPr>
          <w:ilvl w:val="0"/>
          <w:numId w:val="24"/>
        </w:numPr>
        <w:spacing w:before="0" w:beforeAutospacing="0" w:after="0" w:afterAutospacing="0"/>
        <w:ind w:left="1701"/>
        <w:jc w:val="both"/>
        <w:rPr>
          <w:color w:val="000000"/>
        </w:rPr>
      </w:pPr>
      <w:r w:rsidRPr="00503158">
        <w:rPr>
          <w:color w:val="000000"/>
        </w:rPr>
        <w:t>каждая программа в какой-то степени подчиняется некоторым внутренним для нее, но глобальным для ее модулей соображениям (принципам реализации, предположениям, структурам данных и т.п.), что определяет ее концептуальную целостность и формируется в процессе ее разработки. При восходящей разработке эта глобальная информация для модулей нижних уровней еще не ясна в полном объеме, поэтому очень часто приходится их перепрограммировать.</w:t>
      </w:r>
    </w:p>
    <w:p w:rsidR="00082164" w:rsidRPr="00503158" w:rsidRDefault="00082164" w:rsidP="007F21E1">
      <w:pPr>
        <w:pStyle w:val="a6"/>
        <w:numPr>
          <w:ilvl w:val="0"/>
          <w:numId w:val="24"/>
        </w:numPr>
        <w:spacing w:before="0" w:beforeAutospacing="0" w:after="0" w:afterAutospacing="0"/>
        <w:ind w:left="1701"/>
        <w:jc w:val="both"/>
        <w:rPr>
          <w:color w:val="000000"/>
        </w:rPr>
      </w:pPr>
      <w:r w:rsidRPr="00503158">
        <w:rPr>
          <w:color w:val="000000"/>
        </w:rPr>
        <w:t xml:space="preserve">при восходящем тестировании для каждого модуля (кроме головного) приходится создавать ведущую программу (модуль), которая должна подготовить для тестируемого модуля необходимое состояние информационной среды и произвести требуемое обращение к нему. Это приводит к большому объему "отладочного" </w:t>
      </w:r>
      <w:r w:rsidRPr="00503158">
        <w:rPr>
          <w:color w:val="000000"/>
        </w:rPr>
        <w:lastRenderedPageBreak/>
        <w:t>программирования и в то же время не дает никакой гарантии, что тестирование модулей производилось именно в тех условиях, в которых они будут выполняться в рабочей программе.</w:t>
      </w:r>
    </w:p>
    <w:p w:rsidR="00082164" w:rsidRPr="00503158" w:rsidRDefault="00082164" w:rsidP="007F21E1">
      <w:pPr>
        <w:pStyle w:val="a6"/>
        <w:spacing w:before="0" w:beforeAutospacing="0" w:after="0" w:afterAutospacing="0"/>
        <w:ind w:left="709"/>
        <w:jc w:val="both"/>
        <w:rPr>
          <w:rFonts w:eastAsiaTheme="minorEastAsia"/>
          <w:b/>
          <w:color w:val="000000" w:themeColor="text1"/>
        </w:rPr>
      </w:pPr>
      <w:r w:rsidRPr="00503158">
        <w:rPr>
          <w:bCs/>
          <w:color w:val="000000"/>
        </w:rPr>
        <w:t>Метод </w:t>
      </w:r>
      <w:r w:rsidRPr="00503158">
        <w:rPr>
          <w:bCs/>
          <w:i/>
          <w:iCs/>
          <w:color w:val="000000"/>
        </w:rPr>
        <w:t>нисходящей разработки</w:t>
      </w:r>
      <w:r w:rsidRPr="00503158">
        <w:rPr>
          <w:color w:val="000000"/>
        </w:rPr>
        <w:t>.</w:t>
      </w:r>
    </w:p>
    <w:p w:rsidR="00082164" w:rsidRPr="00503158" w:rsidRDefault="00082164" w:rsidP="007F21E1">
      <w:pPr>
        <w:pStyle w:val="a6"/>
        <w:spacing w:before="0" w:beforeAutospacing="0" w:after="0" w:afterAutospacing="0"/>
        <w:ind w:left="709"/>
        <w:jc w:val="both"/>
        <w:rPr>
          <w:color w:val="000000"/>
        </w:rPr>
      </w:pPr>
      <w:r w:rsidRPr="00503158">
        <w:rPr>
          <w:color w:val="000000"/>
        </w:rPr>
        <w:tab/>
      </w:r>
      <w:r w:rsidRPr="00503158">
        <w:rPr>
          <w:color w:val="000000"/>
        </w:rPr>
        <w:tab/>
        <w:t>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w:t>
      </w:r>
    </w:p>
    <w:p w:rsidR="00082164" w:rsidRPr="00503158" w:rsidRDefault="00082164" w:rsidP="007F21E1">
      <w:pPr>
        <w:pStyle w:val="a6"/>
        <w:spacing w:before="0" w:beforeAutospacing="0" w:after="0" w:afterAutospacing="0"/>
        <w:ind w:left="709"/>
        <w:jc w:val="both"/>
        <w:rPr>
          <w:color w:val="000000"/>
        </w:rPr>
      </w:pPr>
      <w:r w:rsidRPr="00503158">
        <w:rPr>
          <w:color w:val="000000"/>
          <w:u w:val="single"/>
        </w:rPr>
        <w:t>Положительные стороны</w:t>
      </w:r>
    </w:p>
    <w:p w:rsidR="00082164" w:rsidRPr="00503158" w:rsidRDefault="00082164" w:rsidP="007F21E1">
      <w:pPr>
        <w:pStyle w:val="a6"/>
        <w:spacing w:before="0" w:beforeAutospacing="0" w:after="0" w:afterAutospacing="0"/>
        <w:ind w:left="709"/>
        <w:jc w:val="both"/>
        <w:rPr>
          <w:color w:val="000000"/>
        </w:rPr>
      </w:pPr>
      <w:r w:rsidRPr="00503158">
        <w:rPr>
          <w:color w:val="000000"/>
        </w:rPr>
        <w:tab/>
      </w:r>
      <w:r w:rsidRPr="00503158">
        <w:rPr>
          <w:color w:val="000000"/>
        </w:rPr>
        <w:tab/>
        <w:t>При таком порядке разработки программы вся необходимая глобальная информация формируется своевременно, т.е. ликвидируется весьма неприятный источник просчетов при программировании модулей.</w:t>
      </w:r>
    </w:p>
    <w:p w:rsidR="00082164" w:rsidRPr="00503158" w:rsidRDefault="00082164" w:rsidP="007F21E1">
      <w:pPr>
        <w:pStyle w:val="a6"/>
        <w:spacing w:before="0" w:beforeAutospacing="0" w:after="0" w:afterAutospacing="0"/>
        <w:ind w:left="709"/>
        <w:jc w:val="both"/>
        <w:rPr>
          <w:color w:val="000000"/>
        </w:rPr>
      </w:pPr>
      <w:r w:rsidRPr="00503158">
        <w:rPr>
          <w:color w:val="000000"/>
        </w:rPr>
        <w:tab/>
      </w:r>
      <w:r w:rsidRPr="00503158">
        <w:rPr>
          <w:color w:val="000000"/>
        </w:rPr>
        <w:tab/>
        <w:t>Существенно облегчается и тестирование модулей, производимое при нисходящем тестировании программы.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все модули, к которым может обращаться головной, заменяются на их имитаторы. И</w:t>
      </w:r>
      <w:r w:rsidRPr="00503158">
        <w:rPr>
          <w:i/>
          <w:iCs/>
          <w:color w:val="000000"/>
        </w:rPr>
        <w:t>митатор модуля - </w:t>
      </w:r>
      <w:r w:rsidRPr="00503158">
        <w:rPr>
          <w:color w:val="000000"/>
        </w:rPr>
        <w:t xml:space="preserve">простой программный фрагмент, сигнализирующий, о самом факте обращения к имитируемому модулю с необходимой для правильной работы программы обработкой значений его входных параметров и с выдачей, если это необходимо, заранее запасенного подходящего результата. После завершения тестирования и отладки головного и любого последующего модуля производится переход к тестированию одного из модулей, которые в данный момент представлены имитаторами, если таковые имеются. Для этого имитатор выбранного для тестирования модуля заменяется на сам этот модуль и добавляются имитаторы тех модулей, к которым может обращаться выбранный для тестирования модуль. При этом каждый такой модуль будет тестироваться при "естественных" состояниях информационной среды, возникающих к моменту обращения к этому модулю при выполнении тестируемой программы. Таким образом большой объем "отладочного" программирования заменяется программированием достаточно простых имитаторов используемых в программе модулей. Кроме того, имитаторы удобно использовать для </w:t>
      </w:r>
      <w:proofErr w:type="spellStart"/>
      <w:r w:rsidRPr="00503158">
        <w:rPr>
          <w:color w:val="000000"/>
        </w:rPr>
        <w:t>под</w:t>
      </w:r>
      <w:r w:rsidR="0023163A" w:rsidRPr="00503158">
        <w:rPr>
          <w:color w:val="000000"/>
        </w:rPr>
        <w:t>ы</w:t>
      </w:r>
      <w:r w:rsidRPr="00503158">
        <w:rPr>
          <w:color w:val="000000"/>
        </w:rPr>
        <w:t>грывания</w:t>
      </w:r>
      <w:proofErr w:type="spellEnd"/>
      <w:r w:rsidRPr="00503158">
        <w:rPr>
          <w:color w:val="000000"/>
        </w:rPr>
        <w:t xml:space="preserve"> процессу подбора тестов путем задания нужных результатов, выдаваемых имитаторами.</w:t>
      </w:r>
    </w:p>
    <w:p w:rsidR="00EE11CF" w:rsidRPr="00503158" w:rsidRDefault="00EE11CF" w:rsidP="007F21E1">
      <w:pPr>
        <w:pStyle w:val="a6"/>
        <w:spacing w:before="0" w:beforeAutospacing="0" w:after="0" w:afterAutospacing="0"/>
        <w:ind w:left="709"/>
        <w:jc w:val="both"/>
        <w:rPr>
          <w:b/>
        </w:rPr>
      </w:pPr>
      <w:r w:rsidRPr="00503158">
        <w:rPr>
          <w:b/>
        </w:rPr>
        <w:t>2</w:t>
      </w:r>
      <w:r w:rsidRPr="007F21E1">
        <w:rPr>
          <w:b/>
        </w:rPr>
        <w:t xml:space="preserve">. </w:t>
      </w:r>
      <w:r w:rsidRPr="00503158">
        <w:rPr>
          <w:b/>
        </w:rPr>
        <w:t>Анализ, разработка и реализация алгоритма:</w:t>
      </w:r>
    </w:p>
    <w:p w:rsidR="00503158" w:rsidRDefault="00503158" w:rsidP="007F21E1">
      <w:pPr>
        <w:ind w:left="709"/>
        <w:rPr>
          <w:color w:val="333333"/>
          <w:shd w:val="clear" w:color="auto" w:fill="FFFFFF"/>
        </w:rPr>
      </w:pPr>
      <w:r w:rsidRPr="00503158">
        <w:rPr>
          <w:b/>
          <w:bCs/>
          <w:color w:val="333333"/>
          <w:shd w:val="clear" w:color="auto" w:fill="FFFFFF"/>
        </w:rPr>
        <w:t>Что такое анализ?</w:t>
      </w:r>
      <w:r w:rsidRPr="00503158">
        <w:rPr>
          <w:color w:val="333333"/>
        </w:rPr>
        <w:br/>
      </w:r>
      <w:r w:rsidRPr="00503158">
        <w:rPr>
          <w:color w:val="333333"/>
          <w:shd w:val="clear" w:color="auto" w:fill="FFFFFF"/>
        </w:rPr>
        <w:t>Анализируя алгоритм, можно получить представление о том, сколько времени займет решение данной задачи при помощи данного алгоритма. Одну и ту же задачу можно решить с помощью различных алгоритмов. Анализ алгоритмов дает нам инструмент для выбора алгоритма.</w:t>
      </w:r>
      <w:r w:rsidRPr="00503158">
        <w:rPr>
          <w:color w:val="333333"/>
        </w:rPr>
        <w:br/>
      </w:r>
      <w:r w:rsidRPr="00503158">
        <w:rPr>
          <w:color w:val="333333"/>
          <w:shd w:val="clear" w:color="auto" w:fill="FFFFFF"/>
        </w:rPr>
        <w:t>Результат анализа алгоритмов — не формула для точного количества секунд или компьютерных циклов, которые потребует конкретный алгоритм. Нужно понимать, что разница между алгоритмом, который делает N + 5 операций, и тем, который делает N + 250 операций, становится незаметной, как только N становится очень большим.</w:t>
      </w:r>
      <w:bookmarkStart w:id="0" w:name="habracut"/>
      <w:bookmarkEnd w:id="0"/>
      <w:r w:rsidRPr="00503158">
        <w:rPr>
          <w:color w:val="333333"/>
        </w:rPr>
        <w:br/>
      </w:r>
      <w:r w:rsidRPr="00503158">
        <w:rPr>
          <w:b/>
          <w:bCs/>
          <w:color w:val="333333"/>
          <w:shd w:val="clear" w:color="auto" w:fill="FFFFFF"/>
        </w:rPr>
        <w:t>Классы входных данных</w:t>
      </w:r>
      <w:r w:rsidRPr="00503158">
        <w:rPr>
          <w:color w:val="333333"/>
        </w:rPr>
        <w:br/>
      </w:r>
      <w:r w:rsidRPr="00503158">
        <w:rPr>
          <w:color w:val="333333"/>
          <w:shd w:val="clear" w:color="auto" w:fill="FFFFFF"/>
        </w:rPr>
        <w:t>При анализе алгоритма выбор входных данных может существенно повлиять на его выполнение. Скажем, некоторые алгоритмы сортировки могут работать очень быстро, если входной список уже отсортирован, тогда как другие алгоритмы покажут весьма скромный результат на таком списке. А вот на случайном списке результат может оказаться противоположным. Поэтому не будем ограничиваться анализом поведения алгоритмов на одном входном наборе данных. Практически нужно искать такие данные, которые обеспечивают как самое быстрое, так и самое медленное выполнение алгоритма. Кроме того, полезно оценивать и среднюю эффективность алгоритма на всех возможных наборах данных.</w:t>
      </w:r>
      <w:r w:rsidRPr="00503158">
        <w:rPr>
          <w:color w:val="333333"/>
        </w:rPr>
        <w:br/>
      </w:r>
      <w:r w:rsidRPr="00503158">
        <w:rPr>
          <w:b/>
          <w:bCs/>
          <w:color w:val="333333"/>
          <w:shd w:val="clear" w:color="auto" w:fill="FFFFFF"/>
        </w:rPr>
        <w:t>Наилучший случай</w:t>
      </w:r>
      <w:r w:rsidRPr="00503158">
        <w:rPr>
          <w:color w:val="333333"/>
        </w:rPr>
        <w:br/>
      </w:r>
      <w:r w:rsidRPr="00503158">
        <w:rPr>
          <w:color w:val="333333"/>
          <w:shd w:val="clear" w:color="auto" w:fill="FFFFFF"/>
        </w:rPr>
        <w:t>Время выполнения алгоритма в наилучшем случае очень часто оказывается маленьким или просто постоянным, поэтому подобный анализ проводится редко.</w:t>
      </w:r>
      <w:r w:rsidRPr="00503158">
        <w:rPr>
          <w:color w:val="333333"/>
        </w:rPr>
        <w:br/>
      </w:r>
      <w:r w:rsidRPr="00503158">
        <w:rPr>
          <w:b/>
          <w:bCs/>
          <w:color w:val="333333"/>
          <w:shd w:val="clear" w:color="auto" w:fill="FFFFFF"/>
        </w:rPr>
        <w:lastRenderedPageBreak/>
        <w:t>Наихудший случай</w:t>
      </w:r>
      <w:r w:rsidRPr="00503158">
        <w:rPr>
          <w:color w:val="333333"/>
        </w:rPr>
        <w:br/>
      </w:r>
      <w:r w:rsidRPr="00503158">
        <w:rPr>
          <w:color w:val="333333"/>
          <w:shd w:val="clear" w:color="auto" w:fill="FFFFFF"/>
        </w:rPr>
        <w:t>Анализ наихудшего случая чрезвычайно важен, поскольку он позволяет представить максимальное время работы алгоритма. При анализе наихудшего случая необходимо найти входные данные, на которых алгоритм будет выполнять больше всего работы.</w:t>
      </w:r>
      <w:r w:rsidRPr="00503158">
        <w:rPr>
          <w:color w:val="333333"/>
        </w:rPr>
        <w:br/>
      </w:r>
      <w:r w:rsidR="007F21E1">
        <w:rPr>
          <w:b/>
          <w:bCs/>
          <w:color w:val="333333"/>
          <w:shd w:val="clear" w:color="auto" w:fill="FFFFFF"/>
        </w:rPr>
        <w:t>Средний случай</w:t>
      </w:r>
      <w:r w:rsidRPr="00503158">
        <w:rPr>
          <w:color w:val="333333"/>
        </w:rPr>
        <w:br/>
      </w:r>
      <w:r w:rsidRPr="00503158">
        <w:rPr>
          <w:color w:val="333333"/>
          <w:shd w:val="clear" w:color="auto" w:fill="FFFFFF"/>
        </w:rPr>
        <w:t>Анализ среднего случая является самым сложным, поскольку он требует учета множества разнообразных деталей. В основе анализа лежит определение различных групп, на которые следует разбить возможные входные наборы данных. На втором шаге определяется вероятность, с которой входной набор данных принадлежит каждой группе. На третьем шаге подсчитывается время работы алгоритма на данных из каждой группы. Время работы алгоритма на всех входных данных одной группы должно быть одинаковым, в противном случае группу следует подразбить.</w:t>
      </w:r>
    </w:p>
    <w:p w:rsidR="00503158" w:rsidRPr="00503158" w:rsidRDefault="00503158" w:rsidP="007F21E1">
      <w:pPr>
        <w:ind w:left="709" w:firstLine="707"/>
        <w:rPr>
          <w:b/>
          <w:color w:val="333333"/>
          <w:shd w:val="clear" w:color="auto" w:fill="FFFFFF"/>
        </w:rPr>
      </w:pPr>
      <w:r w:rsidRPr="00503158">
        <w:rPr>
          <w:b/>
          <w:color w:val="333333"/>
          <w:shd w:val="clear" w:color="auto" w:fill="FFFFFF"/>
        </w:rPr>
        <w:t>Разработка алгоритма </w:t>
      </w:r>
      <w:r w:rsidRPr="00503158">
        <w:rPr>
          <w:color w:val="333333"/>
          <w:shd w:val="clear" w:color="auto" w:fill="FFFFFF"/>
        </w:rPr>
        <w:t>— особый метод для создания математического способа решения проблемы.</w:t>
      </w:r>
    </w:p>
    <w:p w:rsidR="00503158" w:rsidRPr="00503158" w:rsidRDefault="00503158" w:rsidP="007F21E1">
      <w:pPr>
        <w:ind w:left="709" w:firstLine="707"/>
        <w:rPr>
          <w:color w:val="333333"/>
          <w:shd w:val="clear" w:color="auto" w:fill="FFFFFF"/>
        </w:rPr>
      </w:pPr>
      <w:r w:rsidRPr="00503158">
        <w:rPr>
          <w:b/>
          <w:color w:val="333333"/>
          <w:shd w:val="clear" w:color="auto" w:fill="FFFFFF"/>
        </w:rPr>
        <w:t>Разработка алгоритма</w:t>
      </w:r>
      <w:r w:rsidRPr="00503158">
        <w:rPr>
          <w:color w:val="333333"/>
          <w:shd w:val="clear" w:color="auto" w:fill="FFFFFF"/>
        </w:rPr>
        <w:t> — это отождествление и объединение во множество решений теорий </w:t>
      </w:r>
      <w:hyperlink r:id="rId6" w:tooltip="Исследование операций" w:history="1">
        <w:r w:rsidRPr="00503158">
          <w:rPr>
            <w:color w:val="333333"/>
            <w:shd w:val="clear" w:color="auto" w:fill="FFFFFF"/>
          </w:rPr>
          <w:t>исследования операций</w:t>
        </w:r>
      </w:hyperlink>
      <w:r w:rsidRPr="00503158">
        <w:rPr>
          <w:color w:val="333333"/>
          <w:shd w:val="clear" w:color="auto" w:fill="FFFFFF"/>
        </w:rPr>
        <w:t>, например </w:t>
      </w:r>
      <w:hyperlink r:id="rId7" w:tooltip="Динамическое программирование" w:history="1">
        <w:r w:rsidRPr="00503158">
          <w:rPr>
            <w:color w:val="333333"/>
            <w:shd w:val="clear" w:color="auto" w:fill="FFFFFF"/>
          </w:rPr>
          <w:t>динамическое программирование</w:t>
        </w:r>
      </w:hyperlink>
      <w:r w:rsidRPr="00503158">
        <w:rPr>
          <w:color w:val="333333"/>
          <w:shd w:val="clear" w:color="auto" w:fill="FFFFFF"/>
        </w:rPr>
        <w:t> и </w:t>
      </w:r>
      <w:hyperlink r:id="rId8" w:tooltip="Разделяй и властвуй (информатика)" w:history="1">
        <w:r w:rsidRPr="00503158">
          <w:rPr>
            <w:color w:val="333333"/>
            <w:shd w:val="clear" w:color="auto" w:fill="FFFFFF"/>
          </w:rPr>
          <w:t>разделяй и властвуй</w:t>
        </w:r>
      </w:hyperlink>
      <w:r w:rsidRPr="00503158">
        <w:rPr>
          <w:color w:val="333333"/>
          <w:shd w:val="clear" w:color="auto" w:fill="FFFFFF"/>
        </w:rPr>
        <w:t>. Методиками разработки и реализации разработки алгоритма будут шаблоны</w:t>
      </w:r>
      <w:hyperlink r:id="rId9" w:anchor="cite_note-1" w:history="1">
        <w:r w:rsidRPr="00503158">
          <w:rPr>
            <w:color w:val="333333"/>
            <w:shd w:val="clear" w:color="auto" w:fill="FFFFFF"/>
          </w:rPr>
          <w:t>[1]</w:t>
        </w:r>
      </w:hyperlink>
      <w:r w:rsidRPr="00503158">
        <w:rPr>
          <w:color w:val="333333"/>
          <w:shd w:val="clear" w:color="auto" w:fill="FFFFFF"/>
        </w:rPr>
        <w:t>, такие как </w:t>
      </w:r>
      <w:hyperlink r:id="rId10" w:tooltip="Шаблонный метод (шаблон проектирования)" w:history="1">
        <w:r w:rsidRPr="00503158">
          <w:rPr>
            <w:color w:val="333333"/>
            <w:shd w:val="clear" w:color="auto" w:fill="FFFFFF"/>
          </w:rPr>
          <w:t>шаблонные методы</w:t>
        </w:r>
      </w:hyperlink>
      <w:r w:rsidRPr="00503158">
        <w:rPr>
          <w:color w:val="333333"/>
          <w:shd w:val="clear" w:color="auto" w:fill="FFFFFF"/>
        </w:rPr>
        <w:t> и </w:t>
      </w:r>
      <w:hyperlink r:id="rId11" w:tooltip="Декоратор (шаблон проектирования)" w:history="1">
        <w:r w:rsidRPr="00503158">
          <w:rPr>
            <w:color w:val="333333"/>
            <w:shd w:val="clear" w:color="auto" w:fill="FFFFFF"/>
          </w:rPr>
          <w:t>декораторы</w:t>
        </w:r>
      </w:hyperlink>
      <w:r w:rsidRPr="00503158">
        <w:rPr>
          <w:color w:val="333333"/>
          <w:shd w:val="clear" w:color="auto" w:fill="FFFFFF"/>
        </w:rPr>
        <w:t>, использование </w:t>
      </w:r>
      <w:hyperlink r:id="rId12" w:tooltip="Структура данных" w:history="1">
        <w:r w:rsidRPr="00503158">
          <w:rPr>
            <w:color w:val="333333"/>
            <w:shd w:val="clear" w:color="auto" w:fill="FFFFFF"/>
          </w:rPr>
          <w:t>структуры данных</w:t>
        </w:r>
      </w:hyperlink>
      <w:r w:rsidRPr="00503158">
        <w:rPr>
          <w:color w:val="333333"/>
          <w:shd w:val="clear" w:color="auto" w:fill="FFFFFF"/>
        </w:rPr>
        <w:t>, а также имя и сортировка списков. Сейчас использование разработки алгоритма можно найти в поисковых процессах сканирования Интернета, маршрутизации пакетов и кэшировании.</w:t>
      </w:r>
    </w:p>
    <w:p w:rsidR="009E0FAE" w:rsidRDefault="00503158" w:rsidP="007F21E1">
      <w:pPr>
        <w:ind w:left="709" w:firstLine="707"/>
        <w:rPr>
          <w:color w:val="333333"/>
          <w:shd w:val="clear" w:color="auto" w:fill="FFFFFF"/>
        </w:rPr>
      </w:pPr>
      <w:r w:rsidRPr="00503158">
        <w:rPr>
          <w:color w:val="333333"/>
          <w:shd w:val="clear" w:color="auto" w:fill="FFFFFF"/>
        </w:rPr>
        <w:t>Одним из наиболее важных качеств алгоритма является его эффективность по времени выполнения и по используемой памяти.</w:t>
      </w:r>
    </w:p>
    <w:p w:rsidR="00EB2E35" w:rsidRDefault="007F21E1" w:rsidP="00EB2E35">
      <w:pPr>
        <w:spacing w:after="20"/>
        <w:ind w:left="705"/>
        <w:rPr>
          <w:bCs/>
        </w:rPr>
      </w:pPr>
      <w:r>
        <w:rPr>
          <w:b/>
          <w:color w:val="333333"/>
          <w:shd w:val="clear" w:color="auto" w:fill="FFFFFF"/>
        </w:rPr>
        <w:t xml:space="preserve">Выводы: </w:t>
      </w:r>
      <w:r w:rsidR="00EB2E35">
        <w:rPr>
          <w:bCs/>
        </w:rPr>
        <w:t xml:space="preserve">Разработал программы по выделенным программным модулям. </w:t>
      </w:r>
      <w:r w:rsidR="00EB2E35">
        <w:t>Проанализировал, разработал, и реализовал алгоритм.</w:t>
      </w:r>
      <w:bookmarkStart w:id="1" w:name="_GoBack"/>
      <w:bookmarkEnd w:id="1"/>
    </w:p>
    <w:p w:rsidR="007F21E1" w:rsidRPr="007F21E1" w:rsidRDefault="007F21E1" w:rsidP="007F21E1">
      <w:pPr>
        <w:rPr>
          <w:b/>
          <w:color w:val="333333"/>
          <w:shd w:val="clear" w:color="auto" w:fill="FFFFFF"/>
        </w:rPr>
      </w:pPr>
    </w:p>
    <w:p w:rsidR="00E66762" w:rsidRPr="00503158" w:rsidRDefault="00E66762" w:rsidP="0023163A">
      <w:pPr>
        <w:ind w:left="709"/>
        <w:jc w:val="both"/>
        <w:rPr>
          <w:rFonts w:eastAsiaTheme="minorEastAsia"/>
          <w:color w:val="000000" w:themeColor="text1"/>
        </w:rPr>
      </w:pPr>
      <w:r w:rsidRPr="00503158">
        <w:rPr>
          <w:rFonts w:eastAsiaTheme="minorEastAsia"/>
          <w:color w:val="000000" w:themeColor="text1"/>
        </w:rPr>
        <w:t>Студент:</w:t>
      </w:r>
      <w:r w:rsidRPr="00503158">
        <w:rPr>
          <w:rFonts w:eastAsiaTheme="minorEastAsia"/>
          <w:color w:val="000000" w:themeColor="text1"/>
          <w:u w:val="single"/>
        </w:rPr>
        <w:tab/>
      </w:r>
      <w:r w:rsidRPr="00503158">
        <w:rPr>
          <w:rFonts w:eastAsiaTheme="minorEastAsia"/>
          <w:color w:val="000000" w:themeColor="text1"/>
          <w:u w:val="single"/>
        </w:rPr>
        <w:tab/>
      </w:r>
      <w:r w:rsidRPr="00503158">
        <w:rPr>
          <w:rFonts w:eastAsiaTheme="minorEastAsia"/>
          <w:color w:val="000000" w:themeColor="text1"/>
          <w:u w:val="single"/>
        </w:rPr>
        <w:tab/>
      </w:r>
      <w:r w:rsidRPr="00503158">
        <w:rPr>
          <w:rFonts w:eastAsiaTheme="minorEastAsia"/>
          <w:color w:val="000000" w:themeColor="text1"/>
        </w:rPr>
        <w:t xml:space="preserve">/ </w:t>
      </w:r>
      <w:r w:rsidR="00B1350F" w:rsidRPr="00503158">
        <w:rPr>
          <w:rFonts w:eastAsiaTheme="minorEastAsia"/>
          <w:color w:val="000000" w:themeColor="text1"/>
        </w:rPr>
        <w:t>Ульянов Никита Анатольевич</w:t>
      </w:r>
    </w:p>
    <w:sectPr w:rsidR="00E66762" w:rsidRPr="00503158" w:rsidSect="008048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E75"/>
    <w:multiLevelType w:val="hybridMultilevel"/>
    <w:tmpl w:val="062067B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A916DA"/>
    <w:multiLevelType w:val="hybridMultilevel"/>
    <w:tmpl w:val="2B328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713AB2"/>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60A89"/>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9B55C1"/>
    <w:multiLevelType w:val="hybridMultilevel"/>
    <w:tmpl w:val="173A8364"/>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5" w15:restartNumberingAfterBreak="0">
    <w:nsid w:val="1B0C48EA"/>
    <w:multiLevelType w:val="hybridMultilevel"/>
    <w:tmpl w:val="49188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311442"/>
    <w:multiLevelType w:val="hybridMultilevel"/>
    <w:tmpl w:val="B87267C6"/>
    <w:lvl w:ilvl="0" w:tplc="1A9C252E">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7" w15:restartNumberingAfterBreak="0">
    <w:nsid w:val="2C0B5FD8"/>
    <w:multiLevelType w:val="hybridMultilevel"/>
    <w:tmpl w:val="4D38F46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BA24F6"/>
    <w:multiLevelType w:val="hybridMultilevel"/>
    <w:tmpl w:val="541C0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9C68AC"/>
    <w:multiLevelType w:val="hybridMultilevel"/>
    <w:tmpl w:val="C176567C"/>
    <w:lvl w:ilvl="0" w:tplc="A81CE79A">
      <w:start w:val="1"/>
      <w:numFmt w:val="decimal"/>
      <w:lvlText w:val="%1."/>
      <w:lvlJc w:val="left"/>
      <w:pPr>
        <w:ind w:left="720" w:hanging="360"/>
      </w:pPr>
      <w:rPr>
        <w:rFonts w:eastAsiaTheme="minorEastAsia"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5F32AA"/>
    <w:multiLevelType w:val="hybridMultilevel"/>
    <w:tmpl w:val="40C8B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242E8F"/>
    <w:multiLevelType w:val="hybridMultilevel"/>
    <w:tmpl w:val="C05293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6EE7CFA"/>
    <w:multiLevelType w:val="hybridMultilevel"/>
    <w:tmpl w:val="BC967E4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1C18BB"/>
    <w:multiLevelType w:val="hybridMultilevel"/>
    <w:tmpl w:val="F6F470F2"/>
    <w:lvl w:ilvl="0" w:tplc="0419000F">
      <w:start w:val="1"/>
      <w:numFmt w:val="decimal"/>
      <w:lvlText w:val="%1."/>
      <w:lvlJc w:val="left"/>
      <w:pPr>
        <w:ind w:left="1785" w:hanging="360"/>
      </w:p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4" w15:restartNumberingAfterBreak="0">
    <w:nsid w:val="3D1E7B79"/>
    <w:multiLevelType w:val="hybridMultilevel"/>
    <w:tmpl w:val="43B4D6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6601228"/>
    <w:multiLevelType w:val="hybridMultilevel"/>
    <w:tmpl w:val="DF7669DA"/>
    <w:lvl w:ilvl="0" w:tplc="578E6A0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47210DDE"/>
    <w:multiLevelType w:val="hybridMultilevel"/>
    <w:tmpl w:val="1F5670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B96608"/>
    <w:multiLevelType w:val="hybridMultilevel"/>
    <w:tmpl w:val="D816839A"/>
    <w:lvl w:ilvl="0" w:tplc="0F48AE64">
      <w:start w:val="1"/>
      <w:numFmt w:val="decimal"/>
      <w:lvlText w:val="%1."/>
      <w:lvlJc w:val="left"/>
      <w:pPr>
        <w:ind w:left="2493" w:hanging="360"/>
      </w:pPr>
      <w:rPr>
        <w:rFonts w:hint="default"/>
      </w:rPr>
    </w:lvl>
    <w:lvl w:ilvl="1" w:tplc="04190019" w:tentative="1">
      <w:start w:val="1"/>
      <w:numFmt w:val="lowerLetter"/>
      <w:lvlText w:val="%2."/>
      <w:lvlJc w:val="left"/>
      <w:pPr>
        <w:ind w:left="3213" w:hanging="360"/>
      </w:pPr>
    </w:lvl>
    <w:lvl w:ilvl="2" w:tplc="0419001B" w:tentative="1">
      <w:start w:val="1"/>
      <w:numFmt w:val="lowerRoman"/>
      <w:lvlText w:val="%3."/>
      <w:lvlJc w:val="right"/>
      <w:pPr>
        <w:ind w:left="3933" w:hanging="180"/>
      </w:pPr>
    </w:lvl>
    <w:lvl w:ilvl="3" w:tplc="0419000F" w:tentative="1">
      <w:start w:val="1"/>
      <w:numFmt w:val="decimal"/>
      <w:lvlText w:val="%4."/>
      <w:lvlJc w:val="left"/>
      <w:pPr>
        <w:ind w:left="4653" w:hanging="360"/>
      </w:pPr>
    </w:lvl>
    <w:lvl w:ilvl="4" w:tplc="04190019" w:tentative="1">
      <w:start w:val="1"/>
      <w:numFmt w:val="lowerLetter"/>
      <w:lvlText w:val="%5."/>
      <w:lvlJc w:val="left"/>
      <w:pPr>
        <w:ind w:left="5373" w:hanging="360"/>
      </w:pPr>
    </w:lvl>
    <w:lvl w:ilvl="5" w:tplc="0419001B" w:tentative="1">
      <w:start w:val="1"/>
      <w:numFmt w:val="lowerRoman"/>
      <w:lvlText w:val="%6."/>
      <w:lvlJc w:val="right"/>
      <w:pPr>
        <w:ind w:left="6093" w:hanging="180"/>
      </w:pPr>
    </w:lvl>
    <w:lvl w:ilvl="6" w:tplc="0419000F" w:tentative="1">
      <w:start w:val="1"/>
      <w:numFmt w:val="decimal"/>
      <w:lvlText w:val="%7."/>
      <w:lvlJc w:val="left"/>
      <w:pPr>
        <w:ind w:left="6813" w:hanging="360"/>
      </w:pPr>
    </w:lvl>
    <w:lvl w:ilvl="7" w:tplc="04190019" w:tentative="1">
      <w:start w:val="1"/>
      <w:numFmt w:val="lowerLetter"/>
      <w:lvlText w:val="%8."/>
      <w:lvlJc w:val="left"/>
      <w:pPr>
        <w:ind w:left="7533" w:hanging="360"/>
      </w:pPr>
    </w:lvl>
    <w:lvl w:ilvl="8" w:tplc="0419001B" w:tentative="1">
      <w:start w:val="1"/>
      <w:numFmt w:val="lowerRoman"/>
      <w:lvlText w:val="%9."/>
      <w:lvlJc w:val="right"/>
      <w:pPr>
        <w:ind w:left="8253" w:hanging="180"/>
      </w:pPr>
    </w:lvl>
  </w:abstractNum>
  <w:abstractNum w:abstractNumId="18" w15:restartNumberingAfterBreak="0">
    <w:nsid w:val="4CFC3274"/>
    <w:multiLevelType w:val="hybridMultilevel"/>
    <w:tmpl w:val="B0E02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2F5440B"/>
    <w:multiLevelType w:val="multilevel"/>
    <w:tmpl w:val="16F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D0421"/>
    <w:multiLevelType w:val="hybridMultilevel"/>
    <w:tmpl w:val="10641046"/>
    <w:lvl w:ilvl="0" w:tplc="4D6EEB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DF6CD1"/>
    <w:multiLevelType w:val="hybridMultilevel"/>
    <w:tmpl w:val="EBF01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DB7C7A"/>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8031D1"/>
    <w:multiLevelType w:val="hybridMultilevel"/>
    <w:tmpl w:val="0F34B6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4C1F1D"/>
    <w:multiLevelType w:val="multilevel"/>
    <w:tmpl w:val="9620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4"/>
  </w:num>
  <w:num w:numId="4">
    <w:abstractNumId w:val="13"/>
  </w:num>
  <w:num w:numId="5">
    <w:abstractNumId w:val="8"/>
  </w:num>
  <w:num w:numId="6">
    <w:abstractNumId w:val="20"/>
  </w:num>
  <w:num w:numId="7">
    <w:abstractNumId w:val="3"/>
  </w:num>
  <w:num w:numId="8">
    <w:abstractNumId w:val="5"/>
  </w:num>
  <w:num w:numId="9">
    <w:abstractNumId w:val="6"/>
  </w:num>
  <w:num w:numId="10">
    <w:abstractNumId w:val="23"/>
  </w:num>
  <w:num w:numId="11">
    <w:abstractNumId w:val="0"/>
  </w:num>
  <w:num w:numId="12">
    <w:abstractNumId w:val="7"/>
  </w:num>
  <w:num w:numId="13">
    <w:abstractNumId w:val="12"/>
  </w:num>
  <w:num w:numId="14">
    <w:abstractNumId w:val="22"/>
  </w:num>
  <w:num w:numId="15">
    <w:abstractNumId w:val="10"/>
  </w:num>
  <w:num w:numId="16">
    <w:abstractNumId w:val="21"/>
  </w:num>
  <w:num w:numId="17">
    <w:abstractNumId w:val="16"/>
  </w:num>
  <w:num w:numId="18">
    <w:abstractNumId w:val="2"/>
  </w:num>
  <w:num w:numId="19">
    <w:abstractNumId w:val="19"/>
  </w:num>
  <w:num w:numId="20">
    <w:abstractNumId w:val="24"/>
  </w:num>
  <w:num w:numId="21">
    <w:abstractNumId w:val="9"/>
  </w:num>
  <w:num w:numId="22">
    <w:abstractNumId w:val="1"/>
  </w:num>
  <w:num w:numId="23">
    <w:abstractNumId w:val="18"/>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82"/>
    <w:rsid w:val="00082164"/>
    <w:rsid w:val="001E3876"/>
    <w:rsid w:val="0023163A"/>
    <w:rsid w:val="00263ED8"/>
    <w:rsid w:val="00282C21"/>
    <w:rsid w:val="002F7266"/>
    <w:rsid w:val="0030629F"/>
    <w:rsid w:val="00311548"/>
    <w:rsid w:val="00340B82"/>
    <w:rsid w:val="00394A3A"/>
    <w:rsid w:val="004437F1"/>
    <w:rsid w:val="00476D3F"/>
    <w:rsid w:val="004C5298"/>
    <w:rsid w:val="00503158"/>
    <w:rsid w:val="0056050D"/>
    <w:rsid w:val="00571D22"/>
    <w:rsid w:val="005A4649"/>
    <w:rsid w:val="005D3539"/>
    <w:rsid w:val="00635CAC"/>
    <w:rsid w:val="00660E52"/>
    <w:rsid w:val="0077640D"/>
    <w:rsid w:val="007A0D63"/>
    <w:rsid w:val="007F21E1"/>
    <w:rsid w:val="00822E06"/>
    <w:rsid w:val="0085451E"/>
    <w:rsid w:val="008B758C"/>
    <w:rsid w:val="008D5AC5"/>
    <w:rsid w:val="009B5EB3"/>
    <w:rsid w:val="009E0FAE"/>
    <w:rsid w:val="009F3C08"/>
    <w:rsid w:val="00A9081E"/>
    <w:rsid w:val="00AC2285"/>
    <w:rsid w:val="00AD1838"/>
    <w:rsid w:val="00AD6849"/>
    <w:rsid w:val="00AE48E7"/>
    <w:rsid w:val="00B1350F"/>
    <w:rsid w:val="00B157A2"/>
    <w:rsid w:val="00B54A77"/>
    <w:rsid w:val="00C153B4"/>
    <w:rsid w:val="00C17065"/>
    <w:rsid w:val="00C44CDA"/>
    <w:rsid w:val="00C95297"/>
    <w:rsid w:val="00CA32CC"/>
    <w:rsid w:val="00CD2A65"/>
    <w:rsid w:val="00D310BF"/>
    <w:rsid w:val="00D45A70"/>
    <w:rsid w:val="00D77E8F"/>
    <w:rsid w:val="00D86BF2"/>
    <w:rsid w:val="00DD4963"/>
    <w:rsid w:val="00DE38E1"/>
    <w:rsid w:val="00DE464F"/>
    <w:rsid w:val="00E535F1"/>
    <w:rsid w:val="00E66762"/>
    <w:rsid w:val="00E71BE8"/>
    <w:rsid w:val="00EB2E35"/>
    <w:rsid w:val="00EC4E3A"/>
    <w:rsid w:val="00ED7BEC"/>
    <w:rsid w:val="00EE11CF"/>
    <w:rsid w:val="00F02D95"/>
    <w:rsid w:val="00F66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6BA3"/>
  <w15:chartTrackingRefBased/>
  <w15:docId w15:val="{8E91948F-5AEF-4AF2-A846-B3551C94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315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394A3A"/>
    <w:pPr>
      <w:spacing w:before="100" w:beforeAutospacing="1" w:after="100" w:afterAutospacing="1"/>
      <w:outlineLvl w:val="1"/>
    </w:pPr>
    <w:rPr>
      <w:b/>
      <w:bCs/>
      <w:sz w:val="36"/>
      <w:szCs w:val="36"/>
    </w:rPr>
  </w:style>
  <w:style w:type="paragraph" w:styleId="3">
    <w:name w:val="heading 3"/>
    <w:basedOn w:val="a"/>
    <w:link w:val="30"/>
    <w:uiPriority w:val="9"/>
    <w:qFormat/>
    <w:rsid w:val="00394A3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6762"/>
    <w:pPr>
      <w:ind w:left="720"/>
      <w:contextualSpacing/>
    </w:pPr>
  </w:style>
  <w:style w:type="character" w:styleId="a5">
    <w:name w:val="Hyperlink"/>
    <w:basedOn w:val="a0"/>
    <w:uiPriority w:val="99"/>
    <w:unhideWhenUsed/>
    <w:rsid w:val="00E66762"/>
    <w:rPr>
      <w:color w:val="0563C1" w:themeColor="hyperlink"/>
      <w:u w:val="single"/>
    </w:rPr>
  </w:style>
  <w:style w:type="paragraph" w:styleId="a6">
    <w:name w:val="Normal (Web)"/>
    <w:basedOn w:val="a"/>
    <w:uiPriority w:val="99"/>
    <w:unhideWhenUsed/>
    <w:rsid w:val="00C95297"/>
    <w:pPr>
      <w:spacing w:before="100" w:beforeAutospacing="1" w:after="100" w:afterAutospacing="1"/>
    </w:pPr>
  </w:style>
  <w:style w:type="paragraph" w:customStyle="1" w:styleId="code-title">
    <w:name w:val="code-title"/>
    <w:basedOn w:val="a"/>
    <w:rsid w:val="00F02D95"/>
    <w:pPr>
      <w:spacing w:before="100" w:beforeAutospacing="1" w:after="100" w:afterAutospacing="1"/>
    </w:pPr>
  </w:style>
  <w:style w:type="paragraph" w:styleId="HTML">
    <w:name w:val="HTML Preformatted"/>
    <w:basedOn w:val="a"/>
    <w:link w:val="HTML0"/>
    <w:uiPriority w:val="99"/>
    <w:semiHidden/>
    <w:unhideWhenUsed/>
    <w:rsid w:val="00F0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02D95"/>
    <w:rPr>
      <w:rFonts w:ascii="Courier New" w:eastAsia="Times New Roman" w:hAnsi="Courier New" w:cs="Courier New"/>
      <w:sz w:val="20"/>
      <w:szCs w:val="20"/>
      <w:lang w:eastAsia="ru-RU"/>
    </w:rPr>
  </w:style>
  <w:style w:type="character" w:styleId="HTML1">
    <w:name w:val="HTML Code"/>
    <w:basedOn w:val="a0"/>
    <w:uiPriority w:val="99"/>
    <w:semiHidden/>
    <w:unhideWhenUsed/>
    <w:rsid w:val="00F02D95"/>
    <w:rPr>
      <w:rFonts w:ascii="Courier New" w:eastAsia="Times New Roman" w:hAnsi="Courier New" w:cs="Courier New"/>
      <w:sz w:val="20"/>
      <w:szCs w:val="20"/>
    </w:rPr>
  </w:style>
  <w:style w:type="character" w:customStyle="1" w:styleId="hljs-keyword">
    <w:name w:val="hljs-keyword"/>
    <w:basedOn w:val="a0"/>
    <w:rsid w:val="00F02D95"/>
  </w:style>
  <w:style w:type="character" w:customStyle="1" w:styleId="hljs-title">
    <w:name w:val="hljs-title"/>
    <w:basedOn w:val="a0"/>
    <w:rsid w:val="00F02D95"/>
  </w:style>
  <w:style w:type="character" w:customStyle="1" w:styleId="hljs-function">
    <w:name w:val="hljs-function"/>
    <w:basedOn w:val="a0"/>
    <w:rsid w:val="00F02D95"/>
  </w:style>
  <w:style w:type="character" w:customStyle="1" w:styleId="hljs-params">
    <w:name w:val="hljs-params"/>
    <w:basedOn w:val="a0"/>
    <w:rsid w:val="00F02D95"/>
  </w:style>
  <w:style w:type="character" w:customStyle="1" w:styleId="hljs-builtin">
    <w:name w:val="hljs-built_in"/>
    <w:basedOn w:val="a0"/>
    <w:rsid w:val="00F02D95"/>
  </w:style>
  <w:style w:type="character" w:customStyle="1" w:styleId="hljs-number">
    <w:name w:val="hljs-number"/>
    <w:basedOn w:val="a0"/>
    <w:rsid w:val="00F02D95"/>
  </w:style>
  <w:style w:type="character" w:customStyle="1" w:styleId="hljs-string">
    <w:name w:val="hljs-string"/>
    <w:basedOn w:val="a0"/>
    <w:rsid w:val="00F02D95"/>
  </w:style>
  <w:style w:type="character" w:customStyle="1" w:styleId="20">
    <w:name w:val="Заголовок 2 Знак"/>
    <w:basedOn w:val="a0"/>
    <w:link w:val="2"/>
    <w:uiPriority w:val="9"/>
    <w:rsid w:val="00394A3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94A3A"/>
    <w:rPr>
      <w:rFonts w:ascii="Times New Roman" w:eastAsia="Times New Roman" w:hAnsi="Times New Roman" w:cs="Times New Roman"/>
      <w:b/>
      <w:bCs/>
      <w:sz w:val="27"/>
      <w:szCs w:val="27"/>
      <w:lang w:eastAsia="ru-RU"/>
    </w:rPr>
  </w:style>
  <w:style w:type="character" w:styleId="a7">
    <w:name w:val="Emphasis"/>
    <w:basedOn w:val="a0"/>
    <w:uiPriority w:val="20"/>
    <w:qFormat/>
    <w:rsid w:val="00394A3A"/>
    <w:rPr>
      <w:i/>
      <w:iCs/>
    </w:rPr>
  </w:style>
  <w:style w:type="character" w:styleId="a8">
    <w:name w:val="Strong"/>
    <w:basedOn w:val="a0"/>
    <w:uiPriority w:val="22"/>
    <w:qFormat/>
    <w:rsid w:val="00394A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9405">
      <w:bodyDiv w:val="1"/>
      <w:marLeft w:val="0"/>
      <w:marRight w:val="0"/>
      <w:marTop w:val="0"/>
      <w:marBottom w:val="0"/>
      <w:divBdr>
        <w:top w:val="none" w:sz="0" w:space="0" w:color="auto"/>
        <w:left w:val="none" w:sz="0" w:space="0" w:color="auto"/>
        <w:bottom w:val="none" w:sz="0" w:space="0" w:color="auto"/>
        <w:right w:val="none" w:sz="0" w:space="0" w:color="auto"/>
      </w:divBdr>
    </w:div>
    <w:div w:id="168642056">
      <w:bodyDiv w:val="1"/>
      <w:marLeft w:val="0"/>
      <w:marRight w:val="0"/>
      <w:marTop w:val="0"/>
      <w:marBottom w:val="0"/>
      <w:divBdr>
        <w:top w:val="none" w:sz="0" w:space="0" w:color="auto"/>
        <w:left w:val="none" w:sz="0" w:space="0" w:color="auto"/>
        <w:bottom w:val="none" w:sz="0" w:space="0" w:color="auto"/>
        <w:right w:val="none" w:sz="0" w:space="0" w:color="auto"/>
      </w:divBdr>
    </w:div>
    <w:div w:id="181671314">
      <w:bodyDiv w:val="1"/>
      <w:marLeft w:val="0"/>
      <w:marRight w:val="0"/>
      <w:marTop w:val="0"/>
      <w:marBottom w:val="0"/>
      <w:divBdr>
        <w:top w:val="none" w:sz="0" w:space="0" w:color="auto"/>
        <w:left w:val="none" w:sz="0" w:space="0" w:color="auto"/>
        <w:bottom w:val="none" w:sz="0" w:space="0" w:color="auto"/>
        <w:right w:val="none" w:sz="0" w:space="0" w:color="auto"/>
      </w:divBdr>
    </w:div>
    <w:div w:id="234824566">
      <w:bodyDiv w:val="1"/>
      <w:marLeft w:val="0"/>
      <w:marRight w:val="0"/>
      <w:marTop w:val="0"/>
      <w:marBottom w:val="0"/>
      <w:divBdr>
        <w:top w:val="none" w:sz="0" w:space="0" w:color="auto"/>
        <w:left w:val="none" w:sz="0" w:space="0" w:color="auto"/>
        <w:bottom w:val="none" w:sz="0" w:space="0" w:color="auto"/>
        <w:right w:val="none" w:sz="0" w:space="0" w:color="auto"/>
      </w:divBdr>
      <w:divsChild>
        <w:div w:id="495461615">
          <w:marLeft w:val="0"/>
          <w:marRight w:val="0"/>
          <w:marTop w:val="75"/>
          <w:marBottom w:val="0"/>
          <w:divBdr>
            <w:top w:val="single" w:sz="6" w:space="2" w:color="D0D0D0"/>
            <w:left w:val="single" w:sz="6" w:space="0" w:color="D0D0D0"/>
            <w:bottom w:val="single" w:sz="2" w:space="2" w:color="D0D0D0"/>
            <w:right w:val="single" w:sz="6" w:space="0" w:color="D0D0D0"/>
          </w:divBdr>
        </w:div>
        <w:div w:id="802499817">
          <w:marLeft w:val="0"/>
          <w:marRight w:val="0"/>
          <w:marTop w:val="0"/>
          <w:marBottom w:val="0"/>
          <w:divBdr>
            <w:top w:val="none" w:sz="0" w:space="0" w:color="auto"/>
            <w:left w:val="none" w:sz="0" w:space="0" w:color="auto"/>
            <w:bottom w:val="none" w:sz="0" w:space="0" w:color="auto"/>
            <w:right w:val="none" w:sz="0" w:space="0" w:color="auto"/>
          </w:divBdr>
          <w:divsChild>
            <w:div w:id="406731369">
              <w:marLeft w:val="0"/>
              <w:marRight w:val="0"/>
              <w:marTop w:val="0"/>
              <w:marBottom w:val="0"/>
              <w:divBdr>
                <w:top w:val="none" w:sz="0" w:space="0" w:color="auto"/>
                <w:left w:val="none" w:sz="0" w:space="0" w:color="auto"/>
                <w:bottom w:val="none" w:sz="0" w:space="0" w:color="auto"/>
                <w:right w:val="none" w:sz="0" w:space="0" w:color="auto"/>
              </w:divBdr>
            </w:div>
            <w:div w:id="1527794771">
              <w:marLeft w:val="0"/>
              <w:marRight w:val="0"/>
              <w:marTop w:val="0"/>
              <w:marBottom w:val="0"/>
              <w:divBdr>
                <w:top w:val="none" w:sz="0" w:space="0" w:color="auto"/>
                <w:left w:val="none" w:sz="0" w:space="0" w:color="auto"/>
                <w:bottom w:val="none" w:sz="0" w:space="0" w:color="auto"/>
                <w:right w:val="none" w:sz="0" w:space="0" w:color="auto"/>
              </w:divBdr>
            </w:div>
            <w:div w:id="846746829">
              <w:marLeft w:val="0"/>
              <w:marRight w:val="0"/>
              <w:marTop w:val="0"/>
              <w:marBottom w:val="0"/>
              <w:divBdr>
                <w:top w:val="none" w:sz="0" w:space="0" w:color="auto"/>
                <w:left w:val="none" w:sz="0" w:space="0" w:color="auto"/>
                <w:bottom w:val="none" w:sz="0" w:space="0" w:color="auto"/>
                <w:right w:val="none" w:sz="0" w:space="0" w:color="auto"/>
              </w:divBdr>
            </w:div>
            <w:div w:id="1748645055">
              <w:marLeft w:val="0"/>
              <w:marRight w:val="0"/>
              <w:marTop w:val="0"/>
              <w:marBottom w:val="0"/>
              <w:divBdr>
                <w:top w:val="none" w:sz="0" w:space="0" w:color="auto"/>
                <w:left w:val="none" w:sz="0" w:space="0" w:color="auto"/>
                <w:bottom w:val="none" w:sz="0" w:space="0" w:color="auto"/>
                <w:right w:val="none" w:sz="0" w:space="0" w:color="auto"/>
              </w:divBdr>
            </w:div>
            <w:div w:id="535777713">
              <w:marLeft w:val="0"/>
              <w:marRight w:val="0"/>
              <w:marTop w:val="0"/>
              <w:marBottom w:val="0"/>
              <w:divBdr>
                <w:top w:val="none" w:sz="0" w:space="0" w:color="auto"/>
                <w:left w:val="none" w:sz="0" w:space="0" w:color="auto"/>
                <w:bottom w:val="none" w:sz="0" w:space="0" w:color="auto"/>
                <w:right w:val="none" w:sz="0" w:space="0" w:color="auto"/>
              </w:divBdr>
            </w:div>
            <w:div w:id="234511477">
              <w:marLeft w:val="0"/>
              <w:marRight w:val="0"/>
              <w:marTop w:val="0"/>
              <w:marBottom w:val="0"/>
              <w:divBdr>
                <w:top w:val="none" w:sz="0" w:space="0" w:color="auto"/>
                <w:left w:val="none" w:sz="0" w:space="0" w:color="auto"/>
                <w:bottom w:val="none" w:sz="0" w:space="0" w:color="auto"/>
                <w:right w:val="none" w:sz="0" w:space="0" w:color="auto"/>
              </w:divBdr>
            </w:div>
            <w:div w:id="432870032">
              <w:marLeft w:val="0"/>
              <w:marRight w:val="0"/>
              <w:marTop w:val="0"/>
              <w:marBottom w:val="0"/>
              <w:divBdr>
                <w:top w:val="none" w:sz="0" w:space="0" w:color="auto"/>
                <w:left w:val="none" w:sz="0" w:space="0" w:color="auto"/>
                <w:bottom w:val="none" w:sz="0" w:space="0" w:color="auto"/>
                <w:right w:val="none" w:sz="0" w:space="0" w:color="auto"/>
              </w:divBdr>
            </w:div>
            <w:div w:id="921062135">
              <w:marLeft w:val="0"/>
              <w:marRight w:val="0"/>
              <w:marTop w:val="0"/>
              <w:marBottom w:val="0"/>
              <w:divBdr>
                <w:top w:val="none" w:sz="0" w:space="0" w:color="auto"/>
                <w:left w:val="none" w:sz="0" w:space="0" w:color="auto"/>
                <w:bottom w:val="none" w:sz="0" w:space="0" w:color="auto"/>
                <w:right w:val="none" w:sz="0" w:space="0" w:color="auto"/>
              </w:divBdr>
            </w:div>
            <w:div w:id="2018925903">
              <w:marLeft w:val="0"/>
              <w:marRight w:val="0"/>
              <w:marTop w:val="0"/>
              <w:marBottom w:val="0"/>
              <w:divBdr>
                <w:top w:val="none" w:sz="0" w:space="0" w:color="auto"/>
                <w:left w:val="none" w:sz="0" w:space="0" w:color="auto"/>
                <w:bottom w:val="none" w:sz="0" w:space="0" w:color="auto"/>
                <w:right w:val="none" w:sz="0" w:space="0" w:color="auto"/>
              </w:divBdr>
            </w:div>
            <w:div w:id="998340173">
              <w:marLeft w:val="0"/>
              <w:marRight w:val="0"/>
              <w:marTop w:val="0"/>
              <w:marBottom w:val="0"/>
              <w:divBdr>
                <w:top w:val="none" w:sz="0" w:space="0" w:color="auto"/>
                <w:left w:val="none" w:sz="0" w:space="0" w:color="auto"/>
                <w:bottom w:val="none" w:sz="0" w:space="0" w:color="auto"/>
                <w:right w:val="none" w:sz="0" w:space="0" w:color="auto"/>
              </w:divBdr>
            </w:div>
            <w:div w:id="14425736">
              <w:marLeft w:val="0"/>
              <w:marRight w:val="0"/>
              <w:marTop w:val="0"/>
              <w:marBottom w:val="0"/>
              <w:divBdr>
                <w:top w:val="none" w:sz="0" w:space="0" w:color="auto"/>
                <w:left w:val="none" w:sz="0" w:space="0" w:color="auto"/>
                <w:bottom w:val="none" w:sz="0" w:space="0" w:color="auto"/>
                <w:right w:val="none" w:sz="0" w:space="0" w:color="auto"/>
              </w:divBdr>
            </w:div>
            <w:div w:id="1358697018">
              <w:marLeft w:val="0"/>
              <w:marRight w:val="0"/>
              <w:marTop w:val="0"/>
              <w:marBottom w:val="0"/>
              <w:divBdr>
                <w:top w:val="none" w:sz="0" w:space="0" w:color="auto"/>
                <w:left w:val="none" w:sz="0" w:space="0" w:color="auto"/>
                <w:bottom w:val="none" w:sz="0" w:space="0" w:color="auto"/>
                <w:right w:val="none" w:sz="0" w:space="0" w:color="auto"/>
              </w:divBdr>
            </w:div>
            <w:div w:id="1320573907">
              <w:marLeft w:val="0"/>
              <w:marRight w:val="0"/>
              <w:marTop w:val="0"/>
              <w:marBottom w:val="0"/>
              <w:divBdr>
                <w:top w:val="none" w:sz="0" w:space="0" w:color="auto"/>
                <w:left w:val="none" w:sz="0" w:space="0" w:color="auto"/>
                <w:bottom w:val="none" w:sz="0" w:space="0" w:color="auto"/>
                <w:right w:val="none" w:sz="0" w:space="0" w:color="auto"/>
              </w:divBdr>
            </w:div>
            <w:div w:id="1092164646">
              <w:marLeft w:val="0"/>
              <w:marRight w:val="0"/>
              <w:marTop w:val="0"/>
              <w:marBottom w:val="0"/>
              <w:divBdr>
                <w:top w:val="none" w:sz="0" w:space="0" w:color="auto"/>
                <w:left w:val="none" w:sz="0" w:space="0" w:color="auto"/>
                <w:bottom w:val="none" w:sz="0" w:space="0" w:color="auto"/>
                <w:right w:val="none" w:sz="0" w:space="0" w:color="auto"/>
              </w:divBdr>
            </w:div>
            <w:div w:id="1921602657">
              <w:marLeft w:val="0"/>
              <w:marRight w:val="0"/>
              <w:marTop w:val="0"/>
              <w:marBottom w:val="0"/>
              <w:divBdr>
                <w:top w:val="none" w:sz="0" w:space="0" w:color="auto"/>
                <w:left w:val="none" w:sz="0" w:space="0" w:color="auto"/>
                <w:bottom w:val="none" w:sz="0" w:space="0" w:color="auto"/>
                <w:right w:val="none" w:sz="0" w:space="0" w:color="auto"/>
              </w:divBdr>
            </w:div>
            <w:div w:id="790978978">
              <w:marLeft w:val="0"/>
              <w:marRight w:val="0"/>
              <w:marTop w:val="0"/>
              <w:marBottom w:val="0"/>
              <w:divBdr>
                <w:top w:val="none" w:sz="0" w:space="0" w:color="auto"/>
                <w:left w:val="none" w:sz="0" w:space="0" w:color="auto"/>
                <w:bottom w:val="none" w:sz="0" w:space="0" w:color="auto"/>
                <w:right w:val="none" w:sz="0" w:space="0" w:color="auto"/>
              </w:divBdr>
            </w:div>
            <w:div w:id="798454216">
              <w:marLeft w:val="0"/>
              <w:marRight w:val="0"/>
              <w:marTop w:val="0"/>
              <w:marBottom w:val="0"/>
              <w:divBdr>
                <w:top w:val="none" w:sz="0" w:space="0" w:color="auto"/>
                <w:left w:val="none" w:sz="0" w:space="0" w:color="auto"/>
                <w:bottom w:val="none" w:sz="0" w:space="0" w:color="auto"/>
                <w:right w:val="none" w:sz="0" w:space="0" w:color="auto"/>
              </w:divBdr>
            </w:div>
            <w:div w:id="607781476">
              <w:marLeft w:val="0"/>
              <w:marRight w:val="0"/>
              <w:marTop w:val="0"/>
              <w:marBottom w:val="0"/>
              <w:divBdr>
                <w:top w:val="none" w:sz="0" w:space="0" w:color="auto"/>
                <w:left w:val="none" w:sz="0" w:space="0" w:color="auto"/>
                <w:bottom w:val="none" w:sz="0" w:space="0" w:color="auto"/>
                <w:right w:val="none" w:sz="0" w:space="0" w:color="auto"/>
              </w:divBdr>
            </w:div>
            <w:div w:id="850217069">
              <w:marLeft w:val="0"/>
              <w:marRight w:val="0"/>
              <w:marTop w:val="0"/>
              <w:marBottom w:val="0"/>
              <w:divBdr>
                <w:top w:val="none" w:sz="0" w:space="0" w:color="auto"/>
                <w:left w:val="none" w:sz="0" w:space="0" w:color="auto"/>
                <w:bottom w:val="none" w:sz="0" w:space="0" w:color="auto"/>
                <w:right w:val="none" w:sz="0" w:space="0" w:color="auto"/>
              </w:divBdr>
            </w:div>
            <w:div w:id="604966923">
              <w:marLeft w:val="0"/>
              <w:marRight w:val="0"/>
              <w:marTop w:val="0"/>
              <w:marBottom w:val="0"/>
              <w:divBdr>
                <w:top w:val="none" w:sz="0" w:space="0" w:color="auto"/>
                <w:left w:val="none" w:sz="0" w:space="0" w:color="auto"/>
                <w:bottom w:val="none" w:sz="0" w:space="0" w:color="auto"/>
                <w:right w:val="none" w:sz="0" w:space="0" w:color="auto"/>
              </w:divBdr>
            </w:div>
            <w:div w:id="1932424491">
              <w:marLeft w:val="0"/>
              <w:marRight w:val="0"/>
              <w:marTop w:val="0"/>
              <w:marBottom w:val="0"/>
              <w:divBdr>
                <w:top w:val="none" w:sz="0" w:space="0" w:color="auto"/>
                <w:left w:val="none" w:sz="0" w:space="0" w:color="auto"/>
                <w:bottom w:val="none" w:sz="0" w:space="0" w:color="auto"/>
                <w:right w:val="none" w:sz="0" w:space="0" w:color="auto"/>
              </w:divBdr>
            </w:div>
            <w:div w:id="219831691">
              <w:marLeft w:val="0"/>
              <w:marRight w:val="0"/>
              <w:marTop w:val="0"/>
              <w:marBottom w:val="0"/>
              <w:divBdr>
                <w:top w:val="none" w:sz="0" w:space="0" w:color="auto"/>
                <w:left w:val="none" w:sz="0" w:space="0" w:color="auto"/>
                <w:bottom w:val="none" w:sz="0" w:space="0" w:color="auto"/>
                <w:right w:val="none" w:sz="0" w:space="0" w:color="auto"/>
              </w:divBdr>
            </w:div>
            <w:div w:id="940139851">
              <w:marLeft w:val="0"/>
              <w:marRight w:val="0"/>
              <w:marTop w:val="0"/>
              <w:marBottom w:val="0"/>
              <w:divBdr>
                <w:top w:val="none" w:sz="0" w:space="0" w:color="auto"/>
                <w:left w:val="none" w:sz="0" w:space="0" w:color="auto"/>
                <w:bottom w:val="none" w:sz="0" w:space="0" w:color="auto"/>
                <w:right w:val="none" w:sz="0" w:space="0" w:color="auto"/>
              </w:divBdr>
            </w:div>
            <w:div w:id="619141564">
              <w:marLeft w:val="0"/>
              <w:marRight w:val="0"/>
              <w:marTop w:val="0"/>
              <w:marBottom w:val="0"/>
              <w:divBdr>
                <w:top w:val="none" w:sz="0" w:space="0" w:color="auto"/>
                <w:left w:val="none" w:sz="0" w:space="0" w:color="auto"/>
                <w:bottom w:val="none" w:sz="0" w:space="0" w:color="auto"/>
                <w:right w:val="none" w:sz="0" w:space="0" w:color="auto"/>
              </w:divBdr>
            </w:div>
            <w:div w:id="671640182">
              <w:marLeft w:val="0"/>
              <w:marRight w:val="0"/>
              <w:marTop w:val="0"/>
              <w:marBottom w:val="0"/>
              <w:divBdr>
                <w:top w:val="none" w:sz="0" w:space="0" w:color="auto"/>
                <w:left w:val="none" w:sz="0" w:space="0" w:color="auto"/>
                <w:bottom w:val="none" w:sz="0" w:space="0" w:color="auto"/>
                <w:right w:val="none" w:sz="0" w:space="0" w:color="auto"/>
              </w:divBdr>
            </w:div>
            <w:div w:id="1185748602">
              <w:marLeft w:val="0"/>
              <w:marRight w:val="0"/>
              <w:marTop w:val="0"/>
              <w:marBottom w:val="0"/>
              <w:divBdr>
                <w:top w:val="none" w:sz="0" w:space="0" w:color="auto"/>
                <w:left w:val="none" w:sz="0" w:space="0" w:color="auto"/>
                <w:bottom w:val="none" w:sz="0" w:space="0" w:color="auto"/>
                <w:right w:val="none" w:sz="0" w:space="0" w:color="auto"/>
              </w:divBdr>
            </w:div>
            <w:div w:id="1509909948">
              <w:marLeft w:val="0"/>
              <w:marRight w:val="0"/>
              <w:marTop w:val="0"/>
              <w:marBottom w:val="0"/>
              <w:divBdr>
                <w:top w:val="none" w:sz="0" w:space="0" w:color="auto"/>
                <w:left w:val="none" w:sz="0" w:space="0" w:color="auto"/>
                <w:bottom w:val="none" w:sz="0" w:space="0" w:color="auto"/>
                <w:right w:val="none" w:sz="0" w:space="0" w:color="auto"/>
              </w:divBdr>
            </w:div>
            <w:div w:id="245187448">
              <w:marLeft w:val="0"/>
              <w:marRight w:val="0"/>
              <w:marTop w:val="0"/>
              <w:marBottom w:val="0"/>
              <w:divBdr>
                <w:top w:val="none" w:sz="0" w:space="0" w:color="auto"/>
                <w:left w:val="none" w:sz="0" w:space="0" w:color="auto"/>
                <w:bottom w:val="none" w:sz="0" w:space="0" w:color="auto"/>
                <w:right w:val="none" w:sz="0" w:space="0" w:color="auto"/>
              </w:divBdr>
            </w:div>
            <w:div w:id="1712342196">
              <w:marLeft w:val="0"/>
              <w:marRight w:val="0"/>
              <w:marTop w:val="0"/>
              <w:marBottom w:val="0"/>
              <w:divBdr>
                <w:top w:val="none" w:sz="0" w:space="0" w:color="auto"/>
                <w:left w:val="none" w:sz="0" w:space="0" w:color="auto"/>
                <w:bottom w:val="none" w:sz="0" w:space="0" w:color="auto"/>
                <w:right w:val="none" w:sz="0" w:space="0" w:color="auto"/>
              </w:divBdr>
            </w:div>
            <w:div w:id="1197620394">
              <w:marLeft w:val="0"/>
              <w:marRight w:val="0"/>
              <w:marTop w:val="0"/>
              <w:marBottom w:val="0"/>
              <w:divBdr>
                <w:top w:val="none" w:sz="0" w:space="0" w:color="auto"/>
                <w:left w:val="none" w:sz="0" w:space="0" w:color="auto"/>
                <w:bottom w:val="none" w:sz="0" w:space="0" w:color="auto"/>
                <w:right w:val="none" w:sz="0" w:space="0" w:color="auto"/>
              </w:divBdr>
            </w:div>
            <w:div w:id="1609585670">
              <w:marLeft w:val="0"/>
              <w:marRight w:val="0"/>
              <w:marTop w:val="0"/>
              <w:marBottom w:val="0"/>
              <w:divBdr>
                <w:top w:val="none" w:sz="0" w:space="0" w:color="auto"/>
                <w:left w:val="none" w:sz="0" w:space="0" w:color="auto"/>
                <w:bottom w:val="none" w:sz="0" w:space="0" w:color="auto"/>
                <w:right w:val="none" w:sz="0" w:space="0" w:color="auto"/>
              </w:divBdr>
            </w:div>
            <w:div w:id="2112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956">
      <w:bodyDiv w:val="1"/>
      <w:marLeft w:val="0"/>
      <w:marRight w:val="0"/>
      <w:marTop w:val="0"/>
      <w:marBottom w:val="0"/>
      <w:divBdr>
        <w:top w:val="none" w:sz="0" w:space="0" w:color="auto"/>
        <w:left w:val="none" w:sz="0" w:space="0" w:color="auto"/>
        <w:bottom w:val="none" w:sz="0" w:space="0" w:color="auto"/>
        <w:right w:val="none" w:sz="0" w:space="0" w:color="auto"/>
      </w:divBdr>
    </w:div>
    <w:div w:id="761949510">
      <w:bodyDiv w:val="1"/>
      <w:marLeft w:val="0"/>
      <w:marRight w:val="0"/>
      <w:marTop w:val="0"/>
      <w:marBottom w:val="0"/>
      <w:divBdr>
        <w:top w:val="none" w:sz="0" w:space="0" w:color="auto"/>
        <w:left w:val="none" w:sz="0" w:space="0" w:color="auto"/>
        <w:bottom w:val="none" w:sz="0" w:space="0" w:color="auto"/>
        <w:right w:val="none" w:sz="0" w:space="0" w:color="auto"/>
      </w:divBdr>
    </w:div>
    <w:div w:id="779765723">
      <w:bodyDiv w:val="1"/>
      <w:marLeft w:val="0"/>
      <w:marRight w:val="0"/>
      <w:marTop w:val="0"/>
      <w:marBottom w:val="0"/>
      <w:divBdr>
        <w:top w:val="none" w:sz="0" w:space="0" w:color="auto"/>
        <w:left w:val="none" w:sz="0" w:space="0" w:color="auto"/>
        <w:bottom w:val="none" w:sz="0" w:space="0" w:color="auto"/>
        <w:right w:val="none" w:sz="0" w:space="0" w:color="auto"/>
      </w:divBdr>
    </w:div>
    <w:div w:id="804667256">
      <w:bodyDiv w:val="1"/>
      <w:marLeft w:val="0"/>
      <w:marRight w:val="0"/>
      <w:marTop w:val="0"/>
      <w:marBottom w:val="0"/>
      <w:divBdr>
        <w:top w:val="none" w:sz="0" w:space="0" w:color="auto"/>
        <w:left w:val="none" w:sz="0" w:space="0" w:color="auto"/>
        <w:bottom w:val="none" w:sz="0" w:space="0" w:color="auto"/>
        <w:right w:val="none" w:sz="0" w:space="0" w:color="auto"/>
      </w:divBdr>
      <w:divsChild>
        <w:div w:id="436681651">
          <w:marLeft w:val="0"/>
          <w:marRight w:val="0"/>
          <w:marTop w:val="75"/>
          <w:marBottom w:val="0"/>
          <w:divBdr>
            <w:top w:val="single" w:sz="6" w:space="2" w:color="D0D0D0"/>
            <w:left w:val="single" w:sz="6" w:space="0" w:color="D0D0D0"/>
            <w:bottom w:val="single" w:sz="2" w:space="2" w:color="D0D0D0"/>
            <w:right w:val="single" w:sz="6" w:space="0" w:color="D0D0D0"/>
          </w:divBdr>
        </w:div>
        <w:div w:id="1200973682">
          <w:marLeft w:val="0"/>
          <w:marRight w:val="0"/>
          <w:marTop w:val="0"/>
          <w:marBottom w:val="0"/>
          <w:divBdr>
            <w:top w:val="none" w:sz="0" w:space="0" w:color="auto"/>
            <w:left w:val="none" w:sz="0" w:space="0" w:color="auto"/>
            <w:bottom w:val="none" w:sz="0" w:space="0" w:color="auto"/>
            <w:right w:val="none" w:sz="0" w:space="0" w:color="auto"/>
          </w:divBdr>
          <w:divsChild>
            <w:div w:id="1954707805">
              <w:marLeft w:val="0"/>
              <w:marRight w:val="0"/>
              <w:marTop w:val="0"/>
              <w:marBottom w:val="0"/>
              <w:divBdr>
                <w:top w:val="none" w:sz="0" w:space="0" w:color="auto"/>
                <w:left w:val="none" w:sz="0" w:space="0" w:color="auto"/>
                <w:bottom w:val="none" w:sz="0" w:space="0" w:color="auto"/>
                <w:right w:val="none" w:sz="0" w:space="0" w:color="auto"/>
              </w:divBdr>
            </w:div>
            <w:div w:id="304507056">
              <w:marLeft w:val="0"/>
              <w:marRight w:val="0"/>
              <w:marTop w:val="0"/>
              <w:marBottom w:val="0"/>
              <w:divBdr>
                <w:top w:val="none" w:sz="0" w:space="0" w:color="auto"/>
                <w:left w:val="none" w:sz="0" w:space="0" w:color="auto"/>
                <w:bottom w:val="none" w:sz="0" w:space="0" w:color="auto"/>
                <w:right w:val="none" w:sz="0" w:space="0" w:color="auto"/>
              </w:divBdr>
            </w:div>
            <w:div w:id="1345746540">
              <w:marLeft w:val="0"/>
              <w:marRight w:val="0"/>
              <w:marTop w:val="0"/>
              <w:marBottom w:val="0"/>
              <w:divBdr>
                <w:top w:val="none" w:sz="0" w:space="0" w:color="auto"/>
                <w:left w:val="none" w:sz="0" w:space="0" w:color="auto"/>
                <w:bottom w:val="none" w:sz="0" w:space="0" w:color="auto"/>
                <w:right w:val="none" w:sz="0" w:space="0" w:color="auto"/>
              </w:divBdr>
            </w:div>
            <w:div w:id="1264806989">
              <w:marLeft w:val="0"/>
              <w:marRight w:val="0"/>
              <w:marTop w:val="0"/>
              <w:marBottom w:val="0"/>
              <w:divBdr>
                <w:top w:val="none" w:sz="0" w:space="0" w:color="auto"/>
                <w:left w:val="none" w:sz="0" w:space="0" w:color="auto"/>
                <w:bottom w:val="none" w:sz="0" w:space="0" w:color="auto"/>
                <w:right w:val="none" w:sz="0" w:space="0" w:color="auto"/>
              </w:divBdr>
            </w:div>
            <w:div w:id="1615942298">
              <w:marLeft w:val="0"/>
              <w:marRight w:val="0"/>
              <w:marTop w:val="0"/>
              <w:marBottom w:val="0"/>
              <w:divBdr>
                <w:top w:val="none" w:sz="0" w:space="0" w:color="auto"/>
                <w:left w:val="none" w:sz="0" w:space="0" w:color="auto"/>
                <w:bottom w:val="none" w:sz="0" w:space="0" w:color="auto"/>
                <w:right w:val="none" w:sz="0" w:space="0" w:color="auto"/>
              </w:divBdr>
            </w:div>
            <w:div w:id="74522945">
              <w:marLeft w:val="0"/>
              <w:marRight w:val="0"/>
              <w:marTop w:val="0"/>
              <w:marBottom w:val="0"/>
              <w:divBdr>
                <w:top w:val="none" w:sz="0" w:space="0" w:color="auto"/>
                <w:left w:val="none" w:sz="0" w:space="0" w:color="auto"/>
                <w:bottom w:val="none" w:sz="0" w:space="0" w:color="auto"/>
                <w:right w:val="none" w:sz="0" w:space="0" w:color="auto"/>
              </w:divBdr>
            </w:div>
            <w:div w:id="1430740754">
              <w:marLeft w:val="0"/>
              <w:marRight w:val="0"/>
              <w:marTop w:val="0"/>
              <w:marBottom w:val="0"/>
              <w:divBdr>
                <w:top w:val="none" w:sz="0" w:space="0" w:color="auto"/>
                <w:left w:val="none" w:sz="0" w:space="0" w:color="auto"/>
                <w:bottom w:val="none" w:sz="0" w:space="0" w:color="auto"/>
                <w:right w:val="none" w:sz="0" w:space="0" w:color="auto"/>
              </w:divBdr>
            </w:div>
            <w:div w:id="1684555874">
              <w:marLeft w:val="0"/>
              <w:marRight w:val="0"/>
              <w:marTop w:val="0"/>
              <w:marBottom w:val="0"/>
              <w:divBdr>
                <w:top w:val="none" w:sz="0" w:space="0" w:color="auto"/>
                <w:left w:val="none" w:sz="0" w:space="0" w:color="auto"/>
                <w:bottom w:val="none" w:sz="0" w:space="0" w:color="auto"/>
                <w:right w:val="none" w:sz="0" w:space="0" w:color="auto"/>
              </w:divBdr>
            </w:div>
            <w:div w:id="2067947872">
              <w:marLeft w:val="0"/>
              <w:marRight w:val="0"/>
              <w:marTop w:val="0"/>
              <w:marBottom w:val="0"/>
              <w:divBdr>
                <w:top w:val="none" w:sz="0" w:space="0" w:color="auto"/>
                <w:left w:val="none" w:sz="0" w:space="0" w:color="auto"/>
                <w:bottom w:val="none" w:sz="0" w:space="0" w:color="auto"/>
                <w:right w:val="none" w:sz="0" w:space="0" w:color="auto"/>
              </w:divBdr>
            </w:div>
            <w:div w:id="1188063529">
              <w:marLeft w:val="0"/>
              <w:marRight w:val="0"/>
              <w:marTop w:val="0"/>
              <w:marBottom w:val="0"/>
              <w:divBdr>
                <w:top w:val="none" w:sz="0" w:space="0" w:color="auto"/>
                <w:left w:val="none" w:sz="0" w:space="0" w:color="auto"/>
                <w:bottom w:val="none" w:sz="0" w:space="0" w:color="auto"/>
                <w:right w:val="none" w:sz="0" w:space="0" w:color="auto"/>
              </w:divBdr>
            </w:div>
            <w:div w:id="1722511940">
              <w:marLeft w:val="0"/>
              <w:marRight w:val="0"/>
              <w:marTop w:val="0"/>
              <w:marBottom w:val="0"/>
              <w:divBdr>
                <w:top w:val="none" w:sz="0" w:space="0" w:color="auto"/>
                <w:left w:val="none" w:sz="0" w:space="0" w:color="auto"/>
                <w:bottom w:val="none" w:sz="0" w:space="0" w:color="auto"/>
                <w:right w:val="none" w:sz="0" w:space="0" w:color="auto"/>
              </w:divBdr>
            </w:div>
            <w:div w:id="1127119305">
              <w:marLeft w:val="0"/>
              <w:marRight w:val="0"/>
              <w:marTop w:val="0"/>
              <w:marBottom w:val="0"/>
              <w:divBdr>
                <w:top w:val="none" w:sz="0" w:space="0" w:color="auto"/>
                <w:left w:val="none" w:sz="0" w:space="0" w:color="auto"/>
                <w:bottom w:val="none" w:sz="0" w:space="0" w:color="auto"/>
                <w:right w:val="none" w:sz="0" w:space="0" w:color="auto"/>
              </w:divBdr>
            </w:div>
            <w:div w:id="977298525">
              <w:marLeft w:val="0"/>
              <w:marRight w:val="0"/>
              <w:marTop w:val="0"/>
              <w:marBottom w:val="0"/>
              <w:divBdr>
                <w:top w:val="none" w:sz="0" w:space="0" w:color="auto"/>
                <w:left w:val="none" w:sz="0" w:space="0" w:color="auto"/>
                <w:bottom w:val="none" w:sz="0" w:space="0" w:color="auto"/>
                <w:right w:val="none" w:sz="0" w:space="0" w:color="auto"/>
              </w:divBdr>
            </w:div>
            <w:div w:id="1589342981">
              <w:marLeft w:val="0"/>
              <w:marRight w:val="0"/>
              <w:marTop w:val="0"/>
              <w:marBottom w:val="0"/>
              <w:divBdr>
                <w:top w:val="none" w:sz="0" w:space="0" w:color="auto"/>
                <w:left w:val="none" w:sz="0" w:space="0" w:color="auto"/>
                <w:bottom w:val="none" w:sz="0" w:space="0" w:color="auto"/>
                <w:right w:val="none" w:sz="0" w:space="0" w:color="auto"/>
              </w:divBdr>
            </w:div>
            <w:div w:id="798885276">
              <w:marLeft w:val="0"/>
              <w:marRight w:val="0"/>
              <w:marTop w:val="0"/>
              <w:marBottom w:val="0"/>
              <w:divBdr>
                <w:top w:val="none" w:sz="0" w:space="0" w:color="auto"/>
                <w:left w:val="none" w:sz="0" w:space="0" w:color="auto"/>
                <w:bottom w:val="none" w:sz="0" w:space="0" w:color="auto"/>
                <w:right w:val="none" w:sz="0" w:space="0" w:color="auto"/>
              </w:divBdr>
            </w:div>
            <w:div w:id="700009781">
              <w:marLeft w:val="0"/>
              <w:marRight w:val="0"/>
              <w:marTop w:val="0"/>
              <w:marBottom w:val="0"/>
              <w:divBdr>
                <w:top w:val="none" w:sz="0" w:space="0" w:color="auto"/>
                <w:left w:val="none" w:sz="0" w:space="0" w:color="auto"/>
                <w:bottom w:val="none" w:sz="0" w:space="0" w:color="auto"/>
                <w:right w:val="none" w:sz="0" w:space="0" w:color="auto"/>
              </w:divBdr>
            </w:div>
            <w:div w:id="255284727">
              <w:marLeft w:val="0"/>
              <w:marRight w:val="0"/>
              <w:marTop w:val="0"/>
              <w:marBottom w:val="0"/>
              <w:divBdr>
                <w:top w:val="none" w:sz="0" w:space="0" w:color="auto"/>
                <w:left w:val="none" w:sz="0" w:space="0" w:color="auto"/>
                <w:bottom w:val="none" w:sz="0" w:space="0" w:color="auto"/>
                <w:right w:val="none" w:sz="0" w:space="0" w:color="auto"/>
              </w:divBdr>
            </w:div>
            <w:div w:id="1944801453">
              <w:marLeft w:val="0"/>
              <w:marRight w:val="0"/>
              <w:marTop w:val="0"/>
              <w:marBottom w:val="0"/>
              <w:divBdr>
                <w:top w:val="none" w:sz="0" w:space="0" w:color="auto"/>
                <w:left w:val="none" w:sz="0" w:space="0" w:color="auto"/>
                <w:bottom w:val="none" w:sz="0" w:space="0" w:color="auto"/>
                <w:right w:val="none" w:sz="0" w:space="0" w:color="auto"/>
              </w:divBdr>
            </w:div>
            <w:div w:id="465122804">
              <w:marLeft w:val="0"/>
              <w:marRight w:val="0"/>
              <w:marTop w:val="0"/>
              <w:marBottom w:val="0"/>
              <w:divBdr>
                <w:top w:val="none" w:sz="0" w:space="0" w:color="auto"/>
                <w:left w:val="none" w:sz="0" w:space="0" w:color="auto"/>
                <w:bottom w:val="none" w:sz="0" w:space="0" w:color="auto"/>
                <w:right w:val="none" w:sz="0" w:space="0" w:color="auto"/>
              </w:divBdr>
            </w:div>
            <w:div w:id="1676961404">
              <w:marLeft w:val="0"/>
              <w:marRight w:val="0"/>
              <w:marTop w:val="0"/>
              <w:marBottom w:val="0"/>
              <w:divBdr>
                <w:top w:val="none" w:sz="0" w:space="0" w:color="auto"/>
                <w:left w:val="none" w:sz="0" w:space="0" w:color="auto"/>
                <w:bottom w:val="none" w:sz="0" w:space="0" w:color="auto"/>
                <w:right w:val="none" w:sz="0" w:space="0" w:color="auto"/>
              </w:divBdr>
            </w:div>
            <w:div w:id="1115366899">
              <w:marLeft w:val="0"/>
              <w:marRight w:val="0"/>
              <w:marTop w:val="0"/>
              <w:marBottom w:val="0"/>
              <w:divBdr>
                <w:top w:val="none" w:sz="0" w:space="0" w:color="auto"/>
                <w:left w:val="none" w:sz="0" w:space="0" w:color="auto"/>
                <w:bottom w:val="none" w:sz="0" w:space="0" w:color="auto"/>
                <w:right w:val="none" w:sz="0" w:space="0" w:color="auto"/>
              </w:divBdr>
            </w:div>
            <w:div w:id="1828663495">
              <w:marLeft w:val="0"/>
              <w:marRight w:val="0"/>
              <w:marTop w:val="0"/>
              <w:marBottom w:val="0"/>
              <w:divBdr>
                <w:top w:val="none" w:sz="0" w:space="0" w:color="auto"/>
                <w:left w:val="none" w:sz="0" w:space="0" w:color="auto"/>
                <w:bottom w:val="none" w:sz="0" w:space="0" w:color="auto"/>
                <w:right w:val="none" w:sz="0" w:space="0" w:color="auto"/>
              </w:divBdr>
            </w:div>
            <w:div w:id="1203706939">
              <w:marLeft w:val="0"/>
              <w:marRight w:val="0"/>
              <w:marTop w:val="0"/>
              <w:marBottom w:val="0"/>
              <w:divBdr>
                <w:top w:val="none" w:sz="0" w:space="0" w:color="auto"/>
                <w:left w:val="none" w:sz="0" w:space="0" w:color="auto"/>
                <w:bottom w:val="none" w:sz="0" w:space="0" w:color="auto"/>
                <w:right w:val="none" w:sz="0" w:space="0" w:color="auto"/>
              </w:divBdr>
            </w:div>
            <w:div w:id="585765814">
              <w:marLeft w:val="0"/>
              <w:marRight w:val="0"/>
              <w:marTop w:val="0"/>
              <w:marBottom w:val="0"/>
              <w:divBdr>
                <w:top w:val="none" w:sz="0" w:space="0" w:color="auto"/>
                <w:left w:val="none" w:sz="0" w:space="0" w:color="auto"/>
                <w:bottom w:val="none" w:sz="0" w:space="0" w:color="auto"/>
                <w:right w:val="none" w:sz="0" w:space="0" w:color="auto"/>
              </w:divBdr>
            </w:div>
            <w:div w:id="1191380645">
              <w:marLeft w:val="0"/>
              <w:marRight w:val="0"/>
              <w:marTop w:val="0"/>
              <w:marBottom w:val="0"/>
              <w:divBdr>
                <w:top w:val="none" w:sz="0" w:space="0" w:color="auto"/>
                <w:left w:val="none" w:sz="0" w:space="0" w:color="auto"/>
                <w:bottom w:val="none" w:sz="0" w:space="0" w:color="auto"/>
                <w:right w:val="none" w:sz="0" w:space="0" w:color="auto"/>
              </w:divBdr>
            </w:div>
            <w:div w:id="1850288601">
              <w:marLeft w:val="0"/>
              <w:marRight w:val="0"/>
              <w:marTop w:val="0"/>
              <w:marBottom w:val="0"/>
              <w:divBdr>
                <w:top w:val="none" w:sz="0" w:space="0" w:color="auto"/>
                <w:left w:val="none" w:sz="0" w:space="0" w:color="auto"/>
                <w:bottom w:val="none" w:sz="0" w:space="0" w:color="auto"/>
                <w:right w:val="none" w:sz="0" w:space="0" w:color="auto"/>
              </w:divBdr>
            </w:div>
            <w:div w:id="115368085">
              <w:marLeft w:val="0"/>
              <w:marRight w:val="0"/>
              <w:marTop w:val="0"/>
              <w:marBottom w:val="0"/>
              <w:divBdr>
                <w:top w:val="none" w:sz="0" w:space="0" w:color="auto"/>
                <w:left w:val="none" w:sz="0" w:space="0" w:color="auto"/>
                <w:bottom w:val="none" w:sz="0" w:space="0" w:color="auto"/>
                <w:right w:val="none" w:sz="0" w:space="0" w:color="auto"/>
              </w:divBdr>
            </w:div>
            <w:div w:id="1700473700">
              <w:marLeft w:val="0"/>
              <w:marRight w:val="0"/>
              <w:marTop w:val="0"/>
              <w:marBottom w:val="0"/>
              <w:divBdr>
                <w:top w:val="none" w:sz="0" w:space="0" w:color="auto"/>
                <w:left w:val="none" w:sz="0" w:space="0" w:color="auto"/>
                <w:bottom w:val="none" w:sz="0" w:space="0" w:color="auto"/>
                <w:right w:val="none" w:sz="0" w:space="0" w:color="auto"/>
              </w:divBdr>
            </w:div>
            <w:div w:id="703403747">
              <w:marLeft w:val="0"/>
              <w:marRight w:val="0"/>
              <w:marTop w:val="0"/>
              <w:marBottom w:val="0"/>
              <w:divBdr>
                <w:top w:val="none" w:sz="0" w:space="0" w:color="auto"/>
                <w:left w:val="none" w:sz="0" w:space="0" w:color="auto"/>
                <w:bottom w:val="none" w:sz="0" w:space="0" w:color="auto"/>
                <w:right w:val="none" w:sz="0" w:space="0" w:color="auto"/>
              </w:divBdr>
            </w:div>
            <w:div w:id="7954753">
              <w:marLeft w:val="0"/>
              <w:marRight w:val="0"/>
              <w:marTop w:val="0"/>
              <w:marBottom w:val="0"/>
              <w:divBdr>
                <w:top w:val="none" w:sz="0" w:space="0" w:color="auto"/>
                <w:left w:val="none" w:sz="0" w:space="0" w:color="auto"/>
                <w:bottom w:val="none" w:sz="0" w:space="0" w:color="auto"/>
                <w:right w:val="none" w:sz="0" w:space="0" w:color="auto"/>
              </w:divBdr>
            </w:div>
            <w:div w:id="689912935">
              <w:marLeft w:val="0"/>
              <w:marRight w:val="0"/>
              <w:marTop w:val="0"/>
              <w:marBottom w:val="0"/>
              <w:divBdr>
                <w:top w:val="none" w:sz="0" w:space="0" w:color="auto"/>
                <w:left w:val="none" w:sz="0" w:space="0" w:color="auto"/>
                <w:bottom w:val="none" w:sz="0" w:space="0" w:color="auto"/>
                <w:right w:val="none" w:sz="0" w:space="0" w:color="auto"/>
              </w:divBdr>
            </w:div>
            <w:div w:id="14095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7180">
      <w:bodyDiv w:val="1"/>
      <w:marLeft w:val="0"/>
      <w:marRight w:val="0"/>
      <w:marTop w:val="0"/>
      <w:marBottom w:val="0"/>
      <w:divBdr>
        <w:top w:val="none" w:sz="0" w:space="0" w:color="auto"/>
        <w:left w:val="none" w:sz="0" w:space="0" w:color="auto"/>
        <w:bottom w:val="none" w:sz="0" w:space="0" w:color="auto"/>
        <w:right w:val="none" w:sz="0" w:space="0" w:color="auto"/>
      </w:divBdr>
      <w:divsChild>
        <w:div w:id="73864478">
          <w:marLeft w:val="0"/>
          <w:marRight w:val="0"/>
          <w:marTop w:val="0"/>
          <w:marBottom w:val="0"/>
          <w:divBdr>
            <w:top w:val="none" w:sz="0" w:space="0" w:color="auto"/>
            <w:left w:val="none" w:sz="0" w:space="0" w:color="auto"/>
            <w:bottom w:val="none" w:sz="0" w:space="0" w:color="auto"/>
            <w:right w:val="none" w:sz="0" w:space="0" w:color="auto"/>
          </w:divBdr>
        </w:div>
      </w:divsChild>
    </w:div>
    <w:div w:id="1022241696">
      <w:bodyDiv w:val="1"/>
      <w:marLeft w:val="0"/>
      <w:marRight w:val="0"/>
      <w:marTop w:val="0"/>
      <w:marBottom w:val="0"/>
      <w:divBdr>
        <w:top w:val="none" w:sz="0" w:space="0" w:color="auto"/>
        <w:left w:val="none" w:sz="0" w:space="0" w:color="auto"/>
        <w:bottom w:val="none" w:sz="0" w:space="0" w:color="auto"/>
        <w:right w:val="none" w:sz="0" w:space="0" w:color="auto"/>
      </w:divBdr>
    </w:div>
    <w:div w:id="1328558725">
      <w:bodyDiv w:val="1"/>
      <w:marLeft w:val="0"/>
      <w:marRight w:val="0"/>
      <w:marTop w:val="0"/>
      <w:marBottom w:val="0"/>
      <w:divBdr>
        <w:top w:val="none" w:sz="0" w:space="0" w:color="auto"/>
        <w:left w:val="none" w:sz="0" w:space="0" w:color="auto"/>
        <w:bottom w:val="none" w:sz="0" w:space="0" w:color="auto"/>
        <w:right w:val="none" w:sz="0" w:space="0" w:color="auto"/>
      </w:divBdr>
    </w:div>
    <w:div w:id="1329795888">
      <w:bodyDiv w:val="1"/>
      <w:marLeft w:val="0"/>
      <w:marRight w:val="0"/>
      <w:marTop w:val="0"/>
      <w:marBottom w:val="0"/>
      <w:divBdr>
        <w:top w:val="none" w:sz="0" w:space="0" w:color="auto"/>
        <w:left w:val="none" w:sz="0" w:space="0" w:color="auto"/>
        <w:bottom w:val="none" w:sz="0" w:space="0" w:color="auto"/>
        <w:right w:val="none" w:sz="0" w:space="0" w:color="auto"/>
      </w:divBdr>
    </w:div>
    <w:div w:id="1465394134">
      <w:bodyDiv w:val="1"/>
      <w:marLeft w:val="0"/>
      <w:marRight w:val="0"/>
      <w:marTop w:val="0"/>
      <w:marBottom w:val="0"/>
      <w:divBdr>
        <w:top w:val="none" w:sz="0" w:space="0" w:color="auto"/>
        <w:left w:val="none" w:sz="0" w:space="0" w:color="auto"/>
        <w:bottom w:val="none" w:sz="0" w:space="0" w:color="auto"/>
        <w:right w:val="none" w:sz="0" w:space="0" w:color="auto"/>
      </w:divBdr>
    </w:div>
    <w:div w:id="1780105917">
      <w:bodyDiv w:val="1"/>
      <w:marLeft w:val="0"/>
      <w:marRight w:val="0"/>
      <w:marTop w:val="0"/>
      <w:marBottom w:val="0"/>
      <w:divBdr>
        <w:top w:val="none" w:sz="0" w:space="0" w:color="auto"/>
        <w:left w:val="none" w:sz="0" w:space="0" w:color="auto"/>
        <w:bottom w:val="none" w:sz="0" w:space="0" w:color="auto"/>
        <w:right w:val="none" w:sz="0" w:space="0" w:color="auto"/>
      </w:divBdr>
    </w:div>
    <w:div w:id="1911770895">
      <w:bodyDiv w:val="1"/>
      <w:marLeft w:val="0"/>
      <w:marRight w:val="0"/>
      <w:marTop w:val="0"/>
      <w:marBottom w:val="0"/>
      <w:divBdr>
        <w:top w:val="none" w:sz="0" w:space="0" w:color="auto"/>
        <w:left w:val="none" w:sz="0" w:space="0" w:color="auto"/>
        <w:bottom w:val="none" w:sz="0" w:space="0" w:color="auto"/>
        <w:right w:val="none" w:sz="0" w:space="0" w:color="auto"/>
      </w:divBdr>
    </w:div>
    <w:div w:id="194353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0%D0%B7%D0%B4%D0%B5%D0%BB%D1%8F%D0%B9_%D0%B8_%D0%B2%D0%BB%D0%B0%D1%81%D1%82%D0%B2%D1%83%D0%B9_(%D0%B8%D0%BD%D1%84%D0%BE%D1%80%D0%BC%D0%B0%D1%82%D0%B8%D0%BA%D0%B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94%D0%B8%D0%BD%D0%B0%D0%BC%D0%B8%D1%87%D0%B5%D1%81%D0%BA%D0%BE%D0%B5_%D0%BF%D1%80%D0%BE%D0%B3%D1%80%D0%B0%D0%BC%D0%BC%D0%B8%D1%80%D0%BE%D0%B2%D0%B0%D0%BD%D0%B8%D0%B5" TargetMode="External"/><Relationship Id="rId12" Type="http://schemas.openxmlformats.org/officeDocument/2006/relationships/hyperlink" Target="https://ru.wikipedia.org/wiki/%D0%A1%D1%82%D1%80%D1%83%D0%BA%D1%82%D1%83%D1%80%D0%B0_%D0%B4%D0%B0%D0%BD%D0%BD%D1%8B%D1%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8%D1%81%D1%81%D0%BB%D0%B5%D0%B4%D0%BE%D0%B2%D0%B0%D0%BD%D0%B8%D0%B5_%D0%BE%D0%BF%D0%B5%D1%80%D0%B0%D1%86%D0%B8%D0%B9" TargetMode="External"/><Relationship Id="rId11" Type="http://schemas.openxmlformats.org/officeDocument/2006/relationships/hyperlink" Target="https://ru.wikipedia.org/wiki/%D0%94%D0%B5%D0%BA%D0%BE%D1%80%D0%B0%D1%82%D0%BE%D1%80_(%D1%88%D0%B0%D0%B1%D0%BB%D0%BE%D0%BD_%D0%BF%D1%80%D0%BE%D0%B5%D0%BA%D1%82%D0%B8%D1%80%D0%BE%D0%B2%D0%B0%D0%BD%D0%B8%D1%8F)" TargetMode="External"/><Relationship Id="rId5" Type="http://schemas.openxmlformats.org/officeDocument/2006/relationships/webSettings" Target="webSettings.xml"/><Relationship Id="rId10" Type="http://schemas.openxmlformats.org/officeDocument/2006/relationships/hyperlink" Target="https://ru.wikipedia.org/wiki/%D0%A8%D0%B0%D0%B1%D0%BB%D0%BE%D0%BD%D0%BD%D1%8B%D0%B9_%D0%BC%D0%B5%D1%82%D0%BE%D0%B4_(%D1%88%D0%B0%D0%B1%D0%BB%D0%BE%D0%BD_%D0%BF%D1%80%D0%BE%D0%B5%D0%BA%D1%82%D0%B8%D1%80%D0%BE%D0%B2%D0%B0%D0%BD%D0%B8%D1%8F)" TargetMode="External"/><Relationship Id="rId4" Type="http://schemas.openxmlformats.org/officeDocument/2006/relationships/settings" Target="settings.xml"/><Relationship Id="rId9" Type="http://schemas.openxmlformats.org/officeDocument/2006/relationships/hyperlink" Target="https://ru.wikipedia.org/wiki/%D0%A0%D0%B0%D0%B7%D1%80%D0%B0%D0%B1%D0%BE%D1%82%D0%BA%D0%B0_%D0%B0%D0%BB%D0%B3%D0%BE%D1%80%D0%B8%D1%82%D0%BC%D0%BE%D0%B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3539C12-1212-4B8D-81E0-BFD9C8BD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1509</Words>
  <Characters>8607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Ульянов</dc:creator>
  <cp:keywords/>
  <dc:description/>
  <cp:lastModifiedBy>Никита Ульянов</cp:lastModifiedBy>
  <cp:revision>38</cp:revision>
  <dcterms:created xsi:type="dcterms:W3CDTF">2023-12-11T11:34:00Z</dcterms:created>
  <dcterms:modified xsi:type="dcterms:W3CDTF">2023-12-19T10:10:00Z</dcterms:modified>
</cp:coreProperties>
</file>