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GENERAL CHURCH WEBSITE</w:t>
        <w:br/>
        <w:t>PRODUCT &amp; IMPLEMENTATION PLAN</w:t>
      </w:r>
    </w:p>
    <w:p>
      <w:pPr>
        <w:jc w:val="center"/>
      </w:pPr>
      <w:r>
        <w:rPr>
          <w:i/>
          <w:sz w:val="24"/>
        </w:rPr>
        <w:t>Three showcase designs • Tanzanian/African audience • Low-cost deployment</w:t>
      </w:r>
    </w:p>
    <w:p/>
    <w:p>
      <w:pPr>
        <w:jc w:val="center"/>
      </w:pPr>
      <w:r>
        <w:rPr>
          <w:b/>
        </w:rPr>
        <w:t>Working concept: one reusable website system that can be customized and sold to individual churches.</w:t>
      </w:r>
    </w:p>
    <w:p>
      <w:r>
        <w:br w:type="page"/>
      </w:r>
    </w:p>
    <w:p>
      <w:pPr>
        <w:pStyle w:val="Heading1"/>
      </w:pPr>
      <w:r>
        <w:t>1. Project concept</w:t>
      </w:r>
    </w:p>
    <w:p>
      <w:r>
        <w:t>The project is a reusable church-website product rather than a single church website. The public showcase is intended to demonstrate what a church could receive, while each paid deployment is customized with the church's real name, logo, colors, leadership information, photographs, service times, location, contacts and content.</w:t>
      </w:r>
    </w:p>
    <w:p>
      <w:r>
        <w:t>The first commercial objective should be deliberately simple: get a church online quickly at a very low initial cost, then earn additional revenue from maintenance, content changes and more advanced features.</w:t>
      </w:r>
    </w:p>
    <w:p>
      <w:pPr>
        <w:pStyle w:val="Heading2"/>
      </w:pPr>
      <w:r>
        <w:t>Recommended business principle</w:t>
      </w:r>
    </w:p>
    <w:p>
      <w:pPr>
        <w:pStyle w:val="ListBullet"/>
      </w:pPr>
      <w:r>
        <w:t>Do not sell the three HTML files as three separate products. Treat them as three showcase variants of one product.</w:t>
      </w:r>
    </w:p>
    <w:p>
      <w:pPr>
        <w:pStyle w:val="ListBullet"/>
      </w:pPr>
      <w:r>
        <w:t>Keep the first version static and fast. GitHub Pages is appropriate for the showcase and other static deployments.</w:t>
      </w:r>
    </w:p>
    <w:p>
      <w:pPr>
        <w:pStyle w:val="ListBullet"/>
      </w:pPr>
      <w:r>
        <w:t>Charge separately for work that introduces a backend, database, dashboard, payment integration or substantial custom functionality.</w:t>
      </w:r>
    </w:p>
    <w:p>
      <w:pPr>
        <w:pStyle w:val="ListBullet"/>
      </w:pPr>
      <w:r>
        <w:t>Use the church's own photographs for the final client site whenever possible; demo photos are only for the showcase.</w:t>
      </w:r>
    </w:p>
    <w:p>
      <w:pPr>
        <w:pStyle w:val="ListBullet"/>
      </w:pPr>
      <w:r>
        <w:t>Define maintenance before launch so 'small changes' do not become unlimited free development.</w:t>
      </w:r>
    </w:p>
    <w:p>
      <w:pPr>
        <w:pStyle w:val="Heading1"/>
      </w:pPr>
      <w:r>
        <w:t>2. The three current designs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1F2937"/>
          </w:tcPr>
          <w:p>
            <w:r>
              <w:rPr>
                <w:b/>
              </w:rPr>
              <w:t>Project</w:t>
            </w:r>
          </w:p>
        </w:tc>
        <w:tc>
          <w:tcPr>
            <w:tcW w:type="dxa" w:w="2160"/>
            <w:shd w:fill="1F2937"/>
          </w:tcPr>
          <w:p>
            <w:r>
              <w:rPr>
                <w:b/>
              </w:rPr>
              <w:t>Role</w:t>
            </w:r>
          </w:p>
        </w:tc>
        <w:tc>
          <w:tcPr>
            <w:tcW w:type="dxa" w:w="4320"/>
            <w:shd w:fill="1F2937"/>
          </w:tcPr>
          <w:p>
            <w:r>
              <w:rPr>
                <w:b/>
              </w:rPr>
              <w:t>Current strengths</w:t>
            </w:r>
          </w:p>
        </w:tc>
        <w:tc>
          <w:tcPr>
            <w:tcW w:type="dxa" w:w="2592"/>
            <w:shd w:fill="1F2937"/>
          </w:tcPr>
          <w:p>
            <w:r>
              <w:rPr>
                <w:b/>
              </w:rPr>
              <w:t>Recommended use</w:t>
            </w:r>
          </w:p>
        </w:tc>
      </w:tr>
      <w:tr>
        <w:tc>
          <w:tcPr>
            <w:tcW w:type="dxa" w:w="2592"/>
            <w:vAlign w:val="center"/>
          </w:tcPr>
          <w:p>
            <w:r>
              <w:t>church_showcase_generic_english.html</w:t>
            </w:r>
          </w:p>
        </w:tc>
        <w:tc>
          <w:tcPr>
            <w:tcW w:type="dxa" w:w="2160"/>
            <w:vAlign w:val="center"/>
          </w:tcPr>
          <w:p>
            <w:r>
              <w:t>Generic English showcase</w:t>
            </w:r>
          </w:p>
        </w:tc>
        <w:tc>
          <w:tcPr>
            <w:tcW w:type="dxa" w:w="4320"/>
            <w:vAlign w:val="center"/>
          </w:tcPr>
          <w:p>
            <w:r>
              <w:t>Clean church landing page; Home, About, Sermons, Events, Ministries, Articles, Gallery, CTA and Contact; responsive mobile menu.</w:t>
            </w:r>
          </w:p>
        </w:tc>
        <w:tc>
          <w:tcPr>
            <w:tcW w:type="dxa" w:w="2592"/>
            <w:vAlign w:val="center"/>
          </w:tcPr>
          <w:p>
            <w:r>
              <w:t>Primary English sales demo.</w:t>
            </w:r>
          </w:p>
        </w:tc>
      </w:tr>
      <w:tr>
        <w:tc>
          <w:tcPr>
            <w:tcW w:type="dxa" w:w="2592"/>
            <w:vAlign w:val="center"/>
          </w:tcPr>
          <w:p>
            <w:r>
              <w:t>church_showcase_generic_swahili.html</w:t>
            </w:r>
          </w:p>
        </w:tc>
        <w:tc>
          <w:tcPr>
            <w:tcW w:type="dxa" w:w="2160"/>
            <w:vAlign w:val="center"/>
          </w:tcPr>
          <w:p>
            <w:r>
              <w:t>Generic Swahili showcase</w:t>
            </w:r>
          </w:p>
        </w:tc>
        <w:tc>
          <w:tcPr>
            <w:tcW w:type="dxa" w:w="4320"/>
            <w:vAlign w:val="center"/>
          </w:tcPr>
          <w:p>
            <w:r>
              <w:t>Same overall product structure translated into Swahili; Tanzanian/African imagery already used.</w:t>
            </w:r>
          </w:p>
        </w:tc>
        <w:tc>
          <w:tcPr>
            <w:tcW w:type="dxa" w:w="2592"/>
            <w:vAlign w:val="center"/>
          </w:tcPr>
          <w:p>
            <w:r>
              <w:t>Primary demo for Swahili-speaking church leaders.</w:t>
            </w:r>
          </w:p>
        </w:tc>
      </w:tr>
      <w:tr>
        <w:tc>
          <w:tcPr>
            <w:tcW w:type="dxa" w:w="2592"/>
            <w:vAlign w:val="center"/>
          </w:tcPr>
          <w:p>
            <w:r>
              <w:t>northlight-homepage_tanzania_africa.html</w:t>
            </w:r>
          </w:p>
        </w:tc>
        <w:tc>
          <w:tcPr>
            <w:tcW w:type="dxa" w:w="2160"/>
            <w:vAlign w:val="center"/>
          </w:tcPr>
          <w:p>
            <w:r>
              <w:t>Alternative premium/editorial design</w:t>
            </w:r>
          </w:p>
        </w:tc>
        <w:tc>
          <w:tcPr>
            <w:tcW w:type="dxa" w:w="4320"/>
            <w:vAlign w:val="center"/>
          </w:tcPr>
          <w:p>
            <w:r>
              <w:t>Sticky header, hero, ticker, quick links, split feature sections, gallery, calendar band and detailed footer; image-slot documentation.</w:t>
            </w:r>
          </w:p>
        </w:tc>
        <w:tc>
          <w:tcPr>
            <w:tcW w:type="dxa" w:w="2592"/>
            <w:vAlign w:val="center"/>
          </w:tcPr>
          <w:p>
            <w:r>
              <w:t>Second visual style to show churches that want a more editorial/premium look.</w:t>
            </w:r>
          </w:p>
        </w:tc>
      </w:tr>
    </w:tbl>
    <w:p/>
    <w:p>
      <w:r>
        <w:t>The English and Swahili showcase files already contain the same core content structure and are therefore best treated as language variants. The Northlight design is a different visual/UX direction. The source files explicitly expose customization points for church name, tagline, address, email, phone, service time, colors, images and logo. The generic English file also uses sections for events, church life/about, sermons, ministries, articles, gallery, CTA and contact.</w:t>
      </w:r>
    </w:p>
    <w:p>
      <w:pPr>
        <w:pStyle w:val="Heading1"/>
      </w:pPr>
      <w:r>
        <w:t>3. Recommended Version 1 (MVP)</w:t>
      </w:r>
    </w:p>
    <w:p>
      <w:r>
        <w:t>Version 1 should be a polished, static church website. Its job is to answer the questions a visitor usually has: Who is this church? Where is it? When does it meet? What does it believe? What activities does it have? How can I contact or visit it?</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1F2937"/>
          </w:tcPr>
          <w:p>
            <w:r>
              <w:rPr>
                <w:b/>
              </w:rPr>
              <w:t>Feature</w:t>
            </w:r>
          </w:p>
        </w:tc>
        <w:tc>
          <w:tcPr>
            <w:tcW w:type="dxa" w:w="1440"/>
            <w:shd w:fill="1F2937"/>
          </w:tcPr>
          <w:p>
            <w:r>
              <w:rPr>
                <w:b/>
              </w:rPr>
              <w:t>V1?</w:t>
            </w:r>
          </w:p>
        </w:tc>
        <w:tc>
          <w:tcPr>
            <w:tcW w:type="dxa" w:w="6048"/>
            <w:shd w:fill="1F2937"/>
          </w:tcPr>
          <w:p>
            <w:r>
              <w:rPr>
                <w:b/>
              </w:rPr>
              <w:t>Reason</w:t>
            </w:r>
          </w:p>
        </w:tc>
      </w:tr>
      <w:tr>
        <w:tc>
          <w:tcPr>
            <w:tcW w:type="dxa" w:w="3456"/>
            <w:vAlign w:val="center"/>
          </w:tcPr>
          <w:p>
            <w:r>
              <w:t>Responsive Home/Landing page</w:t>
            </w:r>
          </w:p>
        </w:tc>
        <w:tc>
          <w:tcPr>
            <w:tcW w:type="dxa" w:w="1440"/>
            <w:vAlign w:val="center"/>
          </w:tcPr>
          <w:p>
            <w:r>
              <w:t>YES</w:t>
            </w:r>
          </w:p>
        </w:tc>
        <w:tc>
          <w:tcPr>
            <w:tcW w:type="dxa" w:w="6048"/>
            <w:vAlign w:val="center"/>
          </w:tcPr>
          <w:p>
            <w:r>
              <w:t>Core sales/demo value.</w:t>
            </w:r>
          </w:p>
        </w:tc>
      </w:tr>
      <w:tr>
        <w:tc>
          <w:tcPr>
            <w:tcW w:type="dxa" w:w="3456"/>
            <w:vAlign w:val="center"/>
          </w:tcPr>
          <w:p>
            <w:r>
              <w:t>Church name + logo + colors</w:t>
            </w:r>
          </w:p>
        </w:tc>
        <w:tc>
          <w:tcPr>
            <w:tcW w:type="dxa" w:w="1440"/>
            <w:vAlign w:val="center"/>
          </w:tcPr>
          <w:p>
            <w:r>
              <w:t>YES</w:t>
            </w:r>
          </w:p>
        </w:tc>
        <w:tc>
          <w:tcPr>
            <w:tcW w:type="dxa" w:w="6048"/>
            <w:vAlign w:val="center"/>
          </w:tcPr>
          <w:p>
            <w:r>
              <w:t>Essential customization for every client.</w:t>
            </w:r>
          </w:p>
        </w:tc>
      </w:tr>
      <w:tr>
        <w:tc>
          <w:tcPr>
            <w:tcW w:type="dxa" w:w="3456"/>
            <w:vAlign w:val="center"/>
          </w:tcPr>
          <w:p>
            <w:r>
              <w:t>About / Vision / Mission</w:t>
            </w:r>
          </w:p>
        </w:tc>
        <w:tc>
          <w:tcPr>
            <w:tcW w:type="dxa" w:w="1440"/>
            <w:vAlign w:val="center"/>
          </w:tcPr>
          <w:p>
            <w:r>
              <w:t>YES</w:t>
            </w:r>
          </w:p>
        </w:tc>
        <w:tc>
          <w:tcPr>
            <w:tcW w:type="dxa" w:w="6048"/>
            <w:vAlign w:val="center"/>
          </w:tcPr>
          <w:p>
            <w:r>
              <w:t>Basic church identity and trust.</w:t>
            </w:r>
          </w:p>
        </w:tc>
      </w:tr>
      <w:tr>
        <w:tc>
          <w:tcPr>
            <w:tcW w:type="dxa" w:w="3456"/>
            <w:vAlign w:val="center"/>
          </w:tcPr>
          <w:p>
            <w:r>
              <w:t>Service times + location</w:t>
            </w:r>
          </w:p>
        </w:tc>
        <w:tc>
          <w:tcPr>
            <w:tcW w:type="dxa" w:w="1440"/>
            <w:vAlign w:val="center"/>
          </w:tcPr>
          <w:p>
            <w:r>
              <w:t>YES</w:t>
            </w:r>
          </w:p>
        </w:tc>
        <w:tc>
          <w:tcPr>
            <w:tcW w:type="dxa" w:w="6048"/>
            <w:vAlign w:val="center"/>
          </w:tcPr>
          <w:p>
            <w:r>
              <w:t>High-value visitor information.</w:t>
            </w:r>
          </w:p>
        </w:tc>
      </w:tr>
      <w:tr>
        <w:tc>
          <w:tcPr>
            <w:tcW w:type="dxa" w:w="3456"/>
            <w:vAlign w:val="center"/>
          </w:tcPr>
          <w:p>
            <w:r>
              <w:t>Google Maps link/embed</w:t>
            </w:r>
          </w:p>
        </w:tc>
        <w:tc>
          <w:tcPr>
            <w:tcW w:type="dxa" w:w="1440"/>
            <w:vAlign w:val="center"/>
          </w:tcPr>
          <w:p>
            <w:r>
              <w:t>YES</w:t>
            </w:r>
          </w:p>
        </w:tc>
        <w:tc>
          <w:tcPr>
            <w:tcW w:type="dxa" w:w="6048"/>
            <w:vAlign w:val="center"/>
          </w:tcPr>
          <w:p>
            <w:r>
              <w:t>Useful and relatively simple; can remain external.</w:t>
            </w:r>
          </w:p>
        </w:tc>
      </w:tr>
      <w:tr>
        <w:tc>
          <w:tcPr>
            <w:tcW w:type="dxa" w:w="3456"/>
            <w:vAlign w:val="center"/>
          </w:tcPr>
          <w:p>
            <w:r>
              <w:t>Contact information</w:t>
            </w:r>
          </w:p>
        </w:tc>
        <w:tc>
          <w:tcPr>
            <w:tcW w:type="dxa" w:w="1440"/>
            <w:vAlign w:val="center"/>
          </w:tcPr>
          <w:p>
            <w:r>
              <w:t>YES</w:t>
            </w:r>
          </w:p>
        </w:tc>
        <w:tc>
          <w:tcPr>
            <w:tcW w:type="dxa" w:w="6048"/>
            <w:vAlign w:val="center"/>
          </w:tcPr>
          <w:p>
            <w:r>
              <w:t>Phone, WhatsApp, email and social links.</w:t>
            </w:r>
          </w:p>
        </w:tc>
      </w:tr>
      <w:tr>
        <w:tc>
          <w:tcPr>
            <w:tcW w:type="dxa" w:w="3456"/>
            <w:vAlign w:val="center"/>
          </w:tcPr>
          <w:p>
            <w:r>
              <w:t>Events</w:t>
            </w:r>
          </w:p>
        </w:tc>
        <w:tc>
          <w:tcPr>
            <w:tcW w:type="dxa" w:w="1440"/>
            <w:vAlign w:val="center"/>
          </w:tcPr>
          <w:p>
            <w:r>
              <w:t>YES</w:t>
            </w:r>
          </w:p>
        </w:tc>
        <w:tc>
          <w:tcPr>
            <w:tcW w:type="dxa" w:w="6048"/>
            <w:vAlign w:val="center"/>
          </w:tcPr>
          <w:p>
            <w:r>
              <w:t>Can be static cards initially; update during maintenance.</w:t>
            </w:r>
          </w:p>
        </w:tc>
      </w:tr>
      <w:tr>
        <w:tc>
          <w:tcPr>
            <w:tcW w:type="dxa" w:w="3456"/>
            <w:vAlign w:val="center"/>
          </w:tcPr>
          <w:p>
            <w:r>
              <w:t>Ministries</w:t>
            </w:r>
          </w:p>
        </w:tc>
        <w:tc>
          <w:tcPr>
            <w:tcW w:type="dxa" w:w="1440"/>
            <w:vAlign w:val="center"/>
          </w:tcPr>
          <w:p>
            <w:r>
              <w:t>YES</w:t>
            </w:r>
          </w:p>
        </w:tc>
        <w:tc>
          <w:tcPr>
            <w:tcW w:type="dxa" w:w="6048"/>
            <w:vAlign w:val="center"/>
          </w:tcPr>
          <w:p>
            <w:r>
              <w:t>Shows church activities and helps visitors connect.</w:t>
            </w:r>
          </w:p>
        </w:tc>
      </w:tr>
      <w:tr>
        <w:tc>
          <w:tcPr>
            <w:tcW w:type="dxa" w:w="3456"/>
            <w:vAlign w:val="center"/>
          </w:tcPr>
          <w:p>
            <w:r>
              <w:t>Sermon / media section</w:t>
            </w:r>
          </w:p>
        </w:tc>
        <w:tc>
          <w:tcPr>
            <w:tcW w:type="dxa" w:w="1440"/>
            <w:vAlign w:val="center"/>
          </w:tcPr>
          <w:p>
            <w:r>
              <w:t>YES</w:t>
            </w:r>
          </w:p>
        </w:tc>
        <w:tc>
          <w:tcPr>
            <w:tcW w:type="dxa" w:w="6048"/>
            <w:vAlign w:val="center"/>
          </w:tcPr>
          <w:p>
            <w:r>
              <w:t>Use YouTube/Facebook links or embeds rather than building video hosting.</w:t>
            </w:r>
          </w:p>
        </w:tc>
      </w:tr>
      <w:tr>
        <w:tc>
          <w:tcPr>
            <w:tcW w:type="dxa" w:w="3456"/>
            <w:vAlign w:val="center"/>
          </w:tcPr>
          <w:p>
            <w:r>
              <w:t>Gallery</w:t>
            </w:r>
          </w:p>
        </w:tc>
        <w:tc>
          <w:tcPr>
            <w:tcW w:type="dxa" w:w="1440"/>
            <w:vAlign w:val="center"/>
          </w:tcPr>
          <w:p>
            <w:r>
              <w:t>YES</w:t>
            </w:r>
          </w:p>
        </w:tc>
        <w:tc>
          <w:tcPr>
            <w:tcW w:type="dxa" w:w="6048"/>
            <w:vAlign w:val="center"/>
          </w:tcPr>
          <w:p>
            <w:r>
              <w:t>Strong visual sales feature; use church-owned photos for clients.</w:t>
            </w:r>
          </w:p>
        </w:tc>
      </w:tr>
      <w:tr>
        <w:tc>
          <w:tcPr>
            <w:tcW w:type="dxa" w:w="3456"/>
            <w:vAlign w:val="center"/>
          </w:tcPr>
          <w:p>
            <w:r>
              <w:t>News / Articles</w:t>
            </w:r>
          </w:p>
        </w:tc>
        <w:tc>
          <w:tcPr>
            <w:tcW w:type="dxa" w:w="1440"/>
            <w:vAlign w:val="center"/>
          </w:tcPr>
          <w:p>
            <w:r>
              <w:t>YES</w:t>
            </w:r>
          </w:p>
        </w:tc>
        <w:tc>
          <w:tcPr>
            <w:tcW w:type="dxa" w:w="6048"/>
            <w:vAlign w:val="center"/>
          </w:tcPr>
          <w:p>
            <w:r>
              <w:t>Static article cards/pages at first.</w:t>
            </w:r>
          </w:p>
        </w:tc>
      </w:tr>
      <w:tr>
        <w:tc>
          <w:tcPr>
            <w:tcW w:type="dxa" w:w="3456"/>
            <w:vAlign w:val="center"/>
          </w:tcPr>
          <w:p>
            <w:r>
              <w:t>WhatsApp contact button</w:t>
            </w:r>
          </w:p>
        </w:tc>
        <w:tc>
          <w:tcPr>
            <w:tcW w:type="dxa" w:w="1440"/>
            <w:vAlign w:val="center"/>
          </w:tcPr>
          <w:p>
            <w:r>
              <w:t>YES</w:t>
            </w:r>
          </w:p>
        </w:tc>
        <w:tc>
          <w:tcPr>
            <w:tcW w:type="dxa" w:w="6048"/>
            <w:vAlign w:val="center"/>
          </w:tcPr>
          <w:p>
            <w:r>
              <w:t>Very practical for Tanzania and simple to implement.</w:t>
            </w:r>
          </w:p>
        </w:tc>
      </w:tr>
      <w:tr>
        <w:tc>
          <w:tcPr>
            <w:tcW w:type="dxa" w:w="3456"/>
            <w:vAlign w:val="center"/>
          </w:tcPr>
          <w:p>
            <w:r>
              <w:t>Social media links</w:t>
            </w:r>
          </w:p>
        </w:tc>
        <w:tc>
          <w:tcPr>
            <w:tcW w:type="dxa" w:w="1440"/>
            <w:vAlign w:val="center"/>
          </w:tcPr>
          <w:p>
            <w:r>
              <w:t>YES</w:t>
            </w:r>
          </w:p>
        </w:tc>
        <w:tc>
          <w:tcPr>
            <w:tcW w:type="dxa" w:w="6048"/>
            <w:vAlign w:val="center"/>
          </w:tcPr>
          <w:p>
            <w:r>
              <w:t>Simple external links.</w:t>
            </w:r>
          </w:p>
        </w:tc>
      </w:tr>
      <w:tr>
        <w:tc>
          <w:tcPr>
            <w:tcW w:type="dxa" w:w="3456"/>
            <w:vAlign w:val="center"/>
          </w:tcPr>
          <w:p>
            <w:r>
              <w:t>Basic SEO metadata</w:t>
            </w:r>
          </w:p>
        </w:tc>
        <w:tc>
          <w:tcPr>
            <w:tcW w:type="dxa" w:w="1440"/>
            <w:vAlign w:val="center"/>
          </w:tcPr>
          <w:p>
            <w:r>
              <w:t>YES</w:t>
            </w:r>
          </w:p>
        </w:tc>
        <w:tc>
          <w:tcPr>
            <w:tcW w:type="dxa" w:w="6048"/>
            <w:vAlign w:val="center"/>
          </w:tcPr>
          <w:p>
            <w:r>
              <w:t>Title, description, favicon, Open Graph basics.</w:t>
            </w:r>
          </w:p>
        </w:tc>
      </w:tr>
      <w:tr>
        <w:tc>
          <w:tcPr>
            <w:tcW w:type="dxa" w:w="3456"/>
            <w:vAlign w:val="center"/>
          </w:tcPr>
          <w:p>
            <w:r>
              <w:t>Mobile navigation</w:t>
            </w:r>
          </w:p>
        </w:tc>
        <w:tc>
          <w:tcPr>
            <w:tcW w:type="dxa" w:w="1440"/>
            <w:vAlign w:val="center"/>
          </w:tcPr>
          <w:p>
            <w:r>
              <w:t>YES</w:t>
            </w:r>
          </w:p>
        </w:tc>
        <w:tc>
          <w:tcPr>
            <w:tcW w:type="dxa" w:w="6048"/>
            <w:vAlign w:val="center"/>
          </w:tcPr>
          <w:p>
            <w:r>
              <w:t>Already supported by the designs.</w:t>
            </w:r>
          </w:p>
        </w:tc>
      </w:tr>
      <w:tr>
        <w:tc>
          <w:tcPr>
            <w:tcW w:type="dxa" w:w="3456"/>
            <w:vAlign w:val="center"/>
          </w:tcPr>
          <w:p>
            <w:r>
              <w:t>Online giving/payment gateway</w:t>
            </w:r>
          </w:p>
        </w:tc>
        <w:tc>
          <w:tcPr>
            <w:tcW w:type="dxa" w:w="1440"/>
            <w:vAlign w:val="center"/>
          </w:tcPr>
          <w:p>
            <w:r>
              <w:t>NO — paid add-on</w:t>
            </w:r>
          </w:p>
        </w:tc>
        <w:tc>
          <w:tcPr>
            <w:tcW w:type="dxa" w:w="6048"/>
            <w:vAlign w:val="center"/>
          </w:tcPr>
          <w:p>
            <w:r>
              <w:t>Requires provider/merchant details and often backend/API work.</w:t>
            </w:r>
          </w:p>
        </w:tc>
      </w:tr>
      <w:tr>
        <w:tc>
          <w:tcPr>
            <w:tcW w:type="dxa" w:w="3456"/>
            <w:vAlign w:val="center"/>
          </w:tcPr>
          <w:p>
            <w:r>
              <w:t>Admin dashboard/CMS</w:t>
            </w:r>
          </w:p>
        </w:tc>
        <w:tc>
          <w:tcPr>
            <w:tcW w:type="dxa" w:w="1440"/>
            <w:vAlign w:val="center"/>
          </w:tcPr>
          <w:p>
            <w:r>
              <w:t>NO — paid add-on</w:t>
            </w:r>
          </w:p>
        </w:tc>
        <w:tc>
          <w:tcPr>
            <w:tcW w:type="dxa" w:w="6048"/>
            <w:vAlign w:val="center"/>
          </w:tcPr>
          <w:p>
            <w:r>
              <w:t>Adds authentication, database, CRUD, hosting and security.</w:t>
            </w:r>
          </w:p>
        </w:tc>
      </w:tr>
      <w:tr>
        <w:tc>
          <w:tcPr>
            <w:tcW w:type="dxa" w:w="3456"/>
            <w:vAlign w:val="center"/>
          </w:tcPr>
          <w:p>
            <w:r>
              <w:t>Member registration/login</w:t>
            </w:r>
          </w:p>
        </w:tc>
        <w:tc>
          <w:tcPr>
            <w:tcW w:type="dxa" w:w="1440"/>
            <w:vAlign w:val="center"/>
          </w:tcPr>
          <w:p>
            <w:r>
              <w:t>NO — paid add-on</w:t>
            </w:r>
          </w:p>
        </w:tc>
        <w:tc>
          <w:tcPr>
            <w:tcW w:type="dxa" w:w="6048"/>
            <w:vAlign w:val="center"/>
          </w:tcPr>
          <w:p>
            <w:r>
              <w:t>Backend + database + account security.</w:t>
            </w:r>
          </w:p>
        </w:tc>
      </w:tr>
      <w:tr>
        <w:tc>
          <w:tcPr>
            <w:tcW w:type="dxa" w:w="3456"/>
            <w:vAlign w:val="center"/>
          </w:tcPr>
          <w:p>
            <w:r>
              <w:t>Automated sermon management</w:t>
            </w:r>
          </w:p>
        </w:tc>
        <w:tc>
          <w:tcPr>
            <w:tcW w:type="dxa" w:w="1440"/>
            <w:vAlign w:val="center"/>
          </w:tcPr>
          <w:p>
            <w:r>
              <w:t>NO — paid add-on</w:t>
            </w:r>
          </w:p>
        </w:tc>
        <w:tc>
          <w:tcPr>
            <w:tcW w:type="dxa" w:w="6048"/>
            <w:vAlign w:val="center"/>
          </w:tcPr>
          <w:p>
            <w:r>
              <w:t>Requires CMS/backend or third-party integration.</w:t>
            </w:r>
          </w:p>
        </w:tc>
      </w:tr>
      <w:tr>
        <w:tc>
          <w:tcPr>
            <w:tcW w:type="dxa" w:w="3456"/>
            <w:vAlign w:val="center"/>
          </w:tcPr>
          <w:p>
            <w:r>
              <w:t>Online forms stored in database</w:t>
            </w:r>
          </w:p>
        </w:tc>
        <w:tc>
          <w:tcPr>
            <w:tcW w:type="dxa" w:w="1440"/>
            <w:vAlign w:val="center"/>
          </w:tcPr>
          <w:p>
            <w:r>
              <w:t>NO — paid add-on</w:t>
            </w:r>
          </w:p>
        </w:tc>
        <w:tc>
          <w:tcPr>
            <w:tcW w:type="dxa" w:w="6048"/>
            <w:vAlign w:val="center"/>
          </w:tcPr>
          <w:p>
            <w:r>
              <w:t>Needs backend or a form service.</w:t>
            </w:r>
          </w:p>
        </w:tc>
      </w:tr>
      <w:tr>
        <w:tc>
          <w:tcPr>
            <w:tcW w:type="dxa" w:w="3456"/>
            <w:vAlign w:val="center"/>
          </w:tcPr>
          <w:p>
            <w:r>
              <w:t>SMS notifications</w:t>
            </w:r>
          </w:p>
        </w:tc>
        <w:tc>
          <w:tcPr>
            <w:tcW w:type="dxa" w:w="1440"/>
            <w:vAlign w:val="center"/>
          </w:tcPr>
          <w:p>
            <w:r>
              <w:t>NO — paid add-on</w:t>
            </w:r>
          </w:p>
        </w:tc>
        <w:tc>
          <w:tcPr>
            <w:tcW w:type="dxa" w:w="6048"/>
            <w:vAlign w:val="center"/>
          </w:tcPr>
          <w:p>
            <w:r>
              <w:t>External service/API and recurring costs.</w:t>
            </w:r>
          </w:p>
        </w:tc>
      </w:tr>
      <w:tr>
        <w:tc>
          <w:tcPr>
            <w:tcW w:type="dxa" w:w="3456"/>
            <w:vAlign w:val="center"/>
          </w:tcPr>
          <w:p>
            <w:r>
              <w:t>Custom church mobile app</w:t>
            </w:r>
          </w:p>
        </w:tc>
        <w:tc>
          <w:tcPr>
            <w:tcW w:type="dxa" w:w="1440"/>
            <w:vAlign w:val="center"/>
          </w:tcPr>
          <w:p>
            <w:r>
              <w:t>NO — separate project</w:t>
            </w:r>
          </w:p>
        </w:tc>
        <w:tc>
          <w:tcPr>
            <w:tcW w:type="dxa" w:w="6048"/>
            <w:vAlign w:val="center"/>
          </w:tcPr>
          <w:p>
            <w:r>
              <w:t>Much larger scope.</w:t>
            </w:r>
          </w:p>
        </w:tc>
      </w:tr>
    </w:tbl>
    <w:p/>
    <w:p>
      <w:pPr>
        <w:pStyle w:val="Heading1"/>
      </w:pPr>
      <w:r>
        <w:t>4. What should be charged as extra?</w:t>
      </w:r>
    </w:p>
    <w:p>
      <w:r>
        <w:t>A useful rule is: if a feature changes the site from a collection of pages into a system that stores, processes, authenticates or automatically updates data, it should not be included in the low-cost launch package.</w:t>
      </w:r>
    </w:p>
    <w:p>
      <w:pPr>
        <w:pStyle w:val="Heading2"/>
      </w:pPr>
      <w:r>
        <w:t>Admin dashboard / CMS</w:t>
      </w:r>
    </w:p>
    <w:p>
      <w:r>
        <w:t>Church staff can log in and add/edit/delete sermons, events, articles, ministries and gallery items. This is a major upgrade because it introduces authentication, database design, CRUD screens, validation, security and deployment.</w:t>
      </w:r>
    </w:p>
    <w:p>
      <w:pPr>
        <w:pStyle w:val="Heading2"/>
      </w:pPr>
      <w:r>
        <w:t>Online giving</w:t>
      </w:r>
    </w:p>
    <w:p>
      <w:r>
        <w:t>Do not promise 'Give Online' as a fully working payment system unless the payment provider, merchant account, API and transaction flow have been agreed. A simple V1 button can instead link to the church's existing giving method.</w:t>
      </w:r>
    </w:p>
    <w:p>
      <w:pPr>
        <w:pStyle w:val="Heading2"/>
      </w:pPr>
      <w:r>
        <w:t>Advanced forms</w:t>
      </w:r>
    </w:p>
    <w:p>
      <w:r>
        <w:t>Contact, prayer requests, counselling requests, registrations and event forms become more valuable when submissions are stored and managed. This requires backend/database or a third-party service.</w:t>
      </w:r>
    </w:p>
    <w:p>
      <w:pPr>
        <w:pStyle w:val="Heading2"/>
      </w:pPr>
      <w:r>
        <w:t>Search</w:t>
      </w:r>
    </w:p>
    <w:p>
      <w:r>
        <w:t>A basic static search is possible, but a real site-wide search over articles, sermons and events becomes much easier with structured content and a backend.</w:t>
      </w:r>
    </w:p>
    <w:p>
      <w:pPr>
        <w:pStyle w:val="Heading2"/>
      </w:pPr>
      <w:r>
        <w:t>Multilingual switching</w:t>
      </w:r>
    </w:p>
    <w:p>
      <w:r>
        <w:t>The separate English and Swahili versions are cheap. A live language switcher with synchronized content is a separate implementation task.</w:t>
      </w:r>
    </w:p>
    <w:p>
      <w:pPr>
        <w:pStyle w:val="Heading2"/>
      </w:pPr>
      <w:r>
        <w:t>Custom animations / highly bespoke redesign</w:t>
      </w:r>
    </w:p>
    <w:p>
      <w:r>
        <w:t>Small CSS animations are fine in V1. Complex scroll-driven animations, interactive 3D scenes or highly bespoke transitions should be priced separately.</w:t>
      </w:r>
    </w:p>
    <w:p>
      <w:pPr>
        <w:pStyle w:val="Heading2"/>
      </w:pPr>
      <w:r>
        <w:t>Analytics and advanced SEO</w:t>
      </w:r>
    </w:p>
    <w:p>
      <w:r>
        <w:t>Basic metadata is V1. Conversion tracking, Search Console setup, structured data, SEO campaigns and ongoing optimization can be maintenance/extra services.</w:t>
      </w:r>
    </w:p>
    <w:p>
      <w:pPr>
        <w:pStyle w:val="Heading1"/>
      </w:pPr>
      <w:r>
        <w:t>5. Effort and skill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fill="1F2937"/>
          </w:tcPr>
          <w:p>
            <w:r>
              <w:rPr>
                <w:b/>
              </w:rPr>
              <w:t>Work item</w:t>
            </w:r>
          </w:p>
        </w:tc>
        <w:tc>
          <w:tcPr>
            <w:tcW w:type="dxa" w:w="1872"/>
            <w:shd w:fill="1F2937"/>
          </w:tcPr>
          <w:p>
            <w:r>
              <w:rPr>
                <w:b/>
              </w:rPr>
              <w:t>Relative effort</w:t>
            </w:r>
          </w:p>
        </w:tc>
        <w:tc>
          <w:tcPr>
            <w:tcW w:type="dxa" w:w="2592"/>
            <w:shd w:fill="1F2937"/>
          </w:tcPr>
          <w:p>
            <w:r>
              <w:rPr>
                <w:b/>
              </w:rPr>
              <w:t>Skill level</w:t>
            </w:r>
          </w:p>
        </w:tc>
        <w:tc>
          <w:tcPr>
            <w:tcW w:type="dxa" w:w="3312"/>
            <w:shd w:fill="1F2937"/>
          </w:tcPr>
          <w:p>
            <w:r>
              <w:rPr>
                <w:b/>
              </w:rPr>
              <w:t>Recommendation</w:t>
            </w:r>
          </w:p>
        </w:tc>
      </w:tr>
      <w:tr>
        <w:tc>
          <w:tcPr>
            <w:tcW w:type="dxa" w:w="3168"/>
            <w:vAlign w:val="center"/>
          </w:tcPr>
          <w:p>
            <w:r>
              <w:t>Replace text/logo/colors/photos</w:t>
            </w:r>
          </w:p>
        </w:tc>
        <w:tc>
          <w:tcPr>
            <w:tcW w:type="dxa" w:w="1872"/>
            <w:vAlign w:val="center"/>
          </w:tcPr>
          <w:p>
            <w:r>
              <w:t>Low</w:t>
            </w:r>
          </w:p>
        </w:tc>
        <w:tc>
          <w:tcPr>
            <w:tcW w:type="dxa" w:w="2592"/>
            <w:vAlign w:val="center"/>
          </w:tcPr>
          <w:p>
            <w:r>
              <w:t>Basic HTML/CSS</w:t>
            </w:r>
          </w:p>
        </w:tc>
        <w:tc>
          <w:tcPr>
            <w:tcW w:type="dxa" w:w="3312"/>
            <w:vAlign w:val="center"/>
          </w:tcPr>
          <w:p>
            <w:r>
              <w:t>Include in launch package.</w:t>
            </w:r>
          </w:p>
        </w:tc>
      </w:tr>
      <w:tr>
        <w:tc>
          <w:tcPr>
            <w:tcW w:type="dxa" w:w="3168"/>
            <w:vAlign w:val="center"/>
          </w:tcPr>
          <w:p>
            <w:r>
              <w:t>Responsive layout fixes</w:t>
            </w:r>
          </w:p>
        </w:tc>
        <w:tc>
          <w:tcPr>
            <w:tcW w:type="dxa" w:w="1872"/>
            <w:vAlign w:val="center"/>
          </w:tcPr>
          <w:p>
            <w:r>
              <w:t>Low–Medium</w:t>
            </w:r>
          </w:p>
        </w:tc>
        <w:tc>
          <w:tcPr>
            <w:tcW w:type="dxa" w:w="2592"/>
            <w:vAlign w:val="center"/>
          </w:tcPr>
          <w:p>
            <w:r>
              <w:t>HTML/CSS</w:t>
            </w:r>
          </w:p>
        </w:tc>
        <w:tc>
          <w:tcPr>
            <w:tcW w:type="dxa" w:w="3312"/>
            <w:vAlign w:val="center"/>
          </w:tcPr>
          <w:p>
            <w:r>
              <w:t>Include reasonable adjustments.</w:t>
            </w:r>
          </w:p>
        </w:tc>
      </w:tr>
      <w:tr>
        <w:tc>
          <w:tcPr>
            <w:tcW w:type="dxa" w:w="3168"/>
            <w:vAlign w:val="center"/>
          </w:tcPr>
          <w:p>
            <w:r>
              <w:t>Add/remove simple sections</w:t>
            </w:r>
          </w:p>
        </w:tc>
        <w:tc>
          <w:tcPr>
            <w:tcW w:type="dxa" w:w="1872"/>
            <w:vAlign w:val="center"/>
          </w:tcPr>
          <w:p>
            <w:r>
              <w:t>Low–Medium</w:t>
            </w:r>
          </w:p>
        </w:tc>
        <w:tc>
          <w:tcPr>
            <w:tcW w:type="dxa" w:w="2592"/>
            <w:vAlign w:val="center"/>
          </w:tcPr>
          <w:p>
            <w:r>
              <w:t>HTML/CSS</w:t>
            </w:r>
          </w:p>
        </w:tc>
        <w:tc>
          <w:tcPr>
            <w:tcW w:type="dxa" w:w="3312"/>
            <w:vAlign w:val="center"/>
          </w:tcPr>
          <w:p>
            <w:r>
              <w:t>Include only within agreed scope.</w:t>
            </w:r>
          </w:p>
        </w:tc>
      </w:tr>
      <w:tr>
        <w:tc>
          <w:tcPr>
            <w:tcW w:type="dxa" w:w="3168"/>
            <w:vAlign w:val="center"/>
          </w:tcPr>
          <w:p>
            <w:r>
              <w:t>YouTube/social/Maps links</w:t>
            </w:r>
          </w:p>
        </w:tc>
        <w:tc>
          <w:tcPr>
            <w:tcW w:type="dxa" w:w="1872"/>
            <w:vAlign w:val="center"/>
          </w:tcPr>
          <w:p>
            <w:r>
              <w:t>Low</w:t>
            </w:r>
          </w:p>
        </w:tc>
        <w:tc>
          <w:tcPr>
            <w:tcW w:type="dxa" w:w="2592"/>
            <w:vAlign w:val="center"/>
          </w:tcPr>
          <w:p>
            <w:r>
              <w:t>HTML</w:t>
            </w:r>
          </w:p>
        </w:tc>
        <w:tc>
          <w:tcPr>
            <w:tcW w:type="dxa" w:w="3312"/>
            <w:vAlign w:val="center"/>
          </w:tcPr>
          <w:p>
            <w:r>
              <w:t>Include.</w:t>
            </w:r>
          </w:p>
        </w:tc>
      </w:tr>
      <w:tr>
        <w:tc>
          <w:tcPr>
            <w:tcW w:type="dxa" w:w="3168"/>
            <w:vAlign w:val="center"/>
          </w:tcPr>
          <w:p>
            <w:r>
              <w:t>WhatsApp click-to-chat</w:t>
            </w:r>
          </w:p>
        </w:tc>
        <w:tc>
          <w:tcPr>
            <w:tcW w:type="dxa" w:w="1872"/>
            <w:vAlign w:val="center"/>
          </w:tcPr>
          <w:p>
            <w:r>
              <w:t>Low</w:t>
            </w:r>
          </w:p>
        </w:tc>
        <w:tc>
          <w:tcPr>
            <w:tcW w:type="dxa" w:w="2592"/>
            <w:vAlign w:val="center"/>
          </w:tcPr>
          <w:p>
            <w:r>
              <w:t>HTML</w:t>
            </w:r>
          </w:p>
        </w:tc>
        <w:tc>
          <w:tcPr>
            <w:tcW w:type="dxa" w:w="3312"/>
            <w:vAlign w:val="center"/>
          </w:tcPr>
          <w:p>
            <w:r>
              <w:t>Include.</w:t>
            </w:r>
          </w:p>
        </w:tc>
      </w:tr>
      <w:tr>
        <w:tc>
          <w:tcPr>
            <w:tcW w:type="dxa" w:w="3168"/>
            <w:vAlign w:val="center"/>
          </w:tcPr>
          <w:p>
            <w:r>
              <w:t>Static article/sermon pages</w:t>
            </w:r>
          </w:p>
        </w:tc>
        <w:tc>
          <w:tcPr>
            <w:tcW w:type="dxa" w:w="1872"/>
            <w:vAlign w:val="center"/>
          </w:tcPr>
          <w:p>
            <w:r>
              <w:t>Medium</w:t>
            </w:r>
          </w:p>
        </w:tc>
        <w:tc>
          <w:tcPr>
            <w:tcW w:type="dxa" w:w="2592"/>
            <w:vAlign w:val="center"/>
          </w:tcPr>
          <w:p>
            <w:r>
              <w:t>HTML/CSS</w:t>
            </w:r>
          </w:p>
        </w:tc>
        <w:tc>
          <w:tcPr>
            <w:tcW w:type="dxa" w:w="3312"/>
            <w:vAlign w:val="center"/>
          </w:tcPr>
          <w:p>
            <w:r>
              <w:t>Include a small number; additional pages can be charged.</w:t>
            </w:r>
          </w:p>
        </w:tc>
      </w:tr>
      <w:tr>
        <w:tc>
          <w:tcPr>
            <w:tcW w:type="dxa" w:w="3168"/>
            <w:vAlign w:val="center"/>
          </w:tcPr>
          <w:p>
            <w:r>
              <w:t>Custom contact form with email delivery</w:t>
            </w:r>
          </w:p>
        </w:tc>
        <w:tc>
          <w:tcPr>
            <w:tcW w:type="dxa" w:w="1872"/>
            <w:vAlign w:val="center"/>
          </w:tcPr>
          <w:p>
            <w:r>
              <w:t>Medium</w:t>
            </w:r>
          </w:p>
        </w:tc>
        <w:tc>
          <w:tcPr>
            <w:tcW w:type="dxa" w:w="2592"/>
            <w:vAlign w:val="center"/>
          </w:tcPr>
          <w:p>
            <w:r>
              <w:t>JS + service/backend</w:t>
            </w:r>
          </w:p>
        </w:tc>
        <w:tc>
          <w:tcPr>
            <w:tcW w:type="dxa" w:w="3312"/>
            <w:vAlign w:val="center"/>
          </w:tcPr>
          <w:p>
            <w:r>
              <w:t>Consider as an add-on.</w:t>
            </w:r>
          </w:p>
        </w:tc>
      </w:tr>
      <w:tr>
        <w:tc>
          <w:tcPr>
            <w:tcW w:type="dxa" w:w="3168"/>
            <w:vAlign w:val="center"/>
          </w:tcPr>
          <w:p>
            <w:r>
              <w:t>CMS/admin panel</w:t>
            </w:r>
          </w:p>
        </w:tc>
        <w:tc>
          <w:tcPr>
            <w:tcW w:type="dxa" w:w="1872"/>
            <w:vAlign w:val="center"/>
          </w:tcPr>
          <w:p>
            <w:r>
              <w:t>High</w:t>
            </w:r>
          </w:p>
        </w:tc>
        <w:tc>
          <w:tcPr>
            <w:tcW w:type="dxa" w:w="2592"/>
            <w:vAlign w:val="center"/>
          </w:tcPr>
          <w:p>
            <w:r>
              <w:t>Backend + DB + security</w:t>
            </w:r>
          </w:p>
        </w:tc>
        <w:tc>
          <w:tcPr>
            <w:tcW w:type="dxa" w:w="3312"/>
            <w:vAlign w:val="center"/>
          </w:tcPr>
          <w:p>
            <w:r>
              <w:t>Paid add-on.</w:t>
            </w:r>
          </w:p>
        </w:tc>
      </w:tr>
      <w:tr>
        <w:tc>
          <w:tcPr>
            <w:tcW w:type="dxa" w:w="3168"/>
            <w:vAlign w:val="center"/>
          </w:tcPr>
          <w:p>
            <w:r>
              <w:t>Online payment integration</w:t>
            </w:r>
          </w:p>
        </w:tc>
        <w:tc>
          <w:tcPr>
            <w:tcW w:type="dxa" w:w="1872"/>
            <w:vAlign w:val="center"/>
          </w:tcPr>
          <w:p>
            <w:r>
              <w:t>High</w:t>
            </w:r>
          </w:p>
        </w:tc>
        <w:tc>
          <w:tcPr>
            <w:tcW w:type="dxa" w:w="2592"/>
            <w:vAlign w:val="center"/>
          </w:tcPr>
          <w:p>
            <w:r>
              <w:t>API/backend + provider knowledge</w:t>
            </w:r>
          </w:p>
        </w:tc>
        <w:tc>
          <w:tcPr>
            <w:tcW w:type="dxa" w:w="3312"/>
            <w:vAlign w:val="center"/>
          </w:tcPr>
          <w:p>
            <w:r>
              <w:t>Paid add-on.</w:t>
            </w:r>
          </w:p>
        </w:tc>
      </w:tr>
      <w:tr>
        <w:tc>
          <w:tcPr>
            <w:tcW w:type="dxa" w:w="3168"/>
            <w:vAlign w:val="center"/>
          </w:tcPr>
          <w:p>
            <w:r>
              <w:t>Member accounts</w:t>
            </w:r>
          </w:p>
        </w:tc>
        <w:tc>
          <w:tcPr>
            <w:tcW w:type="dxa" w:w="1872"/>
            <w:vAlign w:val="center"/>
          </w:tcPr>
          <w:p>
            <w:r>
              <w:t>High</w:t>
            </w:r>
          </w:p>
        </w:tc>
        <w:tc>
          <w:tcPr>
            <w:tcW w:type="dxa" w:w="2592"/>
            <w:vAlign w:val="center"/>
          </w:tcPr>
          <w:p>
            <w:r>
              <w:t>Auth + DB + security</w:t>
            </w:r>
          </w:p>
        </w:tc>
        <w:tc>
          <w:tcPr>
            <w:tcW w:type="dxa" w:w="3312"/>
            <w:vAlign w:val="center"/>
          </w:tcPr>
          <w:p>
            <w:r>
              <w:t>Paid add-on.</w:t>
            </w:r>
          </w:p>
        </w:tc>
      </w:tr>
      <w:tr>
        <w:tc>
          <w:tcPr>
            <w:tcW w:type="dxa" w:w="3168"/>
            <w:vAlign w:val="center"/>
          </w:tcPr>
          <w:p>
            <w:r>
              <w:t>Automated content/calendar</w:t>
            </w:r>
          </w:p>
        </w:tc>
        <w:tc>
          <w:tcPr>
            <w:tcW w:type="dxa" w:w="1872"/>
            <w:vAlign w:val="center"/>
          </w:tcPr>
          <w:p>
            <w:r>
              <w:t>High</w:t>
            </w:r>
          </w:p>
        </w:tc>
        <w:tc>
          <w:tcPr>
            <w:tcW w:type="dxa" w:w="2592"/>
            <w:vAlign w:val="center"/>
          </w:tcPr>
          <w:p>
            <w:r>
              <w:t>Backend/API</w:t>
            </w:r>
          </w:p>
        </w:tc>
        <w:tc>
          <w:tcPr>
            <w:tcW w:type="dxa" w:w="3312"/>
            <w:vAlign w:val="center"/>
          </w:tcPr>
          <w:p>
            <w:r>
              <w:t>Paid add-on.</w:t>
            </w:r>
          </w:p>
        </w:tc>
      </w:tr>
      <w:tr>
        <w:tc>
          <w:tcPr>
            <w:tcW w:type="dxa" w:w="3168"/>
            <w:vAlign w:val="center"/>
          </w:tcPr>
          <w:p>
            <w:r>
              <w:t>Mobile app</w:t>
            </w:r>
          </w:p>
        </w:tc>
        <w:tc>
          <w:tcPr>
            <w:tcW w:type="dxa" w:w="1872"/>
            <w:vAlign w:val="center"/>
          </w:tcPr>
          <w:p>
            <w:r>
              <w:t>Very High</w:t>
            </w:r>
          </w:p>
        </w:tc>
        <w:tc>
          <w:tcPr>
            <w:tcW w:type="dxa" w:w="2592"/>
            <w:vAlign w:val="center"/>
          </w:tcPr>
          <w:p>
            <w:r>
              <w:t>Flutter/Android/backend</w:t>
            </w:r>
          </w:p>
        </w:tc>
        <w:tc>
          <w:tcPr>
            <w:tcW w:type="dxa" w:w="3312"/>
            <w:vAlign w:val="center"/>
          </w:tcPr>
          <w:p>
            <w:r>
              <w:t>Separate project.</w:t>
            </w:r>
          </w:p>
        </w:tc>
      </w:tr>
    </w:tbl>
    <w:p/>
    <w:p>
      <w:pPr>
        <w:pStyle w:val="Heading1"/>
      </w:pPr>
      <w:r>
        <w:t>6. Image strategy for the product</w:t>
      </w:r>
    </w:p>
    <w:p>
      <w:r>
        <w:t>The visual identity should be African/Tanzanian where possible. The strongest commercial approach is not to maintain a huge stock-photo library; instead, use a small set of carefully chosen demo images and replace them with each church's own photographs after the sale.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2937"/>
          </w:tcPr>
          <w:p>
            <w:r>
              <w:rPr>
                <w:b/>
              </w:rPr>
              <w:t>Image slot</w:t>
            </w:r>
          </w:p>
        </w:tc>
        <w:tc>
          <w:tcPr>
            <w:tcW w:type="dxa" w:w="1728"/>
            <w:shd w:fill="1F2937"/>
          </w:tcPr>
          <w:p>
            <w:r>
              <w:rPr>
                <w:b/>
              </w:rPr>
              <w:t>Recommended ratio</w:t>
            </w:r>
          </w:p>
        </w:tc>
        <w:tc>
          <w:tcPr>
            <w:tcW w:type="dxa" w:w="2592"/>
            <w:shd w:fill="1F2937"/>
          </w:tcPr>
          <w:p>
            <w:r>
              <w:rPr>
                <w:b/>
              </w:rPr>
              <w:t>Suggested working size</w:t>
            </w:r>
          </w:p>
        </w:tc>
        <w:tc>
          <w:tcPr>
            <w:tcW w:type="dxa" w:w="4608"/>
            <w:shd w:fill="1F2937"/>
          </w:tcPr>
          <w:p>
            <w:r>
              <w:rPr>
                <w:b/>
              </w:rPr>
              <w:t>Photo to request from church</w:t>
            </w:r>
          </w:p>
        </w:tc>
      </w:tr>
      <w:tr>
        <w:tc>
          <w:tcPr>
            <w:tcW w:type="dxa" w:w="2160"/>
            <w:vAlign w:val="center"/>
          </w:tcPr>
          <w:p>
            <w:r>
              <w:t>Hero</w:t>
            </w:r>
          </w:p>
        </w:tc>
        <w:tc>
          <w:tcPr>
            <w:tcW w:type="dxa" w:w="1728"/>
            <w:vAlign w:val="center"/>
          </w:tcPr>
          <w:p>
            <w:r>
              <w:t>16:9</w:t>
            </w:r>
          </w:p>
        </w:tc>
        <w:tc>
          <w:tcPr>
            <w:tcW w:type="dxa" w:w="2592"/>
            <w:vAlign w:val="center"/>
          </w:tcPr>
          <w:p>
            <w:r>
              <w:t>2400×1350 or similar</w:t>
            </w:r>
          </w:p>
        </w:tc>
        <w:tc>
          <w:tcPr>
            <w:tcW w:type="dxa" w:w="4608"/>
            <w:vAlign w:val="center"/>
          </w:tcPr>
          <w:p>
            <w:r>
              <w:t>Wide worship/congregation or strong exterior image; leave visual space for text.</w:t>
            </w:r>
          </w:p>
        </w:tc>
      </w:tr>
      <w:tr>
        <w:tc>
          <w:tcPr>
            <w:tcW w:type="dxa" w:w="2160"/>
            <w:vAlign w:val="center"/>
          </w:tcPr>
          <w:p>
            <w:r>
              <w:t>Feature portrait</w:t>
            </w:r>
          </w:p>
        </w:tc>
        <w:tc>
          <w:tcPr>
            <w:tcW w:type="dxa" w:w="1728"/>
            <w:vAlign w:val="center"/>
          </w:tcPr>
          <w:p>
            <w:r>
              <w:t>4:5</w:t>
            </w:r>
          </w:p>
        </w:tc>
        <w:tc>
          <w:tcPr>
            <w:tcW w:type="dxa" w:w="2592"/>
            <w:vAlign w:val="center"/>
          </w:tcPr>
          <w:p>
            <w:r>
              <w:t>1200×1500</w:t>
            </w:r>
          </w:p>
        </w:tc>
        <w:tc>
          <w:tcPr>
            <w:tcW w:type="dxa" w:w="4608"/>
            <w:vAlign w:val="center"/>
          </w:tcPr>
          <w:p>
            <w:r>
              <w:t>Pastor/team, welcoming people, worship or congregation.</w:t>
            </w:r>
          </w:p>
        </w:tc>
      </w:tr>
      <w:tr>
        <w:tc>
          <w:tcPr>
            <w:tcW w:type="dxa" w:w="2160"/>
            <w:vAlign w:val="center"/>
          </w:tcPr>
          <w:p>
            <w:r>
              <w:t>Gallery tile</w:t>
            </w:r>
          </w:p>
        </w:tc>
        <w:tc>
          <w:tcPr>
            <w:tcW w:type="dxa" w:w="1728"/>
            <w:vAlign w:val="center"/>
          </w:tcPr>
          <w:p>
            <w:r>
              <w:t>3:4</w:t>
            </w:r>
          </w:p>
        </w:tc>
        <w:tc>
          <w:tcPr>
            <w:tcW w:type="dxa" w:w="2592"/>
            <w:vAlign w:val="center"/>
          </w:tcPr>
          <w:p>
            <w:r>
              <w:t>1200×1600</w:t>
            </w:r>
          </w:p>
        </w:tc>
        <w:tc>
          <w:tcPr>
            <w:tcW w:type="dxa" w:w="4608"/>
            <w:vAlign w:val="center"/>
          </w:tcPr>
          <w:p>
            <w:r>
              <w:t>Children, youth, worship, outreach, fellowship.</w:t>
            </w:r>
          </w:p>
        </w:tc>
      </w:tr>
      <w:tr>
        <w:tc>
          <w:tcPr>
            <w:tcW w:type="dxa" w:w="2160"/>
            <w:vAlign w:val="center"/>
          </w:tcPr>
          <w:p>
            <w:r>
              <w:t>Card thumbnail</w:t>
            </w:r>
          </w:p>
        </w:tc>
        <w:tc>
          <w:tcPr>
            <w:tcW w:type="dxa" w:w="1728"/>
            <w:vAlign w:val="center"/>
          </w:tcPr>
          <w:p>
            <w:r>
              <w:t>Approx. 4:3 or 16:10</w:t>
            </w:r>
          </w:p>
        </w:tc>
        <w:tc>
          <w:tcPr>
            <w:tcW w:type="dxa" w:w="2592"/>
            <w:vAlign w:val="center"/>
          </w:tcPr>
          <w:p>
            <w:r>
              <w:t>1200px wide</w:t>
            </w:r>
          </w:p>
        </w:tc>
        <w:tc>
          <w:tcPr>
            <w:tcW w:type="dxa" w:w="4608"/>
            <w:vAlign w:val="center"/>
          </w:tcPr>
          <w:p>
            <w:r>
              <w:t>Ministry, article, event or sermon cover.</w:t>
            </w:r>
          </w:p>
        </w:tc>
      </w:tr>
      <w:tr>
        <w:tc>
          <w:tcPr>
            <w:tcW w:type="dxa" w:w="2160"/>
            <w:vAlign w:val="center"/>
          </w:tcPr>
          <w:p>
            <w:r>
              <w:t>Logo</w:t>
            </w:r>
          </w:p>
        </w:tc>
        <w:tc>
          <w:tcPr>
            <w:tcW w:type="dxa" w:w="1728"/>
            <w:vAlign w:val="center"/>
          </w:tcPr>
          <w:p>
            <w:r>
              <w:t>1:1</w:t>
            </w:r>
          </w:p>
        </w:tc>
        <w:tc>
          <w:tcPr>
            <w:tcW w:type="dxa" w:w="2592"/>
            <w:vAlign w:val="center"/>
          </w:tcPr>
          <w:p>
            <w:r>
              <w:t>512×512 minimum</w:t>
            </w:r>
          </w:p>
        </w:tc>
        <w:tc>
          <w:tcPr>
            <w:tcW w:type="dxa" w:w="4608"/>
            <w:vAlign w:val="center"/>
          </w:tcPr>
          <w:p>
            <w:r>
              <w:t>Transparent PNG or SVG; request original/vector if available.</w:t>
            </w:r>
          </w:p>
        </w:tc>
      </w:tr>
    </w:tbl>
    <w:p/>
    <w:p>
      <w:r>
        <w:t>The Northlight source file already documents a 16:9 hero, 4:5 feature images and 3:4 gallery tiles, including suggested sizes and image-selection guidance. Use that approach as the standard image specification for the product.</w:t>
      </w:r>
    </w:p>
    <w:p>
      <w:pPr>
        <w:pStyle w:val="Heading1"/>
      </w:pPr>
      <w:r>
        <w:t>7. Recommended deployment architecture</w:t>
      </w:r>
    </w:p>
    <w:p>
      <w:pPr>
        <w:pStyle w:val="ListBullet"/>
      </w:pPr>
      <w:r>
        <w:t>Showcase: GitHub Pages + public repository/site URL.</w:t>
      </w:r>
    </w:p>
    <w:p>
      <w:pPr>
        <w:pStyle w:val="ListBullet"/>
      </w:pPr>
      <w:r>
        <w:t>Client V1: static HTML/CSS/JS on inexpensive static hosting or GitHub Pages where appropriate.</w:t>
      </w:r>
    </w:p>
    <w:p>
      <w:pPr>
        <w:pStyle w:val="ListBullet"/>
      </w:pPr>
      <w:r>
        <w:t>Domain: client-owned domain wherever possible. Keep ownership/renewal transparent.</w:t>
      </w:r>
    </w:p>
    <w:p>
      <w:pPr>
        <w:pStyle w:val="ListBullet"/>
      </w:pPr>
      <w:r>
        <w:t>Images: optimize to WebP/JPG and keep page weight low.</w:t>
      </w:r>
    </w:p>
    <w:p>
      <w:pPr>
        <w:pStyle w:val="ListBullet"/>
      </w:pPr>
      <w:r>
        <w:t>Videos: embed/link YouTube rather than hosting video files yourself.</w:t>
      </w:r>
    </w:p>
    <w:p>
      <w:pPr>
        <w:pStyle w:val="ListBullet"/>
      </w:pPr>
      <w:r>
        <w:t>Maps: link to Google Maps or use a lightweight embed.</w:t>
      </w:r>
    </w:p>
    <w:p>
      <w:pPr>
        <w:pStyle w:val="ListBullet"/>
      </w:pPr>
      <w:r>
        <w:t>Contact: mailto/WhatsApp for V1; introduce a form service/backend only when needed.</w:t>
      </w:r>
    </w:p>
    <w:p>
      <w:pPr>
        <w:pStyle w:val="ListBullet"/>
      </w:pPr>
      <w:r>
        <w:t>Backend: introduce only for features that actually require persistent data.</w:t>
      </w:r>
    </w:p>
    <w:p>
      <w:r>
        <w:t>Important: GitHub Pages is suitable for static sites but is not a PHP/MySQL application server. If you later build a Django/Flask/PHP admin system, host that backend separately and let the public frontend communicate with it.</w:t>
      </w:r>
    </w:p>
    <w:p>
      <w:pPr>
        <w:pStyle w:val="Heading1"/>
      </w:pPr>
      <w:r>
        <w:t>8. Client onboarding workflow</w:t>
      </w:r>
    </w:p>
    <w:p>
      <w:r>
        <w:rPr>
          <w:b/>
        </w:rPr>
        <w:t xml:space="preserve">1. Demonstrate — </w:t>
      </w:r>
      <w:r>
        <w:t>Show the English, Swahili and alternative premium design.</w:t>
      </w:r>
    </w:p>
    <w:p>
      <w:r>
        <w:rPr>
          <w:b/>
        </w:rPr>
        <w:t xml:space="preserve">2. Choose design — </w:t>
      </w:r>
      <w:r>
        <w:t>Client selects the base visual style and language.</w:t>
      </w:r>
    </w:p>
    <w:p>
      <w:r>
        <w:rPr>
          <w:b/>
        </w:rPr>
        <w:t xml:space="preserve">3. Collect materials — </w:t>
      </w:r>
      <w:r>
        <w:t>Church name, logo, colors, tagline, address, phone, email, service times, social links, pastor/leadership details, ministries, events and photographs.</w:t>
      </w:r>
    </w:p>
    <w:p>
      <w:r>
        <w:rPr>
          <w:b/>
        </w:rPr>
        <w:t xml:space="preserve">4. Confirm scope — </w:t>
      </w:r>
      <w:r>
        <w:t>Write down exactly what is included in the launch package and what is extra.</w:t>
      </w:r>
    </w:p>
    <w:p>
      <w:r>
        <w:rPr>
          <w:b/>
        </w:rPr>
        <w:t xml:space="preserve">5. Customize — </w:t>
      </w:r>
      <w:r>
        <w:t>Replace identity, content, photos, links and colors.</w:t>
      </w:r>
    </w:p>
    <w:p>
      <w:r>
        <w:rPr>
          <w:b/>
        </w:rPr>
        <w:t xml:space="preserve">6. Test — </w:t>
      </w:r>
      <w:r>
        <w:t>Desktop + mobile + links + WhatsApp + Maps + social links + spelling + image loading.</w:t>
      </w:r>
    </w:p>
    <w:p>
      <w:r>
        <w:rPr>
          <w:b/>
        </w:rPr>
        <w:t xml:space="preserve">7. Client approval — </w:t>
      </w:r>
      <w:r>
        <w:t>Send preview link and obtain confirmation before launch.</w:t>
      </w:r>
    </w:p>
    <w:p>
      <w:r>
        <w:rPr>
          <w:b/>
        </w:rPr>
        <w:t xml:space="preserve">8. Domain/hosting — </w:t>
      </w:r>
      <w:r>
        <w:t>Connect the domain and publish.</w:t>
      </w:r>
    </w:p>
    <w:p>
      <w:r>
        <w:rPr>
          <w:b/>
        </w:rPr>
        <w:t xml:space="preserve">9. Handover — </w:t>
      </w:r>
      <w:r>
        <w:t>Provide the live URL and a simple maintenance/contact procedure.</w:t>
      </w:r>
    </w:p>
    <w:p>
      <w:r>
        <w:rPr>
          <w:b/>
        </w:rPr>
        <w:t xml:space="preserve">10. Maintenance — </w:t>
      </w:r>
      <w:r>
        <w:t>Track requested changes and charge according to the maintenance arrangement.</w:t>
      </w:r>
    </w:p>
    <w:p>
      <w:pPr>
        <w:pStyle w:val="Heading1"/>
      </w:pPr>
      <w:r>
        <w:t>9. Suggested low-cost commercial structure</w:t>
      </w:r>
    </w:p>
    <w:p>
      <w:r>
        <w:t>Your proposed low-cost strategy is sensible for acquiring your first church clients, but protect your time. The exact price should depend on the domain, hosting provider, amount of content and number of revisions.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2937"/>
          </w:tcPr>
          <w:p>
            <w:r>
              <w:rPr>
                <w:b/>
              </w:rPr>
              <w:t>Package</w:t>
            </w:r>
          </w:p>
        </w:tc>
        <w:tc>
          <w:tcPr>
            <w:tcW w:type="dxa" w:w="5904"/>
            <w:shd w:fill="1F2937"/>
          </w:tcPr>
          <w:p>
            <w:r>
              <w:rPr>
                <w:b/>
              </w:rPr>
              <w:t>Typical scope</w:t>
            </w:r>
          </w:p>
        </w:tc>
        <w:tc>
          <w:tcPr>
            <w:tcW w:type="dxa" w:w="3600"/>
            <w:shd w:fill="1F2937"/>
          </w:tcPr>
          <w:p>
            <w:r>
              <w:rPr>
                <w:b/>
              </w:rPr>
              <w:t>Pricing approach</w:t>
            </w:r>
          </w:p>
        </w:tc>
      </w:tr>
      <w:tr>
        <w:tc>
          <w:tcPr>
            <w:tcW w:type="dxa" w:w="2016"/>
            <w:vAlign w:val="center"/>
          </w:tcPr>
          <w:p>
            <w:r>
              <w:t>Launch / Basic</w:t>
            </w:r>
          </w:p>
        </w:tc>
        <w:tc>
          <w:tcPr>
            <w:tcW w:type="dxa" w:w="5904"/>
            <w:vAlign w:val="center"/>
          </w:tcPr>
          <w:p>
            <w:r>
              <w:t>Template customization, logo/colors, church content, photos, contact details, domain connection, deployment and a limited revision cycle.</w:t>
            </w:r>
          </w:p>
        </w:tc>
        <w:tc>
          <w:tcPr>
            <w:tcW w:type="dxa" w:w="3600"/>
            <w:vAlign w:val="center"/>
          </w:tcPr>
          <w:p>
            <w:r>
              <w:t>Keep within the client's low initial budget; aim to separate your service fee from pass-through domain/hosting costs.</w:t>
            </w:r>
          </w:p>
        </w:tc>
      </w:tr>
      <w:tr>
        <w:tc>
          <w:tcPr>
            <w:tcW w:type="dxa" w:w="2016"/>
            <w:vAlign w:val="center"/>
          </w:tcPr>
          <w:p>
            <w:r>
              <w:t>Maintenance</w:t>
            </w:r>
          </w:p>
        </w:tc>
        <w:tc>
          <w:tcPr>
            <w:tcW w:type="dxa" w:w="5904"/>
            <w:vAlign w:val="center"/>
          </w:tcPr>
          <w:p>
            <w:r>
              <w:t>Text/photo replacement, new events, sermon links, article updates, small layout fixes.</w:t>
            </w:r>
          </w:p>
        </w:tc>
        <w:tc>
          <w:tcPr>
            <w:tcW w:type="dxa" w:w="3600"/>
            <w:vAlign w:val="center"/>
          </w:tcPr>
          <w:p>
            <w:r>
              <w:t>Monthly or per-change fee; define response time and what counts as a 'small change'.</w:t>
            </w:r>
          </w:p>
        </w:tc>
      </w:tr>
      <w:tr>
        <w:tc>
          <w:tcPr>
            <w:tcW w:type="dxa" w:w="2016"/>
            <w:vAlign w:val="center"/>
          </w:tcPr>
          <w:p>
            <w:r>
              <w:t>Advanced</w:t>
            </w:r>
          </w:p>
        </w:tc>
        <w:tc>
          <w:tcPr>
            <w:tcW w:type="dxa" w:w="5904"/>
            <w:vAlign w:val="center"/>
          </w:tcPr>
          <w:p>
            <w:r>
              <w:t>CMS/admin dashboard, database, member system, advanced forms, online giving integration, automation.</w:t>
            </w:r>
          </w:p>
        </w:tc>
        <w:tc>
          <w:tcPr>
            <w:tcW w:type="dxa" w:w="3600"/>
            <w:vAlign w:val="center"/>
          </w:tcPr>
          <w:p>
            <w:r>
              <w:t>Quote separately after requirements are written.</w:t>
            </w:r>
          </w:p>
        </w:tc>
      </w:tr>
      <w:tr>
        <w:tc>
          <w:tcPr>
            <w:tcW w:type="dxa" w:w="2016"/>
            <w:vAlign w:val="center"/>
          </w:tcPr>
          <w:p>
            <w:r>
              <w:t>Major custom</w:t>
            </w:r>
          </w:p>
        </w:tc>
        <w:tc>
          <w:tcPr>
            <w:tcW w:type="dxa" w:w="5904"/>
            <w:vAlign w:val="center"/>
          </w:tcPr>
          <w:p>
            <w:r>
              <w:t>New design, mobile app, custom backend, complex integrations.</w:t>
            </w:r>
          </w:p>
        </w:tc>
        <w:tc>
          <w:tcPr>
            <w:tcW w:type="dxa" w:w="3600"/>
            <w:vAlign w:val="center"/>
          </w:tcPr>
          <w:p>
            <w:r>
              <w:t>Separate project with milestone payments.</w:t>
            </w:r>
          </w:p>
        </w:tc>
      </w:tr>
    </w:tbl>
    <w:p/>
    <w:p>
      <w:r>
        <w:t>A particularly important business rule: never say 'I will maintain it for free' without a boundary. You can offer a small launch warranty for defects caused by your implementation, while charging for new requirements and content work.</w:t>
      </w:r>
    </w:p>
    <w:p>
      <w:pPr>
        <w:pStyle w:val="Heading1"/>
      </w:pPr>
      <w:r>
        <w:t>10. Recommended content checklist for every church</w:t>
      </w:r>
    </w:p>
    <w:p>
      <w:pPr>
        <w:pStyle w:val="ListBullet"/>
      </w:pPr>
      <w:r>
        <w:t>Church official name</w:t>
      </w:r>
    </w:p>
    <w:p>
      <w:pPr>
        <w:pStyle w:val="ListBullet"/>
      </w:pPr>
      <w:r>
        <w:t>Logo in SVG/transparent PNG</w:t>
      </w:r>
    </w:p>
    <w:p>
      <w:pPr>
        <w:pStyle w:val="ListBullet"/>
      </w:pPr>
      <w:r>
        <w:t>Brand colors</w:t>
      </w:r>
    </w:p>
    <w:p>
      <w:pPr>
        <w:pStyle w:val="ListBullet"/>
      </w:pPr>
      <w:r>
        <w:t>Short tagline</w:t>
      </w:r>
    </w:p>
    <w:p>
      <w:pPr>
        <w:pStyle w:val="ListBullet"/>
      </w:pPr>
      <w:r>
        <w:t>About/History</w:t>
      </w:r>
    </w:p>
    <w:p>
      <w:pPr>
        <w:pStyle w:val="ListBullet"/>
      </w:pPr>
      <w:r>
        <w:t>Vision and mission</w:t>
      </w:r>
    </w:p>
    <w:p>
      <w:pPr>
        <w:pStyle w:val="ListBullet"/>
      </w:pPr>
      <w:r>
        <w:t>Pastor/leadership information</w:t>
      </w:r>
    </w:p>
    <w:p>
      <w:pPr>
        <w:pStyle w:val="ListBullet"/>
      </w:pPr>
      <w:r>
        <w:t>Service days and times</w:t>
      </w:r>
    </w:p>
    <w:p>
      <w:pPr>
        <w:pStyle w:val="ListBullet"/>
      </w:pPr>
      <w:r>
        <w:t>Physical address</w:t>
      </w:r>
    </w:p>
    <w:p>
      <w:pPr>
        <w:pStyle w:val="ListBullet"/>
      </w:pPr>
      <w:r>
        <w:t>Google Maps location</w:t>
      </w:r>
    </w:p>
    <w:p>
      <w:pPr>
        <w:pStyle w:val="ListBullet"/>
      </w:pPr>
      <w:r>
        <w:t>Phone/WhatsApp</w:t>
      </w:r>
    </w:p>
    <w:p>
      <w:pPr>
        <w:pStyle w:val="ListBullet"/>
      </w:pPr>
      <w:r>
        <w:t>Email</w:t>
      </w:r>
    </w:p>
    <w:p>
      <w:pPr>
        <w:pStyle w:val="ListBullet"/>
      </w:pPr>
      <w:r>
        <w:t>Facebook / Instagram / YouTube links</w:t>
      </w:r>
    </w:p>
    <w:p>
      <w:pPr>
        <w:pStyle w:val="ListBullet"/>
      </w:pPr>
      <w:r>
        <w:t>Ministry list and descriptions</w:t>
      </w:r>
    </w:p>
    <w:p>
      <w:pPr>
        <w:pStyle w:val="ListBullet"/>
      </w:pPr>
      <w:r>
        <w:t>Upcoming events</w:t>
      </w:r>
    </w:p>
    <w:p>
      <w:pPr>
        <w:pStyle w:val="ListBullet"/>
      </w:pPr>
      <w:r>
        <w:t>Sermon titles + speaker + YouTube links</w:t>
      </w:r>
    </w:p>
    <w:p>
      <w:pPr>
        <w:pStyle w:val="ListBullet"/>
      </w:pPr>
      <w:r>
        <w:t>Articles/news</w:t>
      </w:r>
    </w:p>
    <w:p>
      <w:pPr>
        <w:pStyle w:val="ListBullet"/>
      </w:pPr>
      <w:r>
        <w:t>6–20 quality church photographs</w:t>
      </w:r>
    </w:p>
    <w:p>
      <w:pPr>
        <w:pStyle w:val="ListBullet"/>
      </w:pPr>
      <w:r>
        <w:t>Giving information</w:t>
      </w:r>
    </w:p>
    <w:p>
      <w:pPr>
        <w:pStyle w:val="ListBullet"/>
      </w:pPr>
      <w:r>
        <w:t>Any legal/privacy wording the church wants displayed</w:t>
      </w:r>
    </w:p>
    <w:p>
      <w:pPr>
        <w:pStyle w:val="Heading1"/>
      </w:pPr>
      <w:r>
        <w:t>11. Product roadmap</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2937"/>
          </w:tcPr>
          <w:p>
            <w:r>
              <w:rPr>
                <w:b/>
              </w:rPr>
              <w:t>Phase</w:t>
            </w:r>
          </w:p>
        </w:tc>
        <w:tc>
          <w:tcPr>
            <w:tcW w:type="dxa" w:w="2880"/>
            <w:shd w:fill="1F2937"/>
          </w:tcPr>
          <w:p>
            <w:r>
              <w:rPr>
                <w:b/>
              </w:rPr>
              <w:t>Goal</w:t>
            </w:r>
          </w:p>
        </w:tc>
        <w:tc>
          <w:tcPr>
            <w:tcW w:type="dxa" w:w="6192"/>
            <w:shd w:fill="1F2937"/>
          </w:tcPr>
          <w:p>
            <w:r>
              <w:rPr>
                <w:b/>
              </w:rPr>
              <w:t>Features</w:t>
            </w:r>
          </w:p>
        </w:tc>
      </w:tr>
      <w:tr>
        <w:tc>
          <w:tcPr>
            <w:tcW w:type="dxa" w:w="2448"/>
            <w:vAlign w:val="center"/>
          </w:tcPr>
          <w:p>
            <w:r>
              <w:t>Phase 1 — Showcase</w:t>
            </w:r>
          </w:p>
        </w:tc>
        <w:tc>
          <w:tcPr>
            <w:tcW w:type="dxa" w:w="2880"/>
            <w:vAlign w:val="center"/>
          </w:tcPr>
          <w:p>
            <w:r>
              <w:t>Sell the idea</w:t>
            </w:r>
          </w:p>
        </w:tc>
        <w:tc>
          <w:tcPr>
            <w:tcW w:type="dxa" w:w="6192"/>
            <w:vAlign w:val="center"/>
          </w:tcPr>
          <w:p>
            <w:r>
              <w:t>Three visual/language demos; Tanzanian/African imagery; responsive design; public GitHub Pages link.</w:t>
            </w:r>
          </w:p>
        </w:tc>
      </w:tr>
      <w:tr>
        <w:tc>
          <w:tcPr>
            <w:tcW w:type="dxa" w:w="2448"/>
            <w:vAlign w:val="center"/>
          </w:tcPr>
          <w:p>
            <w:r>
              <w:t>Phase 2 — Client V1</w:t>
            </w:r>
          </w:p>
        </w:tc>
        <w:tc>
          <w:tcPr>
            <w:tcW w:type="dxa" w:w="2880"/>
            <w:vAlign w:val="center"/>
          </w:tcPr>
          <w:p>
            <w:r>
              <w:t>Launch cheaply</w:t>
            </w:r>
          </w:p>
        </w:tc>
        <w:tc>
          <w:tcPr>
            <w:tcW w:type="dxa" w:w="6192"/>
            <w:vAlign w:val="center"/>
          </w:tcPr>
          <w:p>
            <w:r>
              <w:t>Static customized site; domain; hosting; real church content/photos; WhatsApp/Maps/social links; YouTube sermon links.</w:t>
            </w:r>
          </w:p>
        </w:tc>
      </w:tr>
      <w:tr>
        <w:tc>
          <w:tcPr>
            <w:tcW w:type="dxa" w:w="2448"/>
            <w:vAlign w:val="center"/>
          </w:tcPr>
          <w:p>
            <w:r>
              <w:t>Phase 3 — Maintenance</w:t>
            </w:r>
          </w:p>
        </w:tc>
        <w:tc>
          <w:tcPr>
            <w:tcW w:type="dxa" w:w="2880"/>
            <w:vAlign w:val="center"/>
          </w:tcPr>
          <w:p>
            <w:r>
              <w:t>Create recurring income</w:t>
            </w:r>
          </w:p>
        </w:tc>
        <w:tc>
          <w:tcPr>
            <w:tcW w:type="dxa" w:w="6192"/>
            <w:vAlign w:val="center"/>
          </w:tcPr>
          <w:p>
            <w:r>
              <w:t>Content updates, new events, sermons, articles, photos, small fixes and backups/versioning.</w:t>
            </w:r>
          </w:p>
        </w:tc>
      </w:tr>
      <w:tr>
        <w:tc>
          <w:tcPr>
            <w:tcW w:type="dxa" w:w="2448"/>
            <w:vAlign w:val="center"/>
          </w:tcPr>
          <w:p>
            <w:r>
              <w:t>Phase 4 — CMS</w:t>
            </w:r>
          </w:p>
        </w:tc>
        <w:tc>
          <w:tcPr>
            <w:tcW w:type="dxa" w:w="2880"/>
            <w:vAlign w:val="center"/>
          </w:tcPr>
          <w:p>
            <w:r>
              <w:t>Scale the product</w:t>
            </w:r>
          </w:p>
        </w:tc>
        <w:tc>
          <w:tcPr>
            <w:tcW w:type="dxa" w:w="6192"/>
            <w:vAlign w:val="center"/>
          </w:tcPr>
          <w:p>
            <w:r>
              <w:t>Admin login, database, event/article/sermon/gallery management.</w:t>
            </w:r>
          </w:p>
        </w:tc>
      </w:tr>
      <w:tr>
        <w:tc>
          <w:tcPr>
            <w:tcW w:type="dxa" w:w="2448"/>
            <w:vAlign w:val="center"/>
          </w:tcPr>
          <w:p>
            <w:r>
              <w:t>Phase 5 — Integrations</w:t>
            </w:r>
          </w:p>
        </w:tc>
        <w:tc>
          <w:tcPr>
            <w:tcW w:type="dxa" w:w="2880"/>
            <w:vAlign w:val="center"/>
          </w:tcPr>
          <w:p>
            <w:r>
              <w:t>Increase value</w:t>
            </w:r>
          </w:p>
        </w:tc>
        <w:tc>
          <w:tcPr>
            <w:tcW w:type="dxa" w:w="6192"/>
            <w:vAlign w:val="center"/>
          </w:tcPr>
          <w:p>
            <w:r>
              <w:t>Giving/payment, forms, notifications, analytics, automation and other church-specific integrations.</w:t>
            </w:r>
          </w:p>
        </w:tc>
      </w:tr>
    </w:tbl>
    <w:p/>
    <w:p>
      <w:pPr>
        <w:pStyle w:val="Heading1"/>
      </w:pPr>
      <w:r>
        <w:t>12. Technical cleanup recommended before public showcase</w:t>
      </w:r>
    </w:p>
    <w:p>
      <w:pPr>
        <w:pStyle w:val="ListBullet"/>
      </w:pPr>
      <w:r>
        <w:t>Remove any real/placeholder church identity such as 'Northlight Church' from the page title and visible content before using the premium design as a generic showcase.</w:t>
      </w:r>
    </w:p>
    <w:p>
      <w:pPr>
        <w:pStyle w:val="ListBullet"/>
      </w:pPr>
      <w:r>
        <w:t>Use neutral placeholders consistently: {{CHURCH_NAME}}, {{CHURCH_TAGLINE}}, {{CHURCH_ADDRESS}}, {{CHURCH_PHONE}}, {{CHURCH_EMAIL}}, {{SERVICE_TIME}}.</w:t>
      </w:r>
    </w:p>
    <w:p>
      <w:pPr>
        <w:pStyle w:val="ListBullet"/>
      </w:pPr>
      <w:r>
        <w:t>Fix placeholder links (#) so the showcase either points to real demo sections or clearly indicates that the destination is a demo.</w:t>
      </w:r>
    </w:p>
    <w:p>
      <w:pPr>
        <w:pStyle w:val="ListBullet"/>
      </w:pPr>
      <w:r>
        <w:t>Avoid fake statistics such as member counts unless explicitly labeled as examples.</w:t>
      </w:r>
    </w:p>
    <w:p>
      <w:pPr>
        <w:pStyle w:val="ListBullet"/>
      </w:pPr>
      <w:r>
        <w:t>Keep a single image manifest/config section so replacing demo images is quick.</w:t>
      </w:r>
    </w:p>
    <w:p>
      <w:pPr>
        <w:pStyle w:val="ListBullet"/>
      </w:pPr>
      <w:r>
        <w:t>Create a README explaining how to customize each design.</w:t>
      </w:r>
    </w:p>
    <w:p>
      <w:pPr>
        <w:pStyle w:val="ListBullet"/>
      </w:pPr>
      <w:r>
        <w:t>Optimize/locally store final client images instead of depending indefinitely on third-party image URLs.</w:t>
      </w:r>
    </w:p>
    <w:p>
      <w:pPr>
        <w:pStyle w:val="ListBullet"/>
      </w:pPr>
      <w:r>
        <w:t>Keep a Git tag or backup for every client deployment.</w:t>
      </w:r>
    </w:p>
    <w:p>
      <w:pPr>
        <w:pStyle w:val="Heading1"/>
      </w:pPr>
      <w:r>
        <w:t>13. Final recommendation</w:t>
      </w:r>
    </w:p>
    <w:p>
      <w:r>
        <w:t>Do not try to turn Version 1 into a complete church management platform. Your strongest first product is a beautiful, fast, mobile-friendly church presence that can be launched cheaply and customized quickly. Your real long-term advantage is the reusable system: the more churches you deploy, the faster each new deployment becomes.</w:t>
      </w:r>
    </w:p>
    <w:p>
      <w:r>
        <w:t>The three existing designs are already enough to start the showcase stage. The next engineering step should be to standardize them into a single customization workflow, prepare the GitHub repository, remove remaining specific branding/placeholders, add the final Tanzanian/African demo imagery, and create a client information checklist. Only after you have a few churches asking for automatic updates should you invest in a CMS/backend.</w:t>
      </w:r>
    </w:p>
    <w:p>
      <w:pPr>
        <w:pStyle w:val="Heading1"/>
      </w:pPr>
      <w:r>
        <w:t>Source basis</w:t>
      </w:r>
    </w:p>
    <w:p>
      <w:r>
        <w:t>This plan was derived from the three project files provided in the conversation:</w:t>
      </w:r>
    </w:p>
    <w:p>
      <w:pPr>
        <w:pStyle w:val="ListBullet"/>
      </w:pPr>
      <w:r>
        <w:t>church_showcase_generic_english.html</w:t>
      </w:r>
    </w:p>
    <w:p>
      <w:pPr>
        <w:pStyle w:val="ListBullet"/>
      </w:pPr>
      <w:r>
        <w:t>church_showcase_generic_swahili.html</w:t>
      </w:r>
    </w:p>
    <w:p>
      <w:pPr>
        <w:pStyle w:val="ListBullet"/>
      </w:pPr>
      <w:r>
        <w:t>northlight-homepage_tanzania_africa.html</w:t>
      </w:r>
    </w:p>
    <w:p>
      <w:r>
        <w:t>The feature inventory above follows what is actually present in those files. Strategic recommendations, effort estimates and business/process advice are planning recommendations rather than claims made by the source files.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