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99297780"/>
        <w:docPartObj>
          <w:docPartGallery w:val="Cover Pages"/>
          <w:docPartUnique/>
        </w:docPartObj>
      </w:sdtPr>
      <w:sdtEndPr>
        <w:rPr>
          <w:rFonts w:ascii="Arial" w:eastAsia="Arial" w:hAnsi="Arial"/>
          <w:b/>
          <w:bCs/>
          <w:w w:val="105"/>
          <w:sz w:val="54"/>
          <w:szCs w:val="54"/>
          <w:lang w:val="es-AR"/>
        </w:rPr>
      </w:sdtEndPr>
      <w:sdtContent>
        <w:p w14:paraId="68D87A73" w14:textId="3116F87C" w:rsidR="00167DFA" w:rsidRDefault="00167DFA" w:rsidP="00D767A8">
          <w:pPr>
            <w:spacing w:line="360" w:lineRule="auto"/>
          </w:pPr>
        </w:p>
        <w:p w14:paraId="62FA4996" w14:textId="717313E4" w:rsidR="00167DFA" w:rsidRDefault="00374EF5" w:rsidP="00D767A8">
          <w:pPr>
            <w:spacing w:line="360" w:lineRule="auto"/>
            <w:rPr>
              <w:rFonts w:ascii="Arial" w:eastAsia="Arial" w:hAnsi="Arial"/>
              <w:b/>
              <w:bCs/>
              <w:w w:val="105"/>
              <w:sz w:val="54"/>
              <w:szCs w:val="54"/>
              <w:lang w:val="es-AR"/>
            </w:rPr>
          </w:pPr>
          <w:r>
            <w:rPr>
              <w:noProof/>
            </w:rPr>
            <w:pict w14:anchorId="06738CE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2" o:spid="_x0000_s2090" type="#_x0000_t202" style="position:absolute;margin-left:126.6pt;margin-top:431.25pt;width:617.75pt;height:41.5pt;z-index:251668480;visibility:visible;mso-wrap-style:square;mso-width-percent:734;mso-wrap-distance-left:9pt;mso-wrap-distance-top:0;mso-wrap-distance-right:9pt;mso-wrap-distance-bottom:0;mso-position-horizontal-relative:page;mso-position-vertical-relative:page;mso-width-percent:734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<v:textbox style="mso-next-textbox:#Cuadro de texto 112"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40"/>
                          <w:szCs w:val="40"/>
                        </w:rPr>
                        <w:alias w:val="Auto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1D5C50EB" w14:textId="4B765559" w:rsidR="00167DFA" w:rsidRPr="0032667E" w:rsidRDefault="00FB000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40"/>
                              <w:szCs w:val="40"/>
                            </w:rPr>
                            <w:t>curso python</w:t>
                          </w:r>
                        </w:p>
                      </w:sdtContent>
                    </w:sdt>
                    <w:p w14:paraId="799912D2" w14:textId="0DDFE9C3" w:rsidR="00167DFA" w:rsidRDefault="00374EF5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32"/>
                            <w:szCs w:val="32"/>
                          </w:rPr>
                          <w:alias w:val="Compañía"/>
                          <w:tag w:val=""/>
                          <w:id w:val="-66123572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167DFA" w:rsidRPr="0032667E"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>cilsa</w:t>
                          </w:r>
                        </w:sdtContent>
                      </w:sdt>
                    </w:p>
                    <w:p w14:paraId="0073FF20" w14:textId="605AAAD2" w:rsidR="00167DFA" w:rsidRDefault="00374EF5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alias w:val="Dirección"/>
                          <w:tag w:val=""/>
                          <w:id w:val="171227497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32667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167DFA"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DDFD42C">
              <v:shape id="Cuadro de texto 113" o:spid="_x0000_s2089" type="#_x0000_t202" style="position:absolute;margin-left:126pt;margin-top:158.9pt;width:618.05pt;height:216.15pt;z-index:251667456;visibility:visible;mso-wrap-style:square;mso-width-percent:734;mso-height-percent:363;mso-wrap-distance-left:9pt;mso-wrap-distance-top:0;mso-wrap-distance-right:9pt;mso-wrap-distance-bottom:0;mso-position-horizontal-relative:pag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" filled="f" stroked="f" strokeweight=".5pt">
                <v:textbox style="mso-next-textbox:#Cuadro de texto 113" inset="0,0,0,0">
                  <w:txbxContent>
                    <w:p w14:paraId="4668AA77" w14:textId="794034B1" w:rsidR="00167DFA" w:rsidRDefault="004B00DF">
                      <w:pPr>
                        <w:pStyle w:val="Sinespaciado"/>
                        <w:jc w:val="right"/>
                        <w:rPr>
                          <w:smallCaps/>
                          <w:color w:val="1F497D" w:themeColor="text2"/>
                          <w:sz w:val="36"/>
                          <w:szCs w:val="36"/>
                        </w:rPr>
                      </w:pPr>
                      <w:r>
                        <w:rPr>
                          <w:caps/>
                          <w:color w:val="17365D" w:themeColor="text2" w:themeShade="BF"/>
                          <w:sz w:val="72"/>
                          <w:szCs w:val="72"/>
                        </w:rPr>
                        <w:t>Manejo de excepciones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288278C">
              <v:group id="Grupo 114" o:spid="_x0000_s2086" style="position:absolute;margin-left:0;margin-top:0;width:18pt;height:10in;z-index:251666432;mso-width-percent:29;mso-height-percent:909;mso-left-percent:45;mso-position-horizontal-relative:page;mso-position-vertical:center;mso-position-vertical-relative:page;mso-width-percent:29;mso-height-percent:909;mso-left-percent:45" coordsize="2286,91440">
                <v:rect id="Rectángulo 115" o:spid="_x0000_s2087" style="position:absolute;width:2286;height:87820;visibility:visible;mso-wrap-style:square;v-text-anchor:middle" fillcolor="#4f81bd [3204]" strokecolor="#f2f2f2 [3041]" strokeweight="3pt">
                  <v:shadow type="perspective" color="#243f60 [1604]" opacity=".5" offset="1pt" offset2="-1pt"/>
                </v:rect>
                <v:rect id="Rectángulo 116" o:spid="_x0000_s2088" style="position:absolute;top:89154;width:2286;height:2286;visibility:visible;mso-wrap-style:square;v-text-anchor:middle" fillcolor="#4f81bd [3204]" strokecolor="#f2f2f2 [3041]" strokeweight="3pt">
                  <v:shadow type="perspective" color="#243f60 [1604]" opacity=".5" offset="1pt" offset2="-1pt"/>
                  <o:lock v:ext="edit" aspectratio="t"/>
                </v:rect>
                <w10:wrap anchorx="page" anchory="page"/>
              </v:group>
            </w:pict>
          </w:r>
          <w:r w:rsidR="00167DFA">
            <w:rPr>
              <w:rFonts w:ascii="Arial" w:eastAsia="Arial" w:hAnsi="Arial"/>
              <w:b/>
              <w:bCs/>
              <w:w w:val="105"/>
              <w:sz w:val="54"/>
              <w:szCs w:val="54"/>
              <w:lang w:val="es-AR"/>
            </w:rPr>
            <w:br w:type="page"/>
          </w:r>
        </w:p>
      </w:sdtContent>
    </w:sdt>
    <w:p w14:paraId="08372BFA" w14:textId="53253BDC" w:rsidR="00073F99" w:rsidRDefault="004B00DF" w:rsidP="004B00DF">
      <w:pPr>
        <w:pStyle w:val="Ttulo1"/>
        <w:ind w:left="0"/>
        <w:rPr>
          <w:rFonts w:cs="Arial"/>
          <w:color w:val="1A1A1A"/>
          <w:sz w:val="28"/>
          <w:szCs w:val="28"/>
          <w:lang w:val="es-AR"/>
        </w:rPr>
      </w:pPr>
      <w:r>
        <w:rPr>
          <w:w w:val="105"/>
          <w:lang w:val="es-AR"/>
        </w:rPr>
        <w:lastRenderedPageBreak/>
        <w:t xml:space="preserve">Repaso: </w:t>
      </w:r>
      <w:r w:rsidRPr="004B00DF">
        <w:rPr>
          <w:w w:val="105"/>
          <w:lang w:val="es-AR"/>
        </w:rPr>
        <w:t>Estructura For</w:t>
      </w:r>
    </w:p>
    <w:p w14:paraId="216CCDDA" w14:textId="77777777" w:rsidR="00F55A52" w:rsidRDefault="00F55A52" w:rsidP="00002998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8"/>
          <w:szCs w:val="28"/>
          <w:lang w:val="es-AR"/>
        </w:rPr>
      </w:pPr>
    </w:p>
    <w:p w14:paraId="7FA1B7E0" w14:textId="1BF5027A" w:rsidR="00073F99" w:rsidRDefault="004B00DF" w:rsidP="00002998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8"/>
          <w:szCs w:val="28"/>
          <w:lang w:val="es-AR"/>
        </w:rPr>
      </w:pPr>
      <w:r>
        <w:rPr>
          <w:rFonts w:ascii="Arial" w:hAnsi="Arial" w:cs="Arial"/>
          <w:color w:val="1A1A1A"/>
          <w:sz w:val="28"/>
          <w:szCs w:val="28"/>
          <w:lang w:val="es-AR"/>
        </w:rPr>
        <w:t>F</w:t>
      </w:r>
      <w:r w:rsidR="00314EE7">
        <w:rPr>
          <w:rFonts w:ascii="Arial" w:hAnsi="Arial" w:cs="Arial"/>
          <w:color w:val="1A1A1A"/>
          <w:sz w:val="28"/>
          <w:szCs w:val="28"/>
          <w:lang w:val="es-AR"/>
        </w:rPr>
        <w:t>or</w:t>
      </w:r>
      <w:r w:rsidRPr="004B00DF">
        <w:rPr>
          <w:rFonts w:ascii="Arial" w:hAnsi="Arial" w:cs="Arial"/>
          <w:color w:val="1A1A1A"/>
          <w:sz w:val="28"/>
          <w:szCs w:val="28"/>
          <w:lang w:val="es-AR"/>
        </w:rPr>
        <w:t xml:space="preserve"> </w:t>
      </w:r>
      <w:r w:rsidRPr="004B00DF">
        <w:rPr>
          <w:rFonts w:ascii="Arial" w:hAnsi="Arial" w:cs="Arial"/>
          <w:color w:val="1A1A1A"/>
          <w:sz w:val="28"/>
          <w:szCs w:val="28"/>
          <w:lang w:val="es-AR"/>
        </w:rPr>
        <w:t>variable contadora</w:t>
      </w:r>
      <w:r w:rsidRPr="004B00DF">
        <w:rPr>
          <w:rFonts w:ascii="Arial" w:hAnsi="Arial" w:cs="Arial"/>
          <w:color w:val="1A1A1A"/>
          <w:sz w:val="28"/>
          <w:szCs w:val="28"/>
          <w:lang w:val="es-AR"/>
        </w:rPr>
        <w:t xml:space="preserve"> in range(valor_inicial, valor_final, tamaño_paso:</w:t>
      </w:r>
      <w:r w:rsidR="00002998" w:rsidRPr="00002998">
        <w:rPr>
          <w:rFonts w:ascii="Arial" w:hAnsi="Arial" w:cs="Arial"/>
          <w:color w:val="1A1A1A"/>
          <w:sz w:val="28"/>
          <w:szCs w:val="28"/>
          <w:lang w:val="es-AR"/>
        </w:rPr>
        <w:t>.</w:t>
      </w:r>
    </w:p>
    <w:p w14:paraId="445BDD67" w14:textId="45C6EAFD" w:rsidR="004B00DF" w:rsidRDefault="004B00DF" w:rsidP="004B00DF">
      <w:pPr>
        <w:widowControl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color w:val="1A1A1A"/>
          <w:sz w:val="28"/>
          <w:szCs w:val="28"/>
          <w:lang w:val="es-AR"/>
        </w:rPr>
      </w:pPr>
      <w:r w:rsidRPr="004B00DF">
        <w:rPr>
          <w:rFonts w:ascii="Arial" w:hAnsi="Arial" w:cs="Arial"/>
          <w:color w:val="1A1A1A"/>
          <w:sz w:val="28"/>
          <w:szCs w:val="28"/>
          <w:lang w:val="es-AR"/>
        </w:rPr>
        <w:t>Bloque de Instrucciones</w:t>
      </w:r>
      <w:r>
        <w:rPr>
          <w:rFonts w:ascii="Arial" w:hAnsi="Arial" w:cs="Arial"/>
          <w:color w:val="1A1A1A"/>
          <w:sz w:val="28"/>
          <w:szCs w:val="28"/>
          <w:lang w:val="es-AR"/>
        </w:rPr>
        <w:t>…</w:t>
      </w:r>
    </w:p>
    <w:p w14:paraId="7B31CCB7" w14:textId="7D1546D6" w:rsidR="00DF467A" w:rsidRDefault="00DF467A" w:rsidP="004B00DF">
      <w:pPr>
        <w:widowControl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color w:val="1A1A1A"/>
          <w:sz w:val="28"/>
          <w:szCs w:val="28"/>
          <w:lang w:val="es-AR"/>
        </w:rPr>
      </w:pPr>
      <w:r>
        <w:rPr>
          <w:rFonts w:ascii="Arial" w:hAnsi="Arial" w:cs="Arial"/>
          <w:color w:val="1A1A1A"/>
          <w:sz w:val="28"/>
          <w:szCs w:val="28"/>
          <w:lang w:val="es-AR"/>
        </w:rPr>
        <w:t>(con la indentación aplicada</w:t>
      </w:r>
      <w:r w:rsidR="00314EE7">
        <w:rPr>
          <w:rFonts w:ascii="Arial" w:hAnsi="Arial" w:cs="Arial"/>
          <w:color w:val="1A1A1A"/>
          <w:sz w:val="28"/>
          <w:szCs w:val="28"/>
          <w:lang w:val="es-AR"/>
        </w:rPr>
        <w:t xml:space="preserve"> a la izquierda</w:t>
      </w:r>
      <w:r>
        <w:rPr>
          <w:rFonts w:ascii="Arial" w:hAnsi="Arial" w:cs="Arial"/>
          <w:color w:val="1A1A1A"/>
          <w:sz w:val="28"/>
          <w:szCs w:val="28"/>
          <w:lang w:val="es-AR"/>
        </w:rPr>
        <w:t>)</w:t>
      </w:r>
    </w:p>
    <w:p w14:paraId="64634E72" w14:textId="77777777" w:rsidR="004B00DF" w:rsidRDefault="004B00DF" w:rsidP="00002998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8"/>
          <w:szCs w:val="28"/>
          <w:lang w:val="es-AR"/>
        </w:rPr>
      </w:pPr>
    </w:p>
    <w:p w14:paraId="0603C32D" w14:textId="4EF3AF16" w:rsidR="00314EE7" w:rsidRDefault="004B00DF" w:rsidP="004B00DF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8"/>
          <w:szCs w:val="28"/>
          <w:lang w:val="es-AR"/>
        </w:rPr>
      </w:pPr>
      <w:r>
        <w:rPr>
          <w:rFonts w:ascii="Arial" w:hAnsi="Arial" w:cs="Arial"/>
          <w:color w:val="1A1A1A"/>
          <w:sz w:val="28"/>
          <w:szCs w:val="28"/>
          <w:lang w:val="es-AR"/>
        </w:rPr>
        <w:t>Bloque fuera del ciclo…</w:t>
      </w:r>
    </w:p>
    <w:p w14:paraId="17D82C3C" w14:textId="4B8E6B97" w:rsidR="00314EE7" w:rsidRPr="004B00DF" w:rsidRDefault="00314EE7" w:rsidP="004B00DF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8"/>
          <w:szCs w:val="28"/>
          <w:lang w:val="es-AR"/>
        </w:rPr>
        <w:sectPr w:rsidR="00314EE7" w:rsidRPr="004B00DF" w:rsidSect="00D767A8">
          <w:headerReference w:type="default" r:id="rId9"/>
          <w:pgSz w:w="16840" w:h="11910" w:orient="landscape"/>
          <w:pgMar w:top="1843" w:right="1440" w:bottom="280" w:left="1380" w:header="2268" w:footer="1134" w:gutter="0"/>
          <w:cols w:space="720"/>
          <w:titlePg/>
          <w:docGrid w:linePitch="299"/>
        </w:sectPr>
      </w:pPr>
      <w:r>
        <w:rPr>
          <w:rFonts w:ascii="Arial" w:hAnsi="Arial" w:cs="Arial"/>
          <w:color w:val="1A1A1A"/>
          <w:sz w:val="28"/>
          <w:szCs w:val="28"/>
          <w:lang w:val="es-AR"/>
        </w:rPr>
        <w:t>Este espacio es sin la indentación, es decir, a la altura del FOR</w:t>
      </w:r>
    </w:p>
    <w:p w14:paraId="50EDB729" w14:textId="0AC32523" w:rsidR="00A248A2" w:rsidRPr="00A3514B" w:rsidRDefault="00F55A52" w:rsidP="009D6BC0">
      <w:pPr>
        <w:pStyle w:val="Ttulo2"/>
        <w:ind w:left="0"/>
        <w:rPr>
          <w:lang w:val="es-AR"/>
        </w:rPr>
      </w:pPr>
      <w:r w:rsidRPr="00F55A52">
        <w:rPr>
          <w:w w:val="105"/>
          <w:lang w:val="es-AR"/>
        </w:rPr>
        <w:lastRenderedPageBreak/>
        <w:t xml:space="preserve">Mostrar los primeros N </w:t>
      </w:r>
      <w:r w:rsidRPr="00F55A52">
        <w:rPr>
          <w:w w:val="105"/>
          <w:lang w:val="es-AR"/>
        </w:rPr>
        <w:t>números</w:t>
      </w:r>
    </w:p>
    <w:p w14:paraId="018B7BF6" w14:textId="77777777" w:rsidR="00155AA6" w:rsidRDefault="00155AA6" w:rsidP="003C667E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3C12678E" w14:textId="77777777" w:rsidR="00F55A52" w:rsidRPr="0086525D" w:rsidRDefault="00F55A52" w:rsidP="00F55A52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86525D">
        <w:rPr>
          <w:rFonts w:ascii="Arial" w:hAnsi="Arial" w:cs="Arial"/>
          <w:color w:val="000000"/>
          <w:sz w:val="28"/>
          <w:szCs w:val="28"/>
        </w:rPr>
        <w:t>for i in range(0, 10, 1):</w:t>
      </w:r>
    </w:p>
    <w:p w14:paraId="17F63BDF" w14:textId="291B7546" w:rsidR="00A248A2" w:rsidRPr="0086525D" w:rsidRDefault="00F55A52" w:rsidP="00F55A52">
      <w:pPr>
        <w:widowControl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color w:val="000000"/>
          <w:sz w:val="28"/>
          <w:szCs w:val="28"/>
        </w:rPr>
        <w:sectPr w:rsidR="00A248A2" w:rsidRPr="0086525D" w:rsidSect="00D767A8">
          <w:pgSz w:w="16840" w:h="11910" w:orient="landscape"/>
          <w:pgMar w:top="1843" w:right="1420" w:bottom="280" w:left="1380" w:header="2268" w:footer="0" w:gutter="0"/>
          <w:cols w:space="720"/>
          <w:titlePg/>
          <w:docGrid w:linePitch="299"/>
        </w:sectPr>
      </w:pPr>
      <w:r w:rsidRPr="0086525D">
        <w:rPr>
          <w:rFonts w:ascii="Arial" w:hAnsi="Arial" w:cs="Arial"/>
          <w:color w:val="000000"/>
          <w:sz w:val="28"/>
          <w:szCs w:val="28"/>
        </w:rPr>
        <w:t>print(i)</w:t>
      </w:r>
      <w:r w:rsidR="003C667E" w:rsidRPr="0086525D">
        <w:rPr>
          <w:rFonts w:ascii="Arial" w:hAnsi="Arial" w:cs="Arial"/>
          <w:color w:val="000000"/>
          <w:sz w:val="28"/>
          <w:szCs w:val="28"/>
        </w:rPr>
        <w:t>.</w:t>
      </w:r>
    </w:p>
    <w:p w14:paraId="0AF6B1F0" w14:textId="09222BA0" w:rsidR="00522793" w:rsidRPr="00A3514B" w:rsidRDefault="0086525D" w:rsidP="009D6BC0">
      <w:pPr>
        <w:pStyle w:val="Ttulo3"/>
        <w:ind w:left="0"/>
        <w:rPr>
          <w:lang w:val="es-AR"/>
        </w:rPr>
      </w:pPr>
      <w:r w:rsidRPr="0086525D">
        <w:rPr>
          <w:w w:val="105"/>
          <w:lang w:val="es-AR"/>
        </w:rPr>
        <w:lastRenderedPageBreak/>
        <w:t>Mostrar solos los pares (invertido)</w:t>
      </w:r>
    </w:p>
    <w:p w14:paraId="6B021DF2" w14:textId="77777777" w:rsidR="00155AA6" w:rsidRDefault="00155AA6" w:rsidP="0052279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1B7EA453" w14:textId="77777777" w:rsidR="0086525D" w:rsidRPr="0086525D" w:rsidRDefault="0086525D" w:rsidP="0086525D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86525D">
        <w:rPr>
          <w:rFonts w:ascii="Arial" w:hAnsi="Arial" w:cs="Arial"/>
          <w:color w:val="000000"/>
          <w:sz w:val="28"/>
          <w:szCs w:val="28"/>
        </w:rPr>
        <w:t>for i in range(10, -1, -2):</w:t>
      </w:r>
    </w:p>
    <w:p w14:paraId="5E07A1C0" w14:textId="236265FA" w:rsidR="00A248A2" w:rsidRPr="0086525D" w:rsidRDefault="0086525D" w:rsidP="0086525D">
      <w:pPr>
        <w:widowControl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color w:val="000000"/>
          <w:sz w:val="28"/>
          <w:szCs w:val="28"/>
        </w:rPr>
        <w:sectPr w:rsidR="00A248A2" w:rsidRPr="0086525D" w:rsidSect="00965875">
          <w:pgSz w:w="16840" w:h="11910" w:orient="landscape"/>
          <w:pgMar w:top="1560" w:right="1460" w:bottom="280" w:left="1380" w:header="1556" w:footer="0" w:gutter="0"/>
          <w:cols w:space="720"/>
          <w:docGrid w:linePitch="299"/>
        </w:sectPr>
      </w:pPr>
      <w:r w:rsidRPr="0086525D">
        <w:rPr>
          <w:rFonts w:ascii="Arial" w:hAnsi="Arial" w:cs="Arial"/>
          <w:color w:val="000000"/>
          <w:sz w:val="28"/>
          <w:szCs w:val="28"/>
        </w:rPr>
        <w:t>print(i)</w:t>
      </w:r>
    </w:p>
    <w:p w14:paraId="3CA533CB" w14:textId="7AAFD87D" w:rsidR="00A248A2" w:rsidRPr="003157EC" w:rsidRDefault="005C7439" w:rsidP="00552269">
      <w:pPr>
        <w:pStyle w:val="Ttulo2"/>
        <w:ind w:left="0"/>
        <w:rPr>
          <w:lang w:val="es-AR"/>
        </w:rPr>
      </w:pPr>
      <w:r w:rsidRPr="003157EC">
        <w:rPr>
          <w:w w:val="105"/>
          <w:lang w:val="es-AR"/>
        </w:rPr>
        <w:lastRenderedPageBreak/>
        <w:t xml:space="preserve">Ciclo </w:t>
      </w:r>
      <w:r w:rsidR="003157EC">
        <w:rPr>
          <w:w w:val="105"/>
          <w:lang w:val="es-AR"/>
        </w:rPr>
        <w:t>FOR</w:t>
      </w:r>
      <w:r w:rsidRPr="003157EC">
        <w:rPr>
          <w:w w:val="105"/>
          <w:lang w:val="es-AR"/>
        </w:rPr>
        <w:t xml:space="preserve"> con selección</w:t>
      </w:r>
    </w:p>
    <w:p w14:paraId="19523C4B" w14:textId="77777777" w:rsidR="008738E3" w:rsidRPr="003157EC" w:rsidRDefault="008738E3" w:rsidP="004D3298">
      <w:pPr>
        <w:spacing w:before="1" w:line="360" w:lineRule="auto"/>
        <w:rPr>
          <w:rFonts w:ascii="Courier New" w:eastAsia="Courier New" w:hAnsi="Courier New" w:cs="Courier New"/>
          <w:sz w:val="25"/>
          <w:szCs w:val="25"/>
          <w:lang w:val="es-AR"/>
        </w:rPr>
      </w:pPr>
    </w:p>
    <w:p w14:paraId="6AF9F01F" w14:textId="77777777" w:rsidR="003157EC" w:rsidRPr="003157EC" w:rsidRDefault="003157EC" w:rsidP="003157EC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3157EC">
        <w:rPr>
          <w:rFonts w:ascii="Arial" w:hAnsi="Arial" w:cs="Arial"/>
          <w:color w:val="000000"/>
          <w:sz w:val="28"/>
          <w:szCs w:val="28"/>
          <w:lang w:val="es-AR"/>
        </w:rPr>
        <w:t># Iniciamos el contador en cero</w:t>
      </w:r>
    </w:p>
    <w:p w14:paraId="117DD192" w14:textId="036294DD" w:rsidR="003157EC" w:rsidRDefault="003157EC" w:rsidP="003157EC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3157EC">
        <w:rPr>
          <w:rFonts w:ascii="Arial" w:hAnsi="Arial" w:cs="Arial"/>
          <w:color w:val="000000"/>
          <w:sz w:val="28"/>
          <w:szCs w:val="28"/>
          <w:lang w:val="es-AR"/>
        </w:rPr>
        <w:t>contador = 0</w:t>
      </w:r>
    </w:p>
    <w:p w14:paraId="77F585CC" w14:textId="77777777" w:rsidR="003157EC" w:rsidRPr="003157EC" w:rsidRDefault="003157EC" w:rsidP="003157EC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22DD8EB4" w14:textId="77777777" w:rsidR="003157EC" w:rsidRPr="003157EC" w:rsidRDefault="003157EC" w:rsidP="003157EC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3157EC">
        <w:rPr>
          <w:rFonts w:ascii="Arial" w:hAnsi="Arial" w:cs="Arial"/>
          <w:color w:val="000000"/>
          <w:sz w:val="28"/>
          <w:szCs w:val="28"/>
          <w:lang w:val="es-AR"/>
        </w:rPr>
        <w:t>for i in range(100):</w:t>
      </w:r>
    </w:p>
    <w:p w14:paraId="28B85FDE" w14:textId="4254E5CD" w:rsidR="003157EC" w:rsidRPr="003157EC" w:rsidRDefault="003157EC" w:rsidP="003157EC">
      <w:pPr>
        <w:widowControl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color w:val="000000"/>
          <w:sz w:val="28"/>
          <w:szCs w:val="28"/>
          <w:lang w:val="es-AR"/>
        </w:rPr>
      </w:pPr>
      <w:r w:rsidRPr="003157EC">
        <w:rPr>
          <w:rFonts w:ascii="Arial" w:hAnsi="Arial" w:cs="Arial"/>
          <w:color w:val="000000"/>
          <w:sz w:val="28"/>
          <w:szCs w:val="28"/>
          <w:lang w:val="es-AR"/>
        </w:rPr>
        <w:t>if (i % 2 == 0): # Preguntamos si el resto es 0 (es múltiplo de 2)</w:t>
      </w:r>
      <w:r>
        <w:rPr>
          <w:rFonts w:ascii="Arial" w:hAnsi="Arial" w:cs="Arial"/>
          <w:color w:val="000000"/>
          <w:sz w:val="28"/>
          <w:szCs w:val="28"/>
          <w:lang w:val="es-AR"/>
        </w:rPr>
        <w:t>. Estamos dentro del bloque de código del FOR, hay indentación en la izquierda</w:t>
      </w:r>
    </w:p>
    <w:p w14:paraId="44427E45" w14:textId="6A3E5D51" w:rsidR="003157EC" w:rsidRPr="003157EC" w:rsidRDefault="003157EC" w:rsidP="003157EC">
      <w:pPr>
        <w:widowControl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color w:val="000000"/>
          <w:sz w:val="28"/>
          <w:szCs w:val="28"/>
          <w:lang w:val="es-AR"/>
        </w:rPr>
      </w:pPr>
      <w:r w:rsidRPr="003157EC">
        <w:rPr>
          <w:rFonts w:ascii="Arial" w:hAnsi="Arial" w:cs="Arial"/>
          <w:color w:val="000000"/>
          <w:sz w:val="28"/>
          <w:szCs w:val="28"/>
          <w:lang w:val="es-AR"/>
        </w:rPr>
        <w:t># Si es múltiplo aumentamos el contador en 1</w:t>
      </w:r>
      <w:r>
        <w:rPr>
          <w:rFonts w:ascii="Arial" w:hAnsi="Arial" w:cs="Arial"/>
          <w:color w:val="000000"/>
          <w:sz w:val="28"/>
          <w:szCs w:val="28"/>
          <w:lang w:val="es-AR"/>
        </w:rPr>
        <w:t xml:space="preserve"> (estamos dentro del bloque de código del IF)</w:t>
      </w:r>
    </w:p>
    <w:p w14:paraId="45F306DD" w14:textId="77777777" w:rsidR="003157EC" w:rsidRPr="003157EC" w:rsidRDefault="003157EC" w:rsidP="003157EC">
      <w:pPr>
        <w:widowControl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color w:val="000000"/>
          <w:sz w:val="28"/>
          <w:szCs w:val="28"/>
          <w:lang w:val="es-AR"/>
        </w:rPr>
      </w:pPr>
      <w:r w:rsidRPr="003157EC">
        <w:rPr>
          <w:rFonts w:ascii="Arial" w:hAnsi="Arial" w:cs="Arial"/>
          <w:color w:val="000000"/>
          <w:sz w:val="28"/>
          <w:szCs w:val="28"/>
          <w:lang w:val="es-AR"/>
        </w:rPr>
        <w:t>contador = contador + 1</w:t>
      </w:r>
    </w:p>
    <w:p w14:paraId="175B3869" w14:textId="760E613A" w:rsidR="003157EC" w:rsidRPr="003157EC" w:rsidRDefault="003157EC" w:rsidP="003157EC">
      <w:pPr>
        <w:widowControl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color w:val="000000"/>
          <w:sz w:val="28"/>
          <w:szCs w:val="28"/>
          <w:lang w:val="es-AR"/>
        </w:rPr>
      </w:pPr>
      <w:r w:rsidRPr="003157EC">
        <w:rPr>
          <w:rFonts w:ascii="Arial" w:hAnsi="Arial" w:cs="Arial"/>
          <w:color w:val="000000"/>
          <w:sz w:val="28"/>
          <w:szCs w:val="28"/>
          <w:lang w:val="es-AR"/>
        </w:rPr>
        <w:t># Si no es múltiplo no hacemos nada</w:t>
      </w:r>
      <w:r>
        <w:rPr>
          <w:rFonts w:ascii="Arial" w:hAnsi="Arial" w:cs="Arial"/>
          <w:color w:val="000000"/>
          <w:sz w:val="28"/>
          <w:szCs w:val="28"/>
          <w:lang w:val="es-AR"/>
        </w:rPr>
        <w:t xml:space="preserve"> (estamos a la altura del IF)</w:t>
      </w:r>
    </w:p>
    <w:p w14:paraId="201EFF58" w14:textId="77777777" w:rsidR="003157EC" w:rsidRDefault="003157EC" w:rsidP="003157EC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218FCBBE" w14:textId="017A6A82" w:rsidR="003157EC" w:rsidRPr="003157EC" w:rsidRDefault="003157EC" w:rsidP="003157EC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3157EC">
        <w:rPr>
          <w:rFonts w:ascii="Arial" w:hAnsi="Arial" w:cs="Arial"/>
          <w:color w:val="000000"/>
          <w:sz w:val="28"/>
          <w:szCs w:val="28"/>
          <w:lang w:val="es-AR"/>
        </w:rPr>
        <w:t>#Mostramos el valor del contador</w:t>
      </w:r>
      <w:r w:rsidR="00170F18">
        <w:rPr>
          <w:rFonts w:ascii="Arial" w:hAnsi="Arial" w:cs="Arial"/>
          <w:color w:val="000000"/>
          <w:sz w:val="28"/>
          <w:szCs w:val="28"/>
          <w:lang w:val="es-AR"/>
        </w:rPr>
        <w:t xml:space="preserve"> (Estamos a la altura del FOR, es decir, fuera del bloque de código del FOR)</w:t>
      </w:r>
    </w:p>
    <w:p w14:paraId="0B7D3549" w14:textId="11DA6BB4" w:rsidR="00895A66" w:rsidRPr="003157EC" w:rsidRDefault="003157EC" w:rsidP="003157EC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  <w:sectPr w:rsidR="00895A66" w:rsidRPr="003157EC" w:rsidSect="00965875">
          <w:pgSz w:w="16840" w:h="11910" w:orient="landscape"/>
          <w:pgMar w:top="1560" w:right="1780" w:bottom="280" w:left="1380" w:header="1843" w:footer="0" w:gutter="0"/>
          <w:cols w:space="720"/>
          <w:docGrid w:linePitch="299"/>
        </w:sectPr>
      </w:pPr>
      <w:r w:rsidRPr="003157EC">
        <w:rPr>
          <w:rFonts w:ascii="Arial" w:hAnsi="Arial" w:cs="Arial"/>
          <w:color w:val="000000"/>
          <w:sz w:val="28"/>
          <w:szCs w:val="28"/>
          <w:lang w:val="es-AR"/>
        </w:rPr>
        <w:t>print(contador)</w:t>
      </w:r>
    </w:p>
    <w:p w14:paraId="0A73A531" w14:textId="12037B64" w:rsidR="00AE7666" w:rsidRPr="00EE348D" w:rsidRDefault="00170F18" w:rsidP="00EB36FF">
      <w:pPr>
        <w:spacing w:line="360" w:lineRule="auto"/>
        <w:rPr>
          <w:rFonts w:ascii="Arial" w:hAnsi="Arial" w:cs="Arial"/>
          <w:w w:val="103"/>
          <w:sz w:val="28"/>
          <w:szCs w:val="28"/>
          <w:lang w:val="es-AR"/>
        </w:rPr>
      </w:pPr>
      <w:r w:rsidRPr="00170F18">
        <w:rPr>
          <w:rFonts w:ascii="Arial" w:eastAsia="Arial" w:hAnsi="Arial"/>
          <w:b/>
          <w:bCs/>
          <w:w w:val="105"/>
          <w:sz w:val="51"/>
          <w:szCs w:val="51"/>
          <w:lang w:val="es-AR"/>
        </w:rPr>
        <w:lastRenderedPageBreak/>
        <w:t>Excepciones</w:t>
      </w:r>
    </w:p>
    <w:p w14:paraId="448A2128" w14:textId="06AE483D" w:rsidR="00F230B7" w:rsidRDefault="00F230B7" w:rsidP="00F230B7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>
        <w:rPr>
          <w:rFonts w:ascii="Arial" w:hAnsi="Arial" w:cs="Arial"/>
          <w:color w:val="000000"/>
          <w:sz w:val="28"/>
          <w:szCs w:val="28"/>
          <w:lang w:val="es-AR"/>
        </w:rPr>
        <w:t>Los nombres de las excepciones son en inglés. Es una frase donde cada palabra comienza con mayúscula, y toda la frase va unida, sin espacios.</w:t>
      </w:r>
    </w:p>
    <w:p w14:paraId="6715F6A4" w14:textId="17132458" w:rsidR="00F230B7" w:rsidRDefault="00F230B7" w:rsidP="00F230B7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>
        <w:rPr>
          <w:rFonts w:ascii="Arial" w:hAnsi="Arial" w:cs="Arial"/>
          <w:color w:val="000000"/>
          <w:sz w:val="28"/>
          <w:szCs w:val="28"/>
          <w:lang w:val="es-AR"/>
        </w:rPr>
        <w:t xml:space="preserve">El editor de código generalmente sugiere como primera opción el autocompletado al escribir </w:t>
      </w:r>
      <w:r w:rsidR="00525166">
        <w:rPr>
          <w:rFonts w:ascii="Arial" w:hAnsi="Arial" w:cs="Arial"/>
          <w:color w:val="000000"/>
          <w:sz w:val="28"/>
          <w:szCs w:val="28"/>
          <w:lang w:val="es-AR"/>
        </w:rPr>
        <w:t>la primera parte</w:t>
      </w:r>
      <w:r>
        <w:rPr>
          <w:rFonts w:ascii="Arial" w:hAnsi="Arial" w:cs="Arial"/>
          <w:color w:val="000000"/>
          <w:sz w:val="28"/>
          <w:szCs w:val="28"/>
          <w:lang w:val="es-AR"/>
        </w:rPr>
        <w:t xml:space="preserve"> de la frase.</w:t>
      </w:r>
    </w:p>
    <w:p w14:paraId="7142B89B" w14:textId="6182C839" w:rsidR="00F230B7" w:rsidRDefault="00F230B7" w:rsidP="00F230B7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>
        <w:rPr>
          <w:rFonts w:ascii="Arial" w:hAnsi="Arial" w:cs="Arial"/>
          <w:color w:val="000000"/>
          <w:sz w:val="28"/>
          <w:szCs w:val="28"/>
          <w:lang w:val="es-AR"/>
        </w:rPr>
        <w:t>Los nombres de las excepciones y su descripción son las siguientes:</w:t>
      </w:r>
    </w:p>
    <w:p w14:paraId="30D06858" w14:textId="50E6E272" w:rsidR="00F230B7" w:rsidRPr="00F230B7" w:rsidRDefault="00F230B7" w:rsidP="00F230B7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F230B7">
        <w:rPr>
          <w:rFonts w:ascii="Arial" w:hAnsi="Arial" w:cs="Arial"/>
          <w:color w:val="000000"/>
          <w:sz w:val="28"/>
          <w:szCs w:val="28"/>
          <w:lang w:val="es-AR"/>
        </w:rPr>
        <w:t>• TypeError: Ocurre cuando se aplica una operación o función a un dato del tipo inapropiado.</w:t>
      </w:r>
    </w:p>
    <w:p w14:paraId="463FCB4A" w14:textId="71482CD6" w:rsidR="00F230B7" w:rsidRPr="00F230B7" w:rsidRDefault="00F230B7" w:rsidP="00F230B7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F230B7">
        <w:rPr>
          <w:rFonts w:ascii="Arial" w:hAnsi="Arial" w:cs="Arial"/>
          <w:color w:val="000000"/>
          <w:sz w:val="28"/>
          <w:szCs w:val="28"/>
          <w:lang w:val="es-AR"/>
        </w:rPr>
        <w:t>• ZeroDivisionError: Ocurre cuando se i</w:t>
      </w:r>
      <w:r>
        <w:rPr>
          <w:rFonts w:ascii="Arial" w:hAnsi="Arial" w:cs="Arial"/>
          <w:color w:val="000000"/>
          <w:sz w:val="28"/>
          <w:szCs w:val="28"/>
          <w:lang w:val="es-AR"/>
        </w:rPr>
        <w:t>n</w:t>
      </w:r>
      <w:r w:rsidRPr="00F230B7">
        <w:rPr>
          <w:rFonts w:ascii="Arial" w:hAnsi="Arial" w:cs="Arial"/>
          <w:color w:val="000000"/>
          <w:sz w:val="28"/>
          <w:szCs w:val="28"/>
          <w:lang w:val="es-AR"/>
        </w:rPr>
        <w:t>tenta dividir por cero.</w:t>
      </w:r>
    </w:p>
    <w:p w14:paraId="1866AF20" w14:textId="29999899" w:rsidR="00F230B7" w:rsidRPr="00F230B7" w:rsidRDefault="00F230B7" w:rsidP="00F230B7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F230B7">
        <w:rPr>
          <w:rFonts w:ascii="Arial" w:hAnsi="Arial" w:cs="Arial"/>
          <w:color w:val="000000"/>
          <w:sz w:val="28"/>
          <w:szCs w:val="28"/>
          <w:lang w:val="es-AR"/>
        </w:rPr>
        <w:t>• OverflowError: Ocurre cuando un cálculo excede el límite para un tipo de dato numérico.</w:t>
      </w:r>
    </w:p>
    <w:p w14:paraId="36591EEA" w14:textId="047FE5E0" w:rsidR="00F230B7" w:rsidRPr="00F230B7" w:rsidRDefault="00F230B7" w:rsidP="00F230B7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F230B7">
        <w:rPr>
          <w:rFonts w:ascii="Arial" w:hAnsi="Arial" w:cs="Arial"/>
          <w:color w:val="000000"/>
          <w:sz w:val="28"/>
          <w:szCs w:val="28"/>
          <w:lang w:val="es-AR"/>
        </w:rPr>
        <w:t>• IndexError: Ocurre cuando se intenta acceder a una secuencia con un índice que no existe.</w:t>
      </w:r>
    </w:p>
    <w:p w14:paraId="1403CB01" w14:textId="39A27002" w:rsidR="00F230B7" w:rsidRPr="00F230B7" w:rsidRDefault="00F230B7" w:rsidP="00F230B7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F230B7">
        <w:rPr>
          <w:rFonts w:ascii="Arial" w:hAnsi="Arial" w:cs="Arial"/>
          <w:color w:val="000000"/>
          <w:sz w:val="28"/>
          <w:szCs w:val="28"/>
          <w:lang w:val="es-AR"/>
        </w:rPr>
        <w:t>• KeyError: Ocurre cuando se intenta acceder a un diccionario con una clave que no existe.</w:t>
      </w:r>
    </w:p>
    <w:p w14:paraId="708FB097" w14:textId="27AFC7F5" w:rsidR="00F230B7" w:rsidRPr="00F230B7" w:rsidRDefault="00F230B7" w:rsidP="00F230B7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F230B7">
        <w:rPr>
          <w:rFonts w:ascii="Arial" w:hAnsi="Arial" w:cs="Arial"/>
          <w:color w:val="000000"/>
          <w:sz w:val="28"/>
          <w:szCs w:val="28"/>
          <w:lang w:val="es-AR"/>
        </w:rPr>
        <w:t>• FileNotFoundError: Ocurre cuando se intenta acceder a un archivo que no existe en la ruta</w:t>
      </w:r>
    </w:p>
    <w:p w14:paraId="537678C8" w14:textId="77777777" w:rsidR="00F230B7" w:rsidRPr="00F230B7" w:rsidRDefault="00F230B7" w:rsidP="00F230B7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F230B7">
        <w:rPr>
          <w:rFonts w:ascii="Arial" w:hAnsi="Arial" w:cs="Arial"/>
          <w:color w:val="000000"/>
          <w:sz w:val="28"/>
          <w:szCs w:val="28"/>
          <w:lang w:val="es-AR"/>
        </w:rPr>
        <w:t>indicada.</w:t>
      </w:r>
    </w:p>
    <w:p w14:paraId="3CF466B1" w14:textId="1D96C392" w:rsidR="00EE348D" w:rsidRPr="00EB36FF" w:rsidRDefault="00F230B7" w:rsidP="00F230B7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w w:val="103"/>
          <w:sz w:val="28"/>
          <w:szCs w:val="28"/>
          <w:lang w:val="es-AR"/>
        </w:rPr>
        <w:sectPr w:rsidR="00EE348D" w:rsidRPr="00EB36FF" w:rsidSect="00D767A8">
          <w:pgSz w:w="16840" w:h="11910" w:orient="landscape"/>
          <w:pgMar w:top="1843" w:right="1380" w:bottom="280" w:left="1380" w:header="2268" w:footer="0" w:gutter="0"/>
          <w:cols w:space="720"/>
          <w:docGrid w:linePitch="299"/>
        </w:sectPr>
      </w:pPr>
      <w:r w:rsidRPr="00F230B7">
        <w:rPr>
          <w:rFonts w:ascii="Arial" w:hAnsi="Arial" w:cs="Arial"/>
          <w:color w:val="000000"/>
          <w:sz w:val="28"/>
          <w:szCs w:val="28"/>
          <w:lang w:val="es-AR"/>
        </w:rPr>
        <w:t>• ImportError: Ocurre cuando falla la importación de un módulo.</w:t>
      </w:r>
      <w:r w:rsidR="00EE348D" w:rsidRPr="00EB36FF">
        <w:rPr>
          <w:rFonts w:ascii="Arial" w:hAnsi="Arial" w:cs="Arial"/>
          <w:color w:val="000000"/>
          <w:sz w:val="28"/>
          <w:szCs w:val="28"/>
          <w:lang w:val="es-AR"/>
        </w:rPr>
        <w:t xml:space="preserve"> </w:t>
      </w:r>
    </w:p>
    <w:p w14:paraId="5521F224" w14:textId="000F021F" w:rsidR="00B16AA9" w:rsidRDefault="00525166" w:rsidP="00796971">
      <w:pPr>
        <w:pStyle w:val="Ttulo1"/>
        <w:ind w:left="0"/>
        <w:rPr>
          <w:spacing w:val="24"/>
          <w:w w:val="103"/>
          <w:lang w:val="es-AR"/>
        </w:rPr>
      </w:pPr>
      <w:r w:rsidRPr="00525166">
        <w:rPr>
          <w:w w:val="105"/>
          <w:lang w:val="es-AR"/>
        </w:rPr>
        <w:lastRenderedPageBreak/>
        <w:t>Control de excepciones</w:t>
      </w:r>
    </w:p>
    <w:p w14:paraId="2C7A3082" w14:textId="78FD5AF5" w:rsidR="00E34F1C" w:rsidRDefault="00E34F1C" w:rsidP="000F56CF">
      <w:pPr>
        <w:spacing w:line="360" w:lineRule="auto"/>
        <w:rPr>
          <w:rFonts w:ascii="Arial" w:hAnsi="Arial" w:cs="Arial"/>
          <w:w w:val="103"/>
          <w:sz w:val="28"/>
          <w:szCs w:val="28"/>
          <w:lang w:val="es-AR"/>
        </w:rPr>
      </w:pPr>
    </w:p>
    <w:p w14:paraId="2A976D54" w14:textId="52A13E55" w:rsidR="00C81E4B" w:rsidRDefault="00C81E4B" w:rsidP="000F56CF">
      <w:pPr>
        <w:spacing w:line="360" w:lineRule="auto"/>
        <w:rPr>
          <w:rFonts w:ascii="Arial" w:hAnsi="Arial" w:cs="Arial"/>
          <w:w w:val="103"/>
          <w:sz w:val="28"/>
          <w:szCs w:val="28"/>
          <w:lang w:val="es-AR"/>
        </w:rPr>
      </w:pPr>
      <w:r>
        <w:rPr>
          <w:rFonts w:ascii="Arial" w:hAnsi="Arial" w:cs="Arial"/>
          <w:w w:val="103"/>
          <w:sz w:val="28"/>
          <w:szCs w:val="28"/>
          <w:lang w:val="es-AR"/>
        </w:rPr>
        <w:t>Para controlar las excepciones usamos las palabras reservada TRY y EXCEPT.</w:t>
      </w:r>
    </w:p>
    <w:p w14:paraId="0EE135E6" w14:textId="1C4C78C8" w:rsidR="00C81E4B" w:rsidRDefault="00C81E4B" w:rsidP="000F56CF">
      <w:pPr>
        <w:spacing w:line="360" w:lineRule="auto"/>
        <w:rPr>
          <w:rFonts w:ascii="Arial" w:hAnsi="Arial" w:cs="Arial"/>
          <w:w w:val="103"/>
          <w:sz w:val="28"/>
          <w:szCs w:val="28"/>
          <w:lang w:val="es-AR"/>
        </w:rPr>
      </w:pPr>
      <w:r>
        <w:rPr>
          <w:rFonts w:ascii="Arial" w:hAnsi="Arial" w:cs="Arial"/>
          <w:w w:val="103"/>
          <w:sz w:val="28"/>
          <w:szCs w:val="28"/>
          <w:lang w:val="es-AR"/>
        </w:rPr>
        <w:t xml:space="preserve">Dentro del bloque de código del TRY </w:t>
      </w:r>
      <w:r w:rsidR="002E15F7">
        <w:rPr>
          <w:rFonts w:ascii="Arial" w:hAnsi="Arial" w:cs="Arial"/>
          <w:w w:val="103"/>
          <w:sz w:val="28"/>
          <w:szCs w:val="28"/>
          <w:lang w:val="es-AR"/>
        </w:rPr>
        <w:t xml:space="preserve">(luego de los dos puntos) </w:t>
      </w:r>
      <w:r>
        <w:rPr>
          <w:rFonts w:ascii="Arial" w:hAnsi="Arial" w:cs="Arial"/>
          <w:w w:val="103"/>
          <w:sz w:val="28"/>
          <w:szCs w:val="28"/>
          <w:lang w:val="es-AR"/>
        </w:rPr>
        <w:t>colocamos toda nuestra lógica de ejecución, todo lo que queremos hacer.</w:t>
      </w:r>
    </w:p>
    <w:p w14:paraId="368EFD88" w14:textId="5946D922" w:rsidR="00C81E4B" w:rsidRDefault="00C81E4B" w:rsidP="000F56CF">
      <w:pPr>
        <w:spacing w:line="360" w:lineRule="auto"/>
        <w:rPr>
          <w:rFonts w:ascii="Arial" w:hAnsi="Arial" w:cs="Arial"/>
          <w:w w:val="103"/>
          <w:sz w:val="28"/>
          <w:szCs w:val="28"/>
          <w:lang w:val="es-AR"/>
        </w:rPr>
      </w:pPr>
      <w:r>
        <w:rPr>
          <w:rFonts w:ascii="Arial" w:hAnsi="Arial" w:cs="Arial"/>
          <w:w w:val="103"/>
          <w:sz w:val="28"/>
          <w:szCs w:val="28"/>
          <w:lang w:val="es-AR"/>
        </w:rPr>
        <w:t>Luego, a la altura del</w:t>
      </w:r>
      <w:r w:rsidR="002E15F7">
        <w:rPr>
          <w:rFonts w:ascii="Arial" w:hAnsi="Arial" w:cs="Arial"/>
          <w:w w:val="103"/>
          <w:sz w:val="28"/>
          <w:szCs w:val="28"/>
          <w:lang w:val="es-AR"/>
        </w:rPr>
        <w:t xml:space="preserve"> TRY, colocamos</w:t>
      </w:r>
      <w:r>
        <w:rPr>
          <w:rFonts w:ascii="Arial" w:hAnsi="Arial" w:cs="Arial"/>
          <w:w w:val="103"/>
          <w:sz w:val="28"/>
          <w:szCs w:val="28"/>
          <w:lang w:val="es-AR"/>
        </w:rPr>
        <w:t xml:space="preserve"> EXCEPT</w:t>
      </w:r>
      <w:r w:rsidR="002E15F7">
        <w:rPr>
          <w:rFonts w:ascii="Arial" w:hAnsi="Arial" w:cs="Arial"/>
          <w:w w:val="103"/>
          <w:sz w:val="28"/>
          <w:szCs w:val="28"/>
          <w:lang w:val="es-AR"/>
        </w:rPr>
        <w:t xml:space="preserve"> seguido del dos puntos. A partir del siguiente renglón estaremos en el bloque de código del mismo, el cual se ejecutará cuando ocurra una excepción en la ejecución del programa o Script.</w:t>
      </w:r>
    </w:p>
    <w:p w14:paraId="0E04DC19" w14:textId="032046AB" w:rsidR="002E15F7" w:rsidRDefault="002E15F7" w:rsidP="000F56CF">
      <w:pPr>
        <w:spacing w:line="360" w:lineRule="auto"/>
        <w:rPr>
          <w:rFonts w:ascii="Arial" w:hAnsi="Arial" w:cs="Arial"/>
          <w:w w:val="103"/>
          <w:sz w:val="28"/>
          <w:szCs w:val="28"/>
          <w:lang w:val="es-AR"/>
        </w:rPr>
      </w:pPr>
      <w:r>
        <w:rPr>
          <w:rFonts w:ascii="Arial" w:hAnsi="Arial" w:cs="Arial"/>
          <w:w w:val="103"/>
          <w:sz w:val="28"/>
          <w:szCs w:val="28"/>
          <w:lang w:val="es-AR"/>
        </w:rPr>
        <w:t>Entonces tenemos la siguiente estructura:</w:t>
      </w:r>
    </w:p>
    <w:p w14:paraId="1C613BFB" w14:textId="77777777" w:rsidR="002E15F7" w:rsidRDefault="002E15F7" w:rsidP="000F56CF">
      <w:pPr>
        <w:spacing w:line="360" w:lineRule="auto"/>
        <w:rPr>
          <w:rFonts w:ascii="Arial" w:hAnsi="Arial" w:cs="Arial"/>
          <w:w w:val="103"/>
          <w:sz w:val="28"/>
          <w:szCs w:val="28"/>
          <w:lang w:val="es-AR"/>
        </w:rPr>
      </w:pPr>
    </w:p>
    <w:p w14:paraId="554109E5" w14:textId="77777777" w:rsidR="00525166" w:rsidRPr="00525166" w:rsidRDefault="00525166" w:rsidP="00525166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525166">
        <w:rPr>
          <w:rFonts w:ascii="Arial" w:hAnsi="Arial" w:cs="Arial"/>
          <w:color w:val="000000"/>
          <w:sz w:val="28"/>
          <w:szCs w:val="28"/>
          <w:lang w:val="es-AR"/>
        </w:rPr>
        <w:t>try:</w:t>
      </w:r>
    </w:p>
    <w:p w14:paraId="3B257B1F" w14:textId="083BEC3F" w:rsidR="00525166" w:rsidRPr="00525166" w:rsidRDefault="00525166" w:rsidP="00525166">
      <w:pPr>
        <w:widowControl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color w:val="000000"/>
          <w:sz w:val="28"/>
          <w:szCs w:val="28"/>
          <w:lang w:val="es-AR"/>
        </w:rPr>
      </w:pPr>
      <w:r w:rsidRPr="00525166">
        <w:rPr>
          <w:rFonts w:ascii="Arial" w:hAnsi="Arial" w:cs="Arial"/>
          <w:color w:val="000000"/>
          <w:sz w:val="28"/>
          <w:szCs w:val="28"/>
          <w:lang w:val="es-AR"/>
        </w:rPr>
        <w:t xml:space="preserve">bloque código </w:t>
      </w:r>
      <w:r w:rsidR="00C81E4B">
        <w:rPr>
          <w:rFonts w:ascii="Arial" w:hAnsi="Arial" w:cs="Arial"/>
          <w:color w:val="000000"/>
          <w:sz w:val="28"/>
          <w:szCs w:val="28"/>
          <w:lang w:val="es-AR"/>
        </w:rPr>
        <w:t>del TRY</w:t>
      </w:r>
    </w:p>
    <w:p w14:paraId="27F12171" w14:textId="7EC3EA60" w:rsidR="00525166" w:rsidRPr="00525166" w:rsidRDefault="00525166" w:rsidP="00525166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525166">
        <w:rPr>
          <w:rFonts w:ascii="Arial" w:hAnsi="Arial" w:cs="Arial"/>
          <w:color w:val="000000"/>
          <w:sz w:val="28"/>
          <w:szCs w:val="28"/>
          <w:lang w:val="es-AR"/>
        </w:rPr>
        <w:t>except:</w:t>
      </w:r>
    </w:p>
    <w:p w14:paraId="689CA2F9" w14:textId="0843B6E3" w:rsidR="00525166" w:rsidRDefault="00525166" w:rsidP="00525166">
      <w:pPr>
        <w:widowControl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color w:val="000000"/>
          <w:sz w:val="28"/>
          <w:szCs w:val="28"/>
          <w:lang w:val="es-AR"/>
        </w:rPr>
      </w:pPr>
      <w:r w:rsidRPr="00525166">
        <w:rPr>
          <w:rFonts w:ascii="Arial" w:hAnsi="Arial" w:cs="Arial"/>
          <w:color w:val="000000"/>
          <w:sz w:val="28"/>
          <w:szCs w:val="28"/>
          <w:lang w:val="es-AR"/>
        </w:rPr>
        <w:t xml:space="preserve">bloque código </w:t>
      </w:r>
      <w:r w:rsidR="00C81E4B">
        <w:rPr>
          <w:rFonts w:ascii="Arial" w:hAnsi="Arial" w:cs="Arial"/>
          <w:color w:val="000000"/>
          <w:sz w:val="28"/>
          <w:szCs w:val="28"/>
          <w:lang w:val="es-AR"/>
        </w:rPr>
        <w:t>del EXCEPT</w:t>
      </w:r>
    </w:p>
    <w:p w14:paraId="28CBCEC0" w14:textId="2DC773A2" w:rsidR="002E15F7" w:rsidRDefault="002E15F7" w:rsidP="002E15F7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57ABDAEA" w14:textId="7FAF2DFA" w:rsidR="002E15F7" w:rsidRPr="00525166" w:rsidRDefault="002E15F7" w:rsidP="002E15F7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>
        <w:rPr>
          <w:rFonts w:ascii="Arial" w:hAnsi="Arial" w:cs="Arial"/>
          <w:color w:val="000000"/>
          <w:sz w:val="28"/>
          <w:szCs w:val="28"/>
          <w:lang w:val="es-AR"/>
        </w:rPr>
        <w:t>También podemos colocar ELSE y FINALLY</w:t>
      </w:r>
      <w:r w:rsidR="007C49F3">
        <w:rPr>
          <w:rFonts w:ascii="Arial" w:hAnsi="Arial" w:cs="Arial"/>
          <w:color w:val="000000"/>
          <w:sz w:val="28"/>
          <w:szCs w:val="28"/>
          <w:lang w:val="es-AR"/>
        </w:rPr>
        <w:t xml:space="preserve"> a la altura del TRY y EXCEPT. Dentro del ELSE coloco instrucciones para que se ejecute si todo salió bien, y el FINALLY para instrucciones que siempre van a ejecutarse.</w:t>
      </w:r>
      <w:r w:rsidR="00FC6031">
        <w:rPr>
          <w:rFonts w:ascii="Arial" w:hAnsi="Arial" w:cs="Arial"/>
          <w:color w:val="000000"/>
          <w:sz w:val="28"/>
          <w:szCs w:val="28"/>
          <w:lang w:val="es-AR"/>
        </w:rPr>
        <w:t xml:space="preserve"> Tanto el  ELSE como el FINALLY son opcionales.</w:t>
      </w:r>
    </w:p>
    <w:sectPr w:rsidR="002E15F7" w:rsidRPr="00525166" w:rsidSect="00F73B79">
      <w:pgSz w:w="16840" w:h="11910" w:orient="landscape"/>
      <w:pgMar w:top="1560" w:right="1860" w:bottom="280" w:left="1380" w:header="226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EF67C" w14:textId="77777777" w:rsidR="00374EF5" w:rsidRDefault="00374EF5">
      <w:r>
        <w:separator/>
      </w:r>
    </w:p>
  </w:endnote>
  <w:endnote w:type="continuationSeparator" w:id="0">
    <w:p w14:paraId="79E9DC98" w14:textId="77777777" w:rsidR="00374EF5" w:rsidRDefault="0037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8B349" w14:textId="77777777" w:rsidR="00374EF5" w:rsidRDefault="00374EF5">
      <w:r>
        <w:separator/>
      </w:r>
    </w:p>
  </w:footnote>
  <w:footnote w:type="continuationSeparator" w:id="0">
    <w:p w14:paraId="3CB63113" w14:textId="77777777" w:rsidR="00374EF5" w:rsidRDefault="00374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2E1D" w14:textId="10F8C164" w:rsidR="00A248A2" w:rsidRDefault="00A248A2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2F96"/>
    <w:multiLevelType w:val="hybridMultilevel"/>
    <w:tmpl w:val="16E46FE2"/>
    <w:lvl w:ilvl="0" w:tplc="86E6A1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7446B"/>
    <w:multiLevelType w:val="hybridMultilevel"/>
    <w:tmpl w:val="FF2CF8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42883"/>
    <w:multiLevelType w:val="hybridMultilevel"/>
    <w:tmpl w:val="C3D2E2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8A2"/>
    <w:rsid w:val="00002998"/>
    <w:rsid w:val="000616B4"/>
    <w:rsid w:val="00073F99"/>
    <w:rsid w:val="00074C1E"/>
    <w:rsid w:val="000C3B85"/>
    <w:rsid w:val="000D0E3D"/>
    <w:rsid w:val="000E2049"/>
    <w:rsid w:val="000E4137"/>
    <w:rsid w:val="000F56CF"/>
    <w:rsid w:val="00132615"/>
    <w:rsid w:val="00136F0E"/>
    <w:rsid w:val="00136F54"/>
    <w:rsid w:val="00155AA6"/>
    <w:rsid w:val="00157A23"/>
    <w:rsid w:val="00167DFA"/>
    <w:rsid w:val="0017047E"/>
    <w:rsid w:val="00170F18"/>
    <w:rsid w:val="00175C45"/>
    <w:rsid w:val="001C130A"/>
    <w:rsid w:val="001C697A"/>
    <w:rsid w:val="001E67F8"/>
    <w:rsid w:val="0020507A"/>
    <w:rsid w:val="002118D4"/>
    <w:rsid w:val="00217DC4"/>
    <w:rsid w:val="00227404"/>
    <w:rsid w:val="002366EE"/>
    <w:rsid w:val="00243FE4"/>
    <w:rsid w:val="00271DAD"/>
    <w:rsid w:val="002744F5"/>
    <w:rsid w:val="00281FB7"/>
    <w:rsid w:val="00286F6C"/>
    <w:rsid w:val="002916CD"/>
    <w:rsid w:val="002C1549"/>
    <w:rsid w:val="002C1769"/>
    <w:rsid w:val="002D691F"/>
    <w:rsid w:val="002E15F7"/>
    <w:rsid w:val="002E25E3"/>
    <w:rsid w:val="00301F55"/>
    <w:rsid w:val="00314EE7"/>
    <w:rsid w:val="003157EC"/>
    <w:rsid w:val="0032667E"/>
    <w:rsid w:val="0033794F"/>
    <w:rsid w:val="00356261"/>
    <w:rsid w:val="00362133"/>
    <w:rsid w:val="00374EF5"/>
    <w:rsid w:val="00386B90"/>
    <w:rsid w:val="003C2102"/>
    <w:rsid w:val="003C667E"/>
    <w:rsid w:val="003D3551"/>
    <w:rsid w:val="003D4FD0"/>
    <w:rsid w:val="003E6879"/>
    <w:rsid w:val="003F1F3A"/>
    <w:rsid w:val="00424B00"/>
    <w:rsid w:val="004261A7"/>
    <w:rsid w:val="00437442"/>
    <w:rsid w:val="0049276E"/>
    <w:rsid w:val="004A31CE"/>
    <w:rsid w:val="004B00DF"/>
    <w:rsid w:val="004D3298"/>
    <w:rsid w:val="004D5146"/>
    <w:rsid w:val="00505DB3"/>
    <w:rsid w:val="00522793"/>
    <w:rsid w:val="00525166"/>
    <w:rsid w:val="00552269"/>
    <w:rsid w:val="00562471"/>
    <w:rsid w:val="00576951"/>
    <w:rsid w:val="005B4FD5"/>
    <w:rsid w:val="005C7439"/>
    <w:rsid w:val="005E23E4"/>
    <w:rsid w:val="00616F38"/>
    <w:rsid w:val="006217A3"/>
    <w:rsid w:val="00624F2E"/>
    <w:rsid w:val="00635AEC"/>
    <w:rsid w:val="0066332B"/>
    <w:rsid w:val="006719C9"/>
    <w:rsid w:val="0067216E"/>
    <w:rsid w:val="006A161D"/>
    <w:rsid w:val="006E5747"/>
    <w:rsid w:val="0072162A"/>
    <w:rsid w:val="0072288B"/>
    <w:rsid w:val="00774038"/>
    <w:rsid w:val="0079599F"/>
    <w:rsid w:val="00796971"/>
    <w:rsid w:val="007A2842"/>
    <w:rsid w:val="007A4505"/>
    <w:rsid w:val="007B2B1A"/>
    <w:rsid w:val="007C49F3"/>
    <w:rsid w:val="007E19C9"/>
    <w:rsid w:val="007E2600"/>
    <w:rsid w:val="0082640B"/>
    <w:rsid w:val="0086525D"/>
    <w:rsid w:val="008738E3"/>
    <w:rsid w:val="008810AA"/>
    <w:rsid w:val="008951A6"/>
    <w:rsid w:val="00895A66"/>
    <w:rsid w:val="008A4C70"/>
    <w:rsid w:val="008B3B18"/>
    <w:rsid w:val="008C5580"/>
    <w:rsid w:val="008D1ED1"/>
    <w:rsid w:val="008F1607"/>
    <w:rsid w:val="00917BAE"/>
    <w:rsid w:val="00930ECA"/>
    <w:rsid w:val="00932BCB"/>
    <w:rsid w:val="009424CE"/>
    <w:rsid w:val="00965875"/>
    <w:rsid w:val="009A0A15"/>
    <w:rsid w:val="009B11F1"/>
    <w:rsid w:val="009B77FE"/>
    <w:rsid w:val="009D6BC0"/>
    <w:rsid w:val="00A02C08"/>
    <w:rsid w:val="00A248A2"/>
    <w:rsid w:val="00A3514B"/>
    <w:rsid w:val="00A45A65"/>
    <w:rsid w:val="00A55A31"/>
    <w:rsid w:val="00A829C1"/>
    <w:rsid w:val="00AD6D1F"/>
    <w:rsid w:val="00AE20EC"/>
    <w:rsid w:val="00AE7666"/>
    <w:rsid w:val="00AF4A94"/>
    <w:rsid w:val="00B16AA9"/>
    <w:rsid w:val="00B32F9C"/>
    <w:rsid w:val="00B5062B"/>
    <w:rsid w:val="00B56345"/>
    <w:rsid w:val="00BB722C"/>
    <w:rsid w:val="00BC73FA"/>
    <w:rsid w:val="00BD3677"/>
    <w:rsid w:val="00BD672D"/>
    <w:rsid w:val="00C00248"/>
    <w:rsid w:val="00C32D4C"/>
    <w:rsid w:val="00C7601F"/>
    <w:rsid w:val="00C81E4B"/>
    <w:rsid w:val="00C959CE"/>
    <w:rsid w:val="00CA68C7"/>
    <w:rsid w:val="00CD3C41"/>
    <w:rsid w:val="00CD69B4"/>
    <w:rsid w:val="00D1278B"/>
    <w:rsid w:val="00D33B6E"/>
    <w:rsid w:val="00D64432"/>
    <w:rsid w:val="00D71892"/>
    <w:rsid w:val="00D767A8"/>
    <w:rsid w:val="00D959BD"/>
    <w:rsid w:val="00DC127D"/>
    <w:rsid w:val="00DF44CD"/>
    <w:rsid w:val="00DF467A"/>
    <w:rsid w:val="00E14EB2"/>
    <w:rsid w:val="00E34F1C"/>
    <w:rsid w:val="00E42C30"/>
    <w:rsid w:val="00E4477C"/>
    <w:rsid w:val="00E62E1E"/>
    <w:rsid w:val="00E64F6E"/>
    <w:rsid w:val="00E9658D"/>
    <w:rsid w:val="00EB268D"/>
    <w:rsid w:val="00EB36FF"/>
    <w:rsid w:val="00ED331F"/>
    <w:rsid w:val="00EE1F32"/>
    <w:rsid w:val="00EE348D"/>
    <w:rsid w:val="00EF0C7F"/>
    <w:rsid w:val="00F03442"/>
    <w:rsid w:val="00F230B7"/>
    <w:rsid w:val="00F503DA"/>
    <w:rsid w:val="00F533CF"/>
    <w:rsid w:val="00F55A52"/>
    <w:rsid w:val="00F63C33"/>
    <w:rsid w:val="00F73B79"/>
    <w:rsid w:val="00F82E03"/>
    <w:rsid w:val="00F92045"/>
    <w:rsid w:val="00F92FBF"/>
    <w:rsid w:val="00FB000A"/>
    <w:rsid w:val="00FC6031"/>
    <w:rsid w:val="00FC6EC2"/>
    <w:rsid w:val="00FD28BF"/>
    <w:rsid w:val="00FF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1"/>
    <o:shapelayout v:ext="edit">
      <o:idmap v:ext="edit" data="2"/>
    </o:shapelayout>
  </w:shapeDefaults>
  <w:decimalSymbol w:val=","/>
  <w:listSeparator w:val=";"/>
  <w14:docId w14:val="4030AD52"/>
  <w15:docId w15:val="{7C2C4141-8C58-4D8A-ADB7-FC5FC570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31"/>
      <w:ind w:left="160"/>
      <w:outlineLvl w:val="0"/>
    </w:pPr>
    <w:rPr>
      <w:rFonts w:ascii="Arial" w:eastAsia="Arial" w:hAnsi="Arial"/>
      <w:b/>
      <w:bCs/>
      <w:sz w:val="54"/>
      <w:szCs w:val="54"/>
    </w:rPr>
  </w:style>
  <w:style w:type="paragraph" w:styleId="Ttulo2">
    <w:name w:val="heading 2"/>
    <w:basedOn w:val="Normal"/>
    <w:uiPriority w:val="1"/>
    <w:qFormat/>
    <w:pPr>
      <w:spacing w:before="32"/>
      <w:ind w:left="160"/>
      <w:outlineLvl w:val="1"/>
    </w:pPr>
    <w:rPr>
      <w:rFonts w:ascii="Arial" w:eastAsia="Arial" w:hAnsi="Arial"/>
      <w:b/>
      <w:bCs/>
      <w:sz w:val="53"/>
      <w:szCs w:val="53"/>
    </w:rPr>
  </w:style>
  <w:style w:type="paragraph" w:styleId="Ttulo3">
    <w:name w:val="heading 3"/>
    <w:basedOn w:val="Normal"/>
    <w:uiPriority w:val="1"/>
    <w:qFormat/>
    <w:pPr>
      <w:spacing w:before="35"/>
      <w:ind w:left="136"/>
      <w:outlineLvl w:val="2"/>
    </w:pPr>
    <w:rPr>
      <w:rFonts w:ascii="Arial" w:eastAsia="Arial" w:hAnsi="Arial"/>
      <w:b/>
      <w:bCs/>
      <w:sz w:val="51"/>
      <w:szCs w:val="51"/>
    </w:rPr>
  </w:style>
  <w:style w:type="paragraph" w:styleId="Ttulo4">
    <w:name w:val="heading 4"/>
    <w:basedOn w:val="Normal"/>
    <w:uiPriority w:val="1"/>
    <w:qFormat/>
    <w:pPr>
      <w:spacing w:before="71"/>
      <w:ind w:left="101"/>
      <w:outlineLvl w:val="3"/>
    </w:pPr>
    <w:rPr>
      <w:rFonts w:ascii="Courier New" w:eastAsia="Courier New" w:hAnsi="Courier New"/>
      <w:b/>
      <w:bCs/>
      <w:sz w:val="29"/>
      <w:szCs w:val="29"/>
    </w:rPr>
  </w:style>
  <w:style w:type="paragraph" w:styleId="Ttulo5">
    <w:name w:val="heading 5"/>
    <w:basedOn w:val="Normal"/>
    <w:uiPriority w:val="1"/>
    <w:qFormat/>
    <w:pPr>
      <w:ind w:left="131" w:firstLine="9"/>
      <w:outlineLvl w:val="4"/>
    </w:pPr>
    <w:rPr>
      <w:rFonts w:ascii="Arial" w:eastAsia="Arial" w:hAnsi="Arial"/>
      <w:sz w:val="27"/>
      <w:szCs w:val="27"/>
    </w:rPr>
  </w:style>
  <w:style w:type="paragraph" w:styleId="Ttulo6">
    <w:name w:val="heading 6"/>
    <w:basedOn w:val="Normal"/>
    <w:uiPriority w:val="1"/>
    <w:qFormat/>
    <w:pPr>
      <w:ind w:left="2143"/>
      <w:outlineLvl w:val="5"/>
    </w:pPr>
    <w:rPr>
      <w:rFonts w:ascii="Times New Roman" w:eastAsia="Times New Roman" w:hAnsi="Times New Roman"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1F3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38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7"/>
    </w:pPr>
    <w:rPr>
      <w:rFonts w:ascii="Arial" w:eastAsia="Arial" w:hAnsi="Arial"/>
      <w:sz w:val="25"/>
      <w:szCs w:val="2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351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514B"/>
  </w:style>
  <w:style w:type="paragraph" w:styleId="Piedepgina">
    <w:name w:val="footer"/>
    <w:basedOn w:val="Normal"/>
    <w:link w:val="PiedepginaCar"/>
    <w:uiPriority w:val="99"/>
    <w:unhideWhenUsed/>
    <w:rsid w:val="00A351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14B"/>
  </w:style>
  <w:style w:type="paragraph" w:styleId="Subttulo">
    <w:name w:val="Subtitle"/>
    <w:basedOn w:val="Normal"/>
    <w:next w:val="Normal"/>
    <w:link w:val="SubttuloCar"/>
    <w:uiPriority w:val="11"/>
    <w:qFormat/>
    <w:rsid w:val="0013261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2615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132615"/>
    <w:pPr>
      <w:widowControl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2615"/>
    <w:rPr>
      <w:rFonts w:eastAsiaTheme="minorEastAsia"/>
      <w:lang w:val="es-AR" w:eastAsia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38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59"/>
    <w:rsid w:val="00AE7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uiPriority w:val="9"/>
    <w:semiHidden/>
    <w:rsid w:val="00EE1F3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 de enero de 202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F58B55-F313-426A-9D19-585387F02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python</vt:lpstr>
    </vt:vector>
  </TitlesOfParts>
  <Company>cilsa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python</dc:title>
  <dc:subject/>
  <dc:creator>curso python</dc:creator>
  <cp:lastModifiedBy>David Huertas</cp:lastModifiedBy>
  <cp:revision>145</cp:revision>
  <cp:lastPrinted>2022-10-05T22:10:00Z</cp:lastPrinted>
  <dcterms:created xsi:type="dcterms:W3CDTF">2022-09-21T20:48:00Z</dcterms:created>
  <dcterms:modified xsi:type="dcterms:W3CDTF">2022-10-20T14:44:00Z</dcterms:modified>
</cp:coreProperties>
</file>