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CEC" w:rsidRPr="009B6A7A" w:rsidRDefault="00E27CEC" w:rsidP="00E27CEC">
      <w:pPr>
        <w:pBdr>
          <w:bottom w:val="single" w:sz="18" w:space="0" w:color="244061" w:themeColor="accent1" w:themeShade="80"/>
        </w:pBdr>
        <w:jc w:val="center"/>
        <w:rPr>
          <w:rFonts w:ascii="Bookman Old Style" w:hAnsi="Bookman Old Style"/>
          <w:color w:val="244061" w:themeColor="accent1" w:themeShade="80"/>
          <w:sz w:val="28"/>
        </w:rPr>
      </w:pPr>
      <w:r>
        <w:rPr>
          <w:rFonts w:ascii="Bookman Old Style" w:hAnsi="Bookman Old Style"/>
          <w:color w:val="244061" w:themeColor="accent1" w:themeShade="80"/>
          <w:sz w:val="28"/>
        </w:rPr>
        <w:t>PRÁCTICA 6 “MENSAJE MULTIPLEXADO”</w:t>
      </w:r>
    </w:p>
    <w:p w:rsidR="00E27CEC" w:rsidRDefault="00E27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Código VHDL</w:t>
      </w:r>
      <w:r w:rsidR="00C329E8">
        <w:rPr>
          <w:rFonts w:ascii="Arial" w:hAnsi="Arial" w:cs="Arial"/>
          <w:b/>
        </w:rPr>
        <w:t>, Contador 7 bits</w:t>
      </w:r>
    </w:p>
    <w:p w:rsidR="00E27CEC" w:rsidRDefault="008A40ED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80027EE" wp14:editId="5F41E67A">
            <wp:extent cx="5612130" cy="5061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E8" w:rsidRDefault="00313EB7">
      <w:pPr>
        <w:rPr>
          <w:rFonts w:ascii="Arial" w:hAnsi="Arial" w:cs="Arial"/>
        </w:rPr>
      </w:pPr>
      <w:r>
        <w:rPr>
          <w:noProof/>
          <w:lang w:eastAsia="es-MX"/>
        </w:rPr>
        <w:t xml:space="preserve">  </w:t>
      </w:r>
      <w:r>
        <w:rPr>
          <w:noProof/>
          <w:lang w:eastAsia="es-MX"/>
        </w:rPr>
        <w:drawing>
          <wp:inline distT="0" distB="0" distL="0" distR="0" wp14:anchorId="7B2A3148" wp14:editId="1CB184C7">
            <wp:extent cx="5524500" cy="25336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7CEC" w:rsidRDefault="00C329E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Código VHDL, Contador Genérico</w:t>
      </w:r>
    </w:p>
    <w:p w:rsidR="00CA4A53" w:rsidRDefault="00CA4A53">
      <w:pPr>
        <w:rPr>
          <w:rFonts w:ascii="Arial" w:hAnsi="Arial" w:cs="Arial"/>
          <w:b/>
        </w:rPr>
      </w:pPr>
    </w:p>
    <w:p w:rsidR="00CA4A53" w:rsidRDefault="00CA4A53">
      <w:pPr>
        <w:rPr>
          <w:rFonts w:ascii="Arial" w:hAnsi="Arial" w:cs="Arial"/>
          <w:b/>
        </w:rPr>
      </w:pPr>
    </w:p>
    <w:p w:rsidR="00CA4A53" w:rsidRDefault="00CA4A53">
      <w:pPr>
        <w:rPr>
          <w:rFonts w:ascii="Arial" w:hAnsi="Arial" w:cs="Arial"/>
          <w:b/>
        </w:rPr>
      </w:pPr>
    </w:p>
    <w:p w:rsidR="00CA4A53" w:rsidRDefault="00CA4A53">
      <w:pPr>
        <w:rPr>
          <w:rFonts w:ascii="Arial" w:hAnsi="Arial" w:cs="Arial"/>
          <w:b/>
        </w:rPr>
      </w:pPr>
    </w:p>
    <w:p w:rsidR="00C329E8" w:rsidRPr="00C329E8" w:rsidRDefault="00CA4A53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024E4416" wp14:editId="041E38D7">
            <wp:extent cx="6276975" cy="463392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9106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CA4A53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E1FAF0A" wp14:editId="3599F90F">
            <wp:extent cx="6076950" cy="4905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883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53" w:rsidRDefault="00CA4A53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0CCA04CD" wp14:editId="1841D541">
            <wp:extent cx="3810000" cy="21240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E27CEC">
      <w:pPr>
        <w:rPr>
          <w:rFonts w:ascii="Arial" w:hAnsi="Arial" w:cs="Arial"/>
        </w:rPr>
      </w:pPr>
    </w:p>
    <w:p w:rsidR="00E27CEC" w:rsidRDefault="00E27CEC">
      <w:pPr>
        <w:rPr>
          <w:rFonts w:ascii="Arial" w:hAnsi="Arial" w:cs="Arial"/>
        </w:rPr>
      </w:pPr>
    </w:p>
    <w:p w:rsidR="00E27CEC" w:rsidRDefault="00E27CEC">
      <w:pPr>
        <w:rPr>
          <w:rFonts w:ascii="Arial" w:hAnsi="Arial" w:cs="Arial"/>
        </w:rPr>
      </w:pPr>
    </w:p>
    <w:p w:rsidR="00E27CEC" w:rsidRDefault="00E27CEC">
      <w:pPr>
        <w:rPr>
          <w:rFonts w:ascii="Arial" w:hAnsi="Arial" w:cs="Arial"/>
        </w:rPr>
      </w:pPr>
    </w:p>
    <w:p w:rsidR="00E27CEC" w:rsidRDefault="00E27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Análisis de contador con FF’D</w:t>
      </w:r>
    </w:p>
    <w:p w:rsidR="00E27CEC" w:rsidRDefault="00E27CEC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47488B9" wp14:editId="25ADEBFD">
            <wp:extent cx="6448508" cy="7744571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632" cy="77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E27CEC">
      <w:pPr>
        <w:rPr>
          <w:rFonts w:ascii="Arial" w:hAnsi="Arial" w:cs="Arial"/>
        </w:rPr>
      </w:pPr>
    </w:p>
    <w:p w:rsidR="00E27CEC" w:rsidRDefault="00E27CE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696FE54" wp14:editId="0FBB6D60">
            <wp:extent cx="6488264" cy="8245503"/>
            <wp:effectExtent l="0" t="0" r="8255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9898" cy="82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E27CEC">
      <w:pPr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521AC486" wp14:editId="4FDB11B6">
            <wp:extent cx="6408751" cy="1171941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675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E27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Análisis de contador con FF’JK</w:t>
      </w:r>
    </w:p>
    <w:p w:rsidR="00E27CEC" w:rsidRDefault="00E27CEC">
      <w:pPr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6CDF4864" wp14:editId="2742461F">
            <wp:extent cx="6512118" cy="635309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4217" cy="63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EC" w:rsidRDefault="00E27CEC">
      <w:pPr>
        <w:rPr>
          <w:rFonts w:ascii="Arial" w:hAnsi="Arial" w:cs="Arial"/>
          <w:b/>
        </w:rPr>
      </w:pPr>
    </w:p>
    <w:p w:rsidR="0082140B" w:rsidRDefault="00E27CEC">
      <w:pPr>
        <w:rPr>
          <w:rFonts w:ascii="Arial" w:hAnsi="Arial" w:cs="Arial"/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444F22BA" wp14:editId="6E68EE08">
            <wp:extent cx="6313335" cy="379194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168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Simulación en Active-HDL Sim y en </w:t>
      </w:r>
      <w:proofErr w:type="spellStart"/>
      <w:r>
        <w:rPr>
          <w:rFonts w:ascii="Arial" w:hAnsi="Arial" w:cs="Arial"/>
          <w:b/>
        </w:rPr>
        <w:t>Proteus</w:t>
      </w:r>
      <w:proofErr w:type="spellEnd"/>
    </w:p>
    <w:p w:rsidR="00313EB7" w:rsidRP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Contador de 3 bits</w:t>
      </w: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  <w:r>
        <w:rPr>
          <w:noProof/>
          <w:lang w:eastAsia="es-MX"/>
        </w:rPr>
        <w:drawing>
          <wp:inline distT="0" distB="0" distL="0" distR="0" wp14:anchorId="7904ABBF" wp14:editId="457DA458">
            <wp:extent cx="6648450" cy="1800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5115" cy="18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EB7" w:rsidRDefault="00313EB7" w:rsidP="0082140B">
      <w:pPr>
        <w:tabs>
          <w:tab w:val="left" w:pos="2066"/>
        </w:tabs>
        <w:rPr>
          <w:rFonts w:ascii="Arial" w:hAnsi="Arial" w:cs="Arial"/>
          <w:b/>
        </w:rPr>
      </w:pPr>
    </w:p>
    <w:p w:rsidR="0082140B" w:rsidRDefault="00081117" w:rsidP="00081117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57E7761" wp14:editId="3E3C68AB">
            <wp:extent cx="6743686" cy="3990975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5518" cy="39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40B" w:rsidRDefault="0082140B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081117" w:rsidP="0082140B">
      <w:pPr>
        <w:tabs>
          <w:tab w:val="left" w:pos="2066"/>
        </w:tabs>
        <w:rPr>
          <w:rFonts w:ascii="Arial" w:hAnsi="Arial" w:cs="Arial"/>
        </w:rPr>
      </w:pPr>
      <w:r w:rsidRPr="00081117">
        <w:rPr>
          <w:rFonts w:ascii="Arial" w:hAnsi="Arial" w:cs="Arial"/>
          <w:b/>
        </w:rPr>
        <w:lastRenderedPageBreak/>
        <w:t>Contador Genérico</w:t>
      </w:r>
    </w:p>
    <w:p w:rsidR="00081117" w:rsidRDefault="00081117" w:rsidP="00081117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t>Carga del 87 (decimal)</w:t>
      </w:r>
    </w:p>
    <w:p w:rsidR="00CA4A53" w:rsidRPr="00CA4A53" w:rsidRDefault="00CA4A53" w:rsidP="00CA4A53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7027027" wp14:editId="22EB6DC2">
            <wp:extent cx="6591300" cy="37909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3066" cy="379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7" w:rsidRDefault="00081117" w:rsidP="00081117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B8EF6EC" wp14:editId="09022CFA">
            <wp:extent cx="6600825" cy="38576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8087" cy="38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7" w:rsidRDefault="00081117" w:rsidP="00081117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Contar hasta llegar al 95 (decimal)</w:t>
      </w:r>
    </w:p>
    <w:p w:rsidR="009E303B" w:rsidRPr="009E303B" w:rsidRDefault="009E303B" w:rsidP="009E303B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36A4592" wp14:editId="13851E15">
            <wp:extent cx="6600825" cy="40195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3066" cy="40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7" w:rsidRDefault="00081117" w:rsidP="00081117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9FC86C2" wp14:editId="375C8828">
            <wp:extent cx="6600824" cy="40005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8159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7" w:rsidRDefault="00081117" w:rsidP="00081117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Retener 3 ciclos</w:t>
      </w:r>
    </w:p>
    <w:p w:rsidR="009E303B" w:rsidRPr="009E303B" w:rsidRDefault="009E303B" w:rsidP="009E303B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4785540A" wp14:editId="1DC0CA90">
            <wp:extent cx="6324600" cy="4162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6748" cy="416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17" w:rsidRDefault="00081117" w:rsidP="00081117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65040AC" wp14:editId="1D062259">
            <wp:extent cx="6581775" cy="38100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84526" cy="38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D" w:rsidRDefault="00A90CED" w:rsidP="00A90CED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Contar hasta llegar al 78 (decimal)</w:t>
      </w:r>
    </w:p>
    <w:p w:rsidR="00C825B6" w:rsidRPr="00C825B6" w:rsidRDefault="00C825B6" w:rsidP="00C825B6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E1099E" wp14:editId="65EC8479">
            <wp:extent cx="6781800" cy="40290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5779" cy="40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3B" w:rsidRPr="009E303B" w:rsidRDefault="00C825B6" w:rsidP="009E303B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E25BB2E" wp14:editId="088ADD48">
            <wp:extent cx="6685199" cy="390525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87469" cy="390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CED" w:rsidRDefault="00A90CED" w:rsidP="00A90CED">
      <w:pPr>
        <w:tabs>
          <w:tab w:val="left" w:pos="2066"/>
        </w:tabs>
        <w:rPr>
          <w:rFonts w:ascii="Arial" w:hAnsi="Arial" w:cs="Arial"/>
        </w:rPr>
      </w:pPr>
    </w:p>
    <w:p w:rsidR="006430AD" w:rsidRDefault="006430AD" w:rsidP="006430AD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t>Carga del 01 (decimal)</w:t>
      </w:r>
    </w:p>
    <w:p w:rsidR="00C825B6" w:rsidRPr="00C825B6" w:rsidRDefault="00C825B6" w:rsidP="00C825B6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DB77CF6" wp14:editId="6341D76F">
            <wp:extent cx="6467475" cy="36195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6430AD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EDCC86A" wp14:editId="17013B5D">
            <wp:extent cx="6572249" cy="38290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4482" cy="383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6430AD">
      <w:pPr>
        <w:tabs>
          <w:tab w:val="left" w:pos="2066"/>
        </w:tabs>
        <w:rPr>
          <w:rFonts w:ascii="Arial" w:hAnsi="Arial" w:cs="Arial"/>
        </w:rPr>
      </w:pPr>
    </w:p>
    <w:p w:rsidR="006430AD" w:rsidRDefault="006430AD" w:rsidP="006430A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Mostrar acarreo descendente</w:t>
      </w:r>
    </w:p>
    <w:p w:rsidR="00C825B6" w:rsidRPr="00C825B6" w:rsidRDefault="00C825B6" w:rsidP="00C825B6">
      <w:pPr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16423B2" wp14:editId="09BA40A7">
            <wp:extent cx="6572250" cy="3476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4482" cy="347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6430AD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3026FE10" wp14:editId="62ED80A1">
            <wp:extent cx="6667151" cy="448627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75866" cy="44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6430AD">
      <w:pPr>
        <w:pStyle w:val="Prrafodelista"/>
        <w:numPr>
          <w:ilvl w:val="0"/>
          <w:numId w:val="2"/>
        </w:numPr>
        <w:tabs>
          <w:tab w:val="left" w:pos="2066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Carga del máximo</w:t>
      </w:r>
    </w:p>
    <w:p w:rsidR="00C825B6" w:rsidRPr="00C825B6" w:rsidRDefault="00C825B6" w:rsidP="00C825B6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A4E877" wp14:editId="0460E1F4">
            <wp:extent cx="6486525" cy="38957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0828" cy="389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C825B6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B847B60" wp14:editId="447DD89B">
            <wp:extent cx="6486524" cy="39814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4949" cy="39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Default="006430AD" w:rsidP="006430AD">
      <w:pPr>
        <w:pStyle w:val="Prrafodelista"/>
        <w:numPr>
          <w:ilvl w:val="0"/>
          <w:numId w:val="2"/>
        </w:numPr>
        <w:tabs>
          <w:tab w:val="left" w:pos="108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Mostrar acarreo ascendente</w:t>
      </w:r>
    </w:p>
    <w:p w:rsidR="00214E8E" w:rsidRPr="00214E8E" w:rsidRDefault="00214E8E" w:rsidP="00214E8E">
      <w:pPr>
        <w:tabs>
          <w:tab w:val="left" w:pos="1080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5632A01A" wp14:editId="07A01CDD">
            <wp:extent cx="6715124" cy="36480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17405" cy="36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AD" w:rsidRPr="006430AD" w:rsidRDefault="006430AD" w:rsidP="006430AD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626B7F4" wp14:editId="490EF5AE">
            <wp:extent cx="6781800" cy="4191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85988" cy="419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E" w:rsidRPr="00214E8E" w:rsidRDefault="00214E8E" w:rsidP="0082140B">
      <w:pPr>
        <w:tabs>
          <w:tab w:val="left" w:pos="2066"/>
        </w:tabs>
        <w:rPr>
          <w:rFonts w:ascii="Arial" w:hAnsi="Arial" w:cs="Arial"/>
          <w:b/>
          <w:noProof/>
          <w:lang w:eastAsia="es-MX"/>
        </w:rPr>
      </w:pPr>
      <w:r w:rsidRPr="00214E8E">
        <w:rPr>
          <w:rFonts w:ascii="Arial" w:hAnsi="Arial" w:cs="Arial"/>
          <w:b/>
          <w:noProof/>
          <w:lang w:eastAsia="es-MX"/>
        </w:rPr>
        <w:lastRenderedPageBreak/>
        <w:t>RPT del contador de 3 bits</w:t>
      </w:r>
    </w:p>
    <w:p w:rsidR="00C329E8" w:rsidRDefault="00876FA9" w:rsidP="0082140B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A6B3C9A" wp14:editId="33F48616">
            <wp:extent cx="6219825" cy="31056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4056" cy="310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E" w:rsidRPr="00214E8E" w:rsidRDefault="00214E8E" w:rsidP="0082140B">
      <w:pPr>
        <w:tabs>
          <w:tab w:val="left" w:pos="2066"/>
        </w:tabs>
        <w:rPr>
          <w:rFonts w:ascii="Arial" w:hAnsi="Arial" w:cs="Arial"/>
          <w:b/>
        </w:rPr>
      </w:pPr>
      <w:r w:rsidRPr="00214E8E">
        <w:rPr>
          <w:rFonts w:ascii="Arial" w:hAnsi="Arial" w:cs="Arial"/>
          <w:b/>
        </w:rPr>
        <w:t>RPT del contador genérico</w:t>
      </w:r>
    </w:p>
    <w:p w:rsidR="00214E8E" w:rsidRDefault="00214E8E" w:rsidP="0082140B">
      <w:pPr>
        <w:tabs>
          <w:tab w:val="left" w:pos="2066"/>
        </w:tabs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4F0CF98" wp14:editId="68CCD9F2">
            <wp:extent cx="6477000" cy="34385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3910" cy="344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E8E" w:rsidRDefault="00214E8E" w:rsidP="0082140B">
      <w:pPr>
        <w:tabs>
          <w:tab w:val="left" w:pos="2066"/>
        </w:tabs>
        <w:rPr>
          <w:rFonts w:ascii="Arial" w:hAnsi="Arial" w:cs="Arial"/>
        </w:rPr>
      </w:pPr>
    </w:p>
    <w:p w:rsidR="00214E8E" w:rsidRDefault="00214E8E" w:rsidP="0082140B">
      <w:pPr>
        <w:tabs>
          <w:tab w:val="left" w:pos="2066"/>
        </w:tabs>
        <w:rPr>
          <w:rFonts w:ascii="Arial" w:hAnsi="Arial" w:cs="Arial"/>
        </w:rPr>
      </w:pPr>
    </w:p>
    <w:p w:rsidR="00214E8E" w:rsidRDefault="00214E8E" w:rsidP="0082140B">
      <w:pPr>
        <w:tabs>
          <w:tab w:val="left" w:pos="2066"/>
        </w:tabs>
        <w:rPr>
          <w:rFonts w:ascii="Arial" w:hAnsi="Arial" w:cs="Arial"/>
        </w:rPr>
      </w:pPr>
    </w:p>
    <w:p w:rsidR="0082140B" w:rsidRDefault="0082140B" w:rsidP="0082140B">
      <w:pPr>
        <w:tabs>
          <w:tab w:val="left" w:pos="206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Cuestionario:</w:t>
      </w:r>
    </w:p>
    <w:p w:rsidR="00214E8E" w:rsidRDefault="0082140B" w:rsidP="00214E8E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¿Cuántos dispositivos PLD 22V10 son necesarios para el desarrollo de esta práctica?</w:t>
      </w:r>
    </w:p>
    <w:p w:rsidR="00214E8E" w:rsidRPr="00214E8E" w:rsidRDefault="00214E8E" w:rsidP="00214E8E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 2 </w:t>
      </w:r>
      <w:proofErr w:type="spellStart"/>
      <w:r>
        <w:rPr>
          <w:rFonts w:ascii="Arial" w:hAnsi="Arial" w:cs="Arial"/>
        </w:rPr>
        <w:t>PLD’s</w:t>
      </w:r>
      <w:proofErr w:type="spellEnd"/>
      <w:r>
        <w:rPr>
          <w:rFonts w:ascii="Arial" w:hAnsi="Arial" w:cs="Arial"/>
        </w:rPr>
        <w:t xml:space="preserve"> 22V10.</w:t>
      </w:r>
    </w:p>
    <w:p w:rsidR="0082140B" w:rsidRDefault="0082140B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¿Cuántos dispositivos de la serie 74xx (TTL) </w:t>
      </w:r>
      <w:proofErr w:type="spellStart"/>
      <w:r>
        <w:rPr>
          <w:rFonts w:ascii="Arial" w:hAnsi="Arial" w:cs="Arial"/>
        </w:rPr>
        <w:t>ó</w:t>
      </w:r>
      <w:proofErr w:type="spellEnd"/>
      <w:r>
        <w:rPr>
          <w:rFonts w:ascii="Arial" w:hAnsi="Arial" w:cs="Arial"/>
        </w:rPr>
        <w:t xml:space="preserve"> 40xx (CMOS) hubieras necesitado para el desarrollo de esta práctica?</w:t>
      </w:r>
    </w:p>
    <w:p w:rsidR="0018526C" w:rsidRDefault="0018526C" w:rsidP="0018526C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R=1 555, 13 </w:t>
      </w:r>
      <w:proofErr w:type="spellStart"/>
      <w:r>
        <w:rPr>
          <w:rFonts w:ascii="Arial" w:hAnsi="Arial" w:cs="Arial"/>
        </w:rPr>
        <w:t>Flip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Flops</w:t>
      </w:r>
      <w:proofErr w:type="spellEnd"/>
      <w:r>
        <w:rPr>
          <w:rFonts w:ascii="Arial" w:hAnsi="Arial" w:cs="Arial"/>
        </w:rPr>
        <w:t xml:space="preserve"> 4013.</w:t>
      </w:r>
    </w:p>
    <w:p w:rsidR="0082140B" w:rsidRDefault="0082140B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¿Cuántos </w:t>
      </w:r>
      <w:proofErr w:type="spellStart"/>
      <w:r>
        <w:rPr>
          <w:rFonts w:ascii="Arial" w:hAnsi="Arial" w:cs="Arial"/>
        </w:rPr>
        <w:t>pínes</w:t>
      </w:r>
      <w:proofErr w:type="spellEnd"/>
      <w:r>
        <w:rPr>
          <w:rFonts w:ascii="Arial" w:hAnsi="Arial" w:cs="Arial"/>
        </w:rPr>
        <w:t xml:space="preserve"> de entrada/salida del PLD 22V10 se usan en el diseño?</w:t>
      </w:r>
    </w:p>
    <w:p w:rsidR="00214E8E" w:rsidRDefault="00214E8E" w:rsidP="00214E8E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R= Para el contador de 3 bits se tienen 3 entradas y 3 salidas, para el contador genérico se tienen 12 entradas y 8 salidas.</w:t>
      </w:r>
    </w:p>
    <w:p w:rsidR="0082140B" w:rsidRDefault="0082140B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¿Cuántos términos producto ocupan las ecuaciones para cada señal de salida y que porcentaje se usa en total del PLD 22V10?</w:t>
      </w:r>
    </w:p>
    <w:p w:rsidR="00214E8E" w:rsidRDefault="00214E8E" w:rsidP="00214E8E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 Para el contador de 3 bits se ocupan 9 términos producto y un 27 % de las </w:t>
      </w:r>
      <w:proofErr w:type="spellStart"/>
      <w:r>
        <w:rPr>
          <w:rFonts w:ascii="Arial" w:hAnsi="Arial" w:cs="Arial"/>
        </w:rPr>
        <w:t>macroceldas</w:t>
      </w:r>
      <w:proofErr w:type="spellEnd"/>
      <w:r>
        <w:rPr>
          <w:rFonts w:ascii="Arial" w:hAnsi="Arial" w:cs="Arial"/>
        </w:rPr>
        <w:t xml:space="preserve">, para el contador genérico </w:t>
      </w:r>
      <w:r w:rsidR="0018526C">
        <w:rPr>
          <w:rFonts w:ascii="Arial" w:hAnsi="Arial" w:cs="Arial"/>
        </w:rPr>
        <w:t xml:space="preserve">se ocupan 56 términos producto y se ocupa un 90% de las </w:t>
      </w:r>
      <w:proofErr w:type="spellStart"/>
      <w:r w:rsidR="0018526C">
        <w:rPr>
          <w:rFonts w:ascii="Arial" w:hAnsi="Arial" w:cs="Arial"/>
        </w:rPr>
        <w:t>macroceldas</w:t>
      </w:r>
      <w:proofErr w:type="spellEnd"/>
      <w:r w:rsidR="0018526C">
        <w:rPr>
          <w:rFonts w:ascii="Arial" w:hAnsi="Arial" w:cs="Arial"/>
        </w:rPr>
        <w:t>.</w:t>
      </w:r>
    </w:p>
    <w:p w:rsidR="0082140B" w:rsidRDefault="0082140B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¿Por qué se tienen que usar variables para implementar la ecuación </w:t>
      </w:r>
      <w:r w:rsidR="00B954BA">
        <w:rPr>
          <w:rFonts w:ascii="Arial" w:hAnsi="Arial" w:cs="Arial"/>
        </w:rPr>
        <w:t xml:space="preserve">genérica del contador con señal de control </w:t>
      </w:r>
      <w:proofErr w:type="spellStart"/>
      <w:r w:rsidR="00B954BA" w:rsidRPr="00B954BA">
        <w:rPr>
          <w:rFonts w:ascii="Arial" w:hAnsi="Arial" w:cs="Arial"/>
          <w:i/>
        </w:rPr>
        <w:t>enable</w:t>
      </w:r>
      <w:proofErr w:type="spellEnd"/>
      <w:r w:rsidR="00B954BA">
        <w:rPr>
          <w:rFonts w:ascii="Arial" w:hAnsi="Arial" w:cs="Arial"/>
        </w:rPr>
        <w:t>?</w:t>
      </w:r>
    </w:p>
    <w:p w:rsidR="0018526C" w:rsidRDefault="0018526C" w:rsidP="0018526C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 Porque el </w:t>
      </w:r>
      <w:proofErr w:type="spellStart"/>
      <w:r>
        <w:rPr>
          <w:rFonts w:ascii="Arial" w:hAnsi="Arial" w:cs="Arial"/>
        </w:rPr>
        <w:t>enable</w:t>
      </w:r>
      <w:proofErr w:type="spellEnd"/>
      <w:r>
        <w:rPr>
          <w:rFonts w:ascii="Arial" w:hAnsi="Arial" w:cs="Arial"/>
        </w:rPr>
        <w:t xml:space="preserve"> es el que se encarga que se cuente a una posición más o a una posición menos.</w:t>
      </w:r>
    </w:p>
    <w:p w:rsidR="0018526C" w:rsidRDefault="00B954BA" w:rsidP="0018526C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¿Qué nivel de diseño se implementó al usar los operadores + y – en el contador?</w:t>
      </w:r>
    </w:p>
    <w:p w:rsidR="0018526C" w:rsidRPr="0018526C" w:rsidRDefault="0018526C" w:rsidP="0018526C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R= Se utilizó la librería aritmética para el uso de signos para propósitos.</w:t>
      </w:r>
    </w:p>
    <w:p w:rsidR="00B954BA" w:rsidRDefault="00B954BA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¿Cuáles son las señales que funcionan de manera síncrona y cuáles de manera asíncrona?</w:t>
      </w:r>
    </w:p>
    <w:p w:rsidR="0018526C" w:rsidRDefault="0018526C" w:rsidP="0018526C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R= Las señales asíncronas son </w:t>
      </w:r>
      <w:proofErr w:type="spellStart"/>
      <w:r>
        <w:rPr>
          <w:rFonts w:ascii="Arial" w:hAnsi="Arial" w:cs="Arial"/>
        </w:rPr>
        <w:t>clear</w:t>
      </w:r>
      <w:proofErr w:type="spellEnd"/>
      <w:r>
        <w:rPr>
          <w:rFonts w:ascii="Arial" w:hAnsi="Arial" w:cs="Arial"/>
        </w:rPr>
        <w:t xml:space="preserve"> y </w:t>
      </w:r>
      <w:proofErr w:type="spellStart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ud</w:t>
      </w:r>
      <w:proofErr w:type="spellEnd"/>
      <w:r>
        <w:rPr>
          <w:rFonts w:ascii="Arial" w:hAnsi="Arial" w:cs="Arial"/>
        </w:rPr>
        <w:t>, d, l, son síncronas.</w:t>
      </w:r>
    </w:p>
    <w:p w:rsidR="00B954BA" w:rsidRDefault="00B954BA" w:rsidP="002B76AF">
      <w:pPr>
        <w:pStyle w:val="Prrafodelista"/>
        <w:numPr>
          <w:ilvl w:val="0"/>
          <w:numId w:val="1"/>
        </w:numPr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¿Qué puedes concluir de esta práctica?</w:t>
      </w:r>
    </w:p>
    <w:p w:rsidR="0018526C" w:rsidRPr="0082140B" w:rsidRDefault="0018526C" w:rsidP="0018526C">
      <w:pPr>
        <w:pStyle w:val="Prrafodelista"/>
        <w:tabs>
          <w:tab w:val="left" w:pos="2066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R= En conclusión se logró utilizar más herramientas que se nos proporciona por VHDL para facilitar más la codificación del programa.</w:t>
      </w:r>
    </w:p>
    <w:sectPr w:rsidR="0018526C" w:rsidRPr="0082140B" w:rsidSect="00E27CEC">
      <w:headerReference w:type="default" r:id="rId38"/>
      <w:footerReference w:type="default" r:id="rId39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7CEC" w:rsidRDefault="00E27CEC" w:rsidP="00E27CEC">
      <w:pPr>
        <w:spacing w:after="0" w:line="240" w:lineRule="auto"/>
      </w:pPr>
      <w:r>
        <w:separator/>
      </w:r>
    </w:p>
  </w:endnote>
  <w:endnote w:type="continuationSeparator" w:id="0">
    <w:p w:rsidR="00E27CEC" w:rsidRDefault="00E27CEC" w:rsidP="00E2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7510" w:rsidRPr="00FB7510" w:rsidRDefault="00FB7510">
    <w:pPr>
      <w:pStyle w:val="Piedepgina"/>
      <w:rPr>
        <w:rFonts w:ascii="Arial" w:hAnsi="Arial" w:cs="Arial"/>
        <w:b/>
      </w:rPr>
    </w:pPr>
    <w:r w:rsidRPr="00FB7510">
      <w:rPr>
        <w:rFonts w:ascii="Arial" w:hAnsi="Arial" w:cs="Arial"/>
        <w:b/>
      </w:rPr>
      <w:t>Santos Méndez Ulises Jesús</w:t>
    </w:r>
    <w:r w:rsidRPr="00FB7510">
      <w:rPr>
        <w:rFonts w:ascii="Arial" w:hAnsi="Arial" w:cs="Arial"/>
        <w:b/>
      </w:rPr>
      <w:tab/>
    </w:r>
    <w:r w:rsidRPr="00FB7510">
      <w:rPr>
        <w:rFonts w:ascii="Arial" w:hAnsi="Arial" w:cs="Arial"/>
        <w:b/>
      </w:rPr>
      <w:tab/>
      <w:t>2CV8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7CEC" w:rsidRDefault="00E27CEC" w:rsidP="00E27CEC">
      <w:pPr>
        <w:spacing w:after="0" w:line="240" w:lineRule="auto"/>
      </w:pPr>
      <w:r>
        <w:separator/>
      </w:r>
    </w:p>
  </w:footnote>
  <w:footnote w:type="continuationSeparator" w:id="0">
    <w:p w:rsidR="00E27CEC" w:rsidRDefault="00E27CEC" w:rsidP="00E27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7CEC" w:rsidRDefault="00E27CEC" w:rsidP="00E27CEC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0995402D" wp14:editId="3DCBBD23">
          <wp:simplePos x="0" y="0"/>
          <wp:positionH relativeFrom="column">
            <wp:posOffset>5408930</wp:posOffset>
          </wp:positionH>
          <wp:positionV relativeFrom="paragraph">
            <wp:posOffset>-370840</wp:posOffset>
          </wp:positionV>
          <wp:extent cx="501650" cy="381635"/>
          <wp:effectExtent l="0" t="0" r="0" b="0"/>
          <wp:wrapSquare wrapText="bothSides"/>
          <wp:docPr id="3" name="Imagen 3" descr="Resultado de imagen para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1650" cy="381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317B">
      <w:rPr>
        <w:noProof/>
        <w:sz w:val="24"/>
        <w:lang w:eastAsia="es-MX"/>
      </w:rPr>
      <w:drawing>
        <wp:anchor distT="0" distB="0" distL="114300" distR="114300" simplePos="0" relativeHeight="251659264" behindDoc="0" locked="0" layoutInCell="1" allowOverlap="1" wp14:anchorId="4C23C9CC" wp14:editId="14016809">
          <wp:simplePos x="0" y="0"/>
          <wp:positionH relativeFrom="column">
            <wp:posOffset>185420</wp:posOffset>
          </wp:positionH>
          <wp:positionV relativeFrom="paragraph">
            <wp:posOffset>-370840</wp:posOffset>
          </wp:positionV>
          <wp:extent cx="286385" cy="421005"/>
          <wp:effectExtent l="0" t="0" r="0" b="0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pntrans1.gi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385" cy="4210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500DB58" wp14:editId="5CEB69AD">
              <wp:simplePos x="0" y="0"/>
              <wp:positionH relativeFrom="margin">
                <wp:posOffset>233045</wp:posOffset>
              </wp:positionH>
              <wp:positionV relativeFrom="paragraph">
                <wp:posOffset>127635</wp:posOffset>
              </wp:positionV>
              <wp:extent cx="5581650" cy="0"/>
              <wp:effectExtent l="0" t="19050" r="19050" b="3810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581650" cy="0"/>
                      </a:xfrm>
                      <a:prstGeom prst="line">
                        <a:avLst/>
                      </a:prstGeom>
                      <a:ln w="50800" cmpd="thickThin">
                        <a:solidFill>
                          <a:schemeClr val="accent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Conector recto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18.35pt,10.05pt" to="457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" strokecolor="#4f81bd [3204]" strokeweight="4pt">
              <v:stroke linestyle="thickThin"/>
              <w10:wrap anchorx="margin"/>
            </v:line>
          </w:pict>
        </mc:Fallback>
      </mc:AlternateContent>
    </w:r>
  </w:p>
  <w:p w:rsidR="00E27CEC" w:rsidRDefault="00E27CEC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C2663"/>
    <w:multiLevelType w:val="hybridMultilevel"/>
    <w:tmpl w:val="4DDEA42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97E7D09"/>
    <w:multiLevelType w:val="hybridMultilevel"/>
    <w:tmpl w:val="F064D78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CEC"/>
    <w:rsid w:val="00081117"/>
    <w:rsid w:val="0018526C"/>
    <w:rsid w:val="00214E8E"/>
    <w:rsid w:val="002B76AF"/>
    <w:rsid w:val="00313EB7"/>
    <w:rsid w:val="006430AD"/>
    <w:rsid w:val="0082140B"/>
    <w:rsid w:val="00876FA9"/>
    <w:rsid w:val="008A40ED"/>
    <w:rsid w:val="009E303B"/>
    <w:rsid w:val="00A90CED"/>
    <w:rsid w:val="00B954BA"/>
    <w:rsid w:val="00C329E8"/>
    <w:rsid w:val="00C825B6"/>
    <w:rsid w:val="00CA4A53"/>
    <w:rsid w:val="00E27CEC"/>
    <w:rsid w:val="00F3117C"/>
    <w:rsid w:val="00FB7510"/>
    <w:rsid w:val="00FE0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CEC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7CEC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E27CEC"/>
  </w:style>
  <w:style w:type="paragraph" w:styleId="Piedepgina">
    <w:name w:val="footer"/>
    <w:basedOn w:val="Normal"/>
    <w:link w:val="PiedepginaCar"/>
    <w:uiPriority w:val="99"/>
    <w:unhideWhenUsed/>
    <w:rsid w:val="00E27CEC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27CEC"/>
  </w:style>
  <w:style w:type="paragraph" w:styleId="Textodeglobo">
    <w:name w:val="Balloon Text"/>
    <w:basedOn w:val="Normal"/>
    <w:link w:val="TextodegloboCar"/>
    <w:uiPriority w:val="99"/>
    <w:semiHidden/>
    <w:unhideWhenUsed/>
    <w:rsid w:val="00E27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CEC"/>
    <w:rPr>
      <w:rFonts w:ascii="Tahoma" w:eastAsia="MS Mincho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2140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7CEC"/>
    <w:rPr>
      <w:rFonts w:eastAsia="MS Minch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27CEC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E27CEC"/>
  </w:style>
  <w:style w:type="paragraph" w:styleId="Piedepgina">
    <w:name w:val="footer"/>
    <w:basedOn w:val="Normal"/>
    <w:link w:val="PiedepginaCar"/>
    <w:uiPriority w:val="99"/>
    <w:unhideWhenUsed/>
    <w:rsid w:val="00E27CEC"/>
    <w:pPr>
      <w:tabs>
        <w:tab w:val="center" w:pos="4419"/>
        <w:tab w:val="right" w:pos="8838"/>
      </w:tabs>
      <w:spacing w:after="0" w:line="240" w:lineRule="auto"/>
    </w:pPr>
    <w:rPr>
      <w:rFonts w:eastAsia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27CEC"/>
  </w:style>
  <w:style w:type="paragraph" w:styleId="Textodeglobo">
    <w:name w:val="Balloon Text"/>
    <w:basedOn w:val="Normal"/>
    <w:link w:val="TextodegloboCar"/>
    <w:uiPriority w:val="99"/>
    <w:semiHidden/>
    <w:unhideWhenUsed/>
    <w:rsid w:val="00E27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7CEC"/>
    <w:rPr>
      <w:rFonts w:ascii="Tahoma" w:eastAsia="MS Mincho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8214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gif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869</TotalTime>
  <Pages>18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Fernanda</cp:lastModifiedBy>
  <cp:revision>5</cp:revision>
  <dcterms:created xsi:type="dcterms:W3CDTF">2020-11-19T05:07:00Z</dcterms:created>
  <dcterms:modified xsi:type="dcterms:W3CDTF">2020-11-20T04:04:00Z</dcterms:modified>
</cp:coreProperties>
</file>