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imes New Roman" w:hAnsi="Times New Roman" w:cs="Times New Roman"/>
          <w:lang w:eastAsia="es-MX"/>
        </w:rPr>
        <w:id w:val="-207875075"/>
        <w:docPartObj>
          <w:docPartGallery w:val="Cover Pages"/>
          <w:docPartUnique/>
        </w:docPartObj>
      </w:sdtPr>
      <w:sdtContent>
        <w:p w:rsidR="00DB6560" w:rsidRPr="006F7423" w:rsidRDefault="00DB6560" w:rsidP="00DB6560">
          <w:pPr>
            <w:spacing w:after="0" w:line="240" w:lineRule="auto"/>
            <w:rPr>
              <w:rFonts w:ascii="Times New Roman" w:eastAsia="Times New Roman" w:hAnsi="Times New Roman" w:cs="Times New Roman"/>
              <w:lang w:eastAsia="es-MX"/>
            </w:rPr>
          </w:pPr>
          <w:r>
            <w:rPr>
              <w:noProof/>
              <w:lang w:eastAsia="es-MX"/>
            </w:rPr>
            <w:drawing>
              <wp:anchor distT="0" distB="0" distL="114300" distR="114300" simplePos="0" relativeHeight="251662336" behindDoc="0" locked="0" layoutInCell="1" allowOverlap="1" wp14:anchorId="40FB9E6F" wp14:editId="0FF9D74D">
                <wp:simplePos x="0" y="0"/>
                <wp:positionH relativeFrom="column">
                  <wp:posOffset>5687695</wp:posOffset>
                </wp:positionH>
                <wp:positionV relativeFrom="paragraph">
                  <wp:posOffset>-29210</wp:posOffset>
                </wp:positionV>
                <wp:extent cx="1033145" cy="786765"/>
                <wp:effectExtent l="0" t="0" r="0" b="0"/>
                <wp:wrapSquare wrapText="bothSides"/>
                <wp:docPr id="6" name="Imagen 6" descr="Resultado de imagen para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co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33145" cy="7867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F7423">
            <w:rPr>
              <w:rFonts w:ascii="Times New Roman" w:eastAsia="Times New Roman" w:hAnsi="Times New Roman" w:cs="Times New Roman"/>
              <w:noProof/>
              <w:lang w:eastAsia="es-MX"/>
            </w:rPr>
            <mc:AlternateContent>
              <mc:Choice Requires="wps">
                <w:drawing>
                  <wp:anchor distT="0" distB="0" distL="114300" distR="114300" simplePos="0" relativeHeight="251660288" behindDoc="0" locked="0" layoutInCell="1" allowOverlap="1" wp14:anchorId="7EC569AE" wp14:editId="767427B4">
                    <wp:simplePos x="0" y="0"/>
                    <wp:positionH relativeFrom="margin">
                      <wp:posOffset>798195</wp:posOffset>
                    </wp:positionH>
                    <wp:positionV relativeFrom="paragraph">
                      <wp:posOffset>-521335</wp:posOffset>
                    </wp:positionV>
                    <wp:extent cx="5104130" cy="8817610"/>
                    <wp:effectExtent l="0" t="0" r="0" b="2540"/>
                    <wp:wrapNone/>
                    <wp:docPr id="7" name="Cuadro de texto 11"/>
                    <wp:cNvGraphicFramePr/>
                    <a:graphic xmlns:a="http://schemas.openxmlformats.org/drawingml/2006/main">
                      <a:graphicData uri="http://schemas.microsoft.com/office/word/2010/wordprocessingShape">
                        <wps:wsp>
                          <wps:cNvSpPr txBox="1"/>
                          <wps:spPr>
                            <a:xfrm>
                              <a:off x="0" y="0"/>
                              <a:ext cx="5104130" cy="8817610"/>
                            </a:xfrm>
                            <a:prstGeom prst="rect">
                              <a:avLst/>
                            </a:prstGeom>
                            <a:noFill/>
                            <a:ln w="6350">
                              <a:noFill/>
                            </a:ln>
                            <a:effectLst/>
                          </wps:spPr>
                          <wps:txbx>
                            <w:txbxContent>
                              <w:p w:rsidR="00DB6560" w:rsidRPr="0075241D" w:rsidRDefault="00DB6560" w:rsidP="00DB6560">
                                <w:pPr>
                                  <w:jc w:val="center"/>
                                  <w:rPr>
                                    <w:rFonts w:ascii="Algerian" w:hAnsi="Algerian"/>
                                    <w:sz w:val="36"/>
                                  </w:rPr>
                                </w:pPr>
                              </w:p>
                              <w:p w:rsidR="00DB6560" w:rsidRPr="0075241D" w:rsidRDefault="00DB6560" w:rsidP="00DB6560">
                                <w:pPr>
                                  <w:jc w:val="center"/>
                                  <w:rPr>
                                    <w:rFonts w:ascii="Algerian" w:hAnsi="Algerian"/>
                                    <w:sz w:val="36"/>
                                  </w:rPr>
                                </w:pPr>
                                <w:r w:rsidRPr="0075241D">
                                  <w:rPr>
                                    <w:rFonts w:ascii="Algerian" w:hAnsi="Algerian"/>
                                    <w:sz w:val="36"/>
                                  </w:rPr>
                                  <w:t>INSTITUTO POLITECNICO NACIONAL</w:t>
                                </w:r>
                              </w:p>
                              <w:p w:rsidR="00DB6560" w:rsidRPr="0075241D" w:rsidRDefault="00DB6560" w:rsidP="00DB6560">
                                <w:pPr>
                                  <w:jc w:val="center"/>
                                  <w:rPr>
                                    <w:rFonts w:ascii="Times New Roman" w:hAnsi="Times New Roman"/>
                                    <w:sz w:val="32"/>
                                  </w:rPr>
                                </w:pPr>
                                <w:r w:rsidRPr="0075241D">
                                  <w:rPr>
                                    <w:rFonts w:ascii="Times New Roman" w:hAnsi="Times New Roman"/>
                                    <w:sz w:val="32"/>
                                  </w:rPr>
                                  <w:t>ESCUELA SUPERIOR DE CÓMPUTO (ESCOM)</w:t>
                                </w:r>
                              </w:p>
                              <w:p w:rsidR="00DB6560" w:rsidRDefault="00DB6560" w:rsidP="00DB6560">
                                <w:pPr>
                                  <w:jc w:val="center"/>
                                  <w:rPr>
                                    <w:rFonts w:ascii="Calibri" w:eastAsia="Calibri" w:hAnsi="Calibri"/>
                                  </w:rPr>
                                </w:pPr>
                              </w:p>
                              <w:p w:rsidR="00DB6560" w:rsidRDefault="00DB6560" w:rsidP="00DB6560">
                                <w:pPr>
                                  <w:pBdr>
                                    <w:bottom w:val="single" w:sz="18" w:space="1" w:color="244061" w:themeColor="accent1" w:themeShade="80"/>
                                  </w:pBdr>
                                  <w:jc w:val="center"/>
                                  <w:rPr>
                                    <w:rFonts w:ascii="Bookman Old Style" w:hAnsi="Bookman Old Style"/>
                                    <w:color w:val="244061" w:themeColor="accent1" w:themeShade="80"/>
                                    <w:sz w:val="28"/>
                                  </w:rPr>
                                </w:pPr>
                                <w:r>
                                  <w:rPr>
                                    <w:rFonts w:ascii="Bookman Old Style" w:hAnsi="Bookman Old Style"/>
                                    <w:color w:val="244061" w:themeColor="accent1" w:themeShade="80"/>
                                    <w:sz w:val="28"/>
                                  </w:rPr>
                                  <w:t>PROGRAMACIÓN ORIENTADA A OBJETOS</w:t>
                                </w:r>
                              </w:p>
                              <w:p w:rsidR="00DB6560" w:rsidRPr="00B63B71" w:rsidRDefault="00DB6560" w:rsidP="00DB6560">
                                <w:pPr>
                                  <w:rPr>
                                    <w:color w:val="000000" w:themeColor="text1"/>
                                    <w:sz w:val="28"/>
                                  </w:rPr>
                                </w:pPr>
                              </w:p>
                              <w:p w:rsidR="00DB6560" w:rsidRDefault="00DB6560" w:rsidP="00DB6560">
                                <w:pPr>
                                  <w:rPr>
                                    <w:color w:val="000000" w:themeColor="text1"/>
                                    <w:sz w:val="28"/>
                                  </w:rPr>
                                </w:pPr>
                                <w:r>
                                  <w:rPr>
                                    <w:color w:val="000000" w:themeColor="text1"/>
                                    <w:sz w:val="28"/>
                                  </w:rPr>
                                  <w:t>NOMBRE DEL ALUMNO:</w:t>
                                </w:r>
                              </w:p>
                              <w:p w:rsidR="00DB6560" w:rsidRDefault="00DB6560" w:rsidP="00DB6560">
                                <w:pPr>
                                  <w:pStyle w:val="Prrafodelista"/>
                                  <w:numPr>
                                    <w:ilvl w:val="0"/>
                                    <w:numId w:val="1"/>
                                  </w:numPr>
                                  <w:rPr>
                                    <w:color w:val="000000" w:themeColor="text1"/>
                                    <w:sz w:val="28"/>
                                  </w:rPr>
                                </w:pPr>
                                <w:r>
                                  <w:rPr>
                                    <w:color w:val="000000" w:themeColor="text1"/>
                                    <w:sz w:val="28"/>
                                  </w:rPr>
                                  <w:t>SANTOS MÉNDEZ ULISES JESÚS</w:t>
                                </w:r>
                              </w:p>
                              <w:p w:rsidR="00DB6560" w:rsidRDefault="00DB6560" w:rsidP="00DB6560">
                                <w:pPr>
                                  <w:rPr>
                                    <w:color w:val="000000" w:themeColor="text1"/>
                                    <w:sz w:val="28"/>
                                  </w:rPr>
                                </w:pPr>
                                <w:r>
                                  <w:rPr>
                                    <w:color w:val="000000" w:themeColor="text1"/>
                                    <w:sz w:val="28"/>
                                  </w:rPr>
                                  <w:t>TEMA:</w:t>
                                </w:r>
                              </w:p>
                              <w:p w:rsidR="00DB6560" w:rsidRPr="00DB6560" w:rsidRDefault="001840C0" w:rsidP="00DB6560">
                                <w:pPr>
                                  <w:pStyle w:val="Prrafodelista"/>
                                  <w:numPr>
                                    <w:ilvl w:val="0"/>
                                    <w:numId w:val="1"/>
                                  </w:numPr>
                                  <w:rPr>
                                    <w:color w:val="000000" w:themeColor="text1"/>
                                    <w:sz w:val="28"/>
                                  </w:rPr>
                                </w:pPr>
                                <w:r>
                                  <w:rPr>
                                    <w:color w:val="000000" w:themeColor="text1"/>
                                    <w:sz w:val="28"/>
                                  </w:rPr>
                                  <w:t>NIVELES DE ACCESO EN JAVA</w:t>
                                </w:r>
                              </w:p>
                              <w:p w:rsidR="00DB6560" w:rsidRPr="00DB6560" w:rsidRDefault="00DB6560" w:rsidP="00DB6560">
                                <w:pPr>
                                  <w:rPr>
                                    <w:color w:val="000000" w:themeColor="text1"/>
                                    <w:sz w:val="28"/>
                                  </w:rPr>
                                </w:pPr>
                                <w:r>
                                  <w:rPr>
                                    <w:color w:val="000000" w:themeColor="text1"/>
                                    <w:sz w:val="28"/>
                                  </w:rPr>
                                  <w:t xml:space="preserve">NÚMERO DE TAREA: </w:t>
                                </w:r>
                                <w:r w:rsidR="001840C0">
                                  <w:rPr>
                                    <w:color w:val="000000" w:themeColor="text1"/>
                                    <w:sz w:val="28"/>
                                  </w:rPr>
                                  <w:t>1</w:t>
                                </w:r>
                              </w:p>
                              <w:p w:rsidR="00DB6560" w:rsidRDefault="00DB6560" w:rsidP="00DB6560">
                                <w:pPr>
                                  <w:rPr>
                                    <w:color w:val="000000" w:themeColor="text1"/>
                                    <w:sz w:val="28"/>
                                  </w:rPr>
                                </w:pPr>
                                <w:r>
                                  <w:rPr>
                                    <w:color w:val="000000" w:themeColor="text1"/>
                                    <w:sz w:val="28"/>
                                  </w:rPr>
                                  <w:t>FECHA DE ENTREGA:</w:t>
                                </w:r>
                              </w:p>
                              <w:p w:rsidR="00DB6560" w:rsidRDefault="00DB6560" w:rsidP="00DB6560">
                                <w:pPr>
                                  <w:pStyle w:val="Prrafodelista"/>
                                  <w:numPr>
                                    <w:ilvl w:val="0"/>
                                    <w:numId w:val="1"/>
                                  </w:numPr>
                                  <w:rPr>
                                    <w:color w:val="000000" w:themeColor="text1"/>
                                    <w:sz w:val="28"/>
                                  </w:rPr>
                                </w:pPr>
                                <w:r>
                                  <w:rPr>
                                    <w:color w:val="000000" w:themeColor="text1"/>
                                    <w:sz w:val="28"/>
                                  </w:rPr>
                                  <w:t>23/04/2021</w:t>
                                </w:r>
                              </w:p>
                              <w:p w:rsidR="00DB6560" w:rsidRDefault="00DB6560" w:rsidP="00DB6560">
                                <w:pPr>
                                  <w:rPr>
                                    <w:color w:val="000000" w:themeColor="text1"/>
                                    <w:sz w:val="28"/>
                                  </w:rPr>
                                </w:pPr>
                                <w:r>
                                  <w:rPr>
                                    <w:color w:val="000000" w:themeColor="text1"/>
                                    <w:sz w:val="28"/>
                                  </w:rPr>
                                  <w:t>GRUPO:</w:t>
                                </w:r>
                              </w:p>
                              <w:p w:rsidR="00DB6560" w:rsidRPr="00DB6560" w:rsidRDefault="00DB6560" w:rsidP="00DB6560">
                                <w:pPr>
                                  <w:pStyle w:val="Prrafodelista"/>
                                  <w:numPr>
                                    <w:ilvl w:val="0"/>
                                    <w:numId w:val="1"/>
                                  </w:numPr>
                                  <w:rPr>
                                    <w:color w:val="000000" w:themeColor="text1"/>
                                    <w:sz w:val="28"/>
                                  </w:rPr>
                                </w:pPr>
                                <w:r>
                                  <w:rPr>
                                    <w:color w:val="000000" w:themeColor="text1"/>
                                    <w:sz w:val="28"/>
                                  </w:rPr>
                                  <w:t>2CM11</w:t>
                                </w: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Pr="00835C50" w:rsidRDefault="00DB6560" w:rsidP="00DB6560">
                                <w:pPr>
                                  <w:rPr>
                                    <w:color w:val="000000" w:themeColor="text1"/>
                                    <w:sz w:val="28"/>
                                  </w:rPr>
                                </w:pPr>
                              </w:p>
                              <w:p w:rsidR="00DB6560" w:rsidRDefault="00DB6560" w:rsidP="00DB6560">
                                <w:pPr>
                                  <w:jc w:val="center"/>
                                  <w:rPr>
                                    <w:rFonts w:eastAsia="Calibri"/>
                                    <w:color w:val="244061" w:themeColor="accent1" w:themeShade="80"/>
                                    <w:sz w:val="32"/>
                                  </w:rPr>
                                </w:pPr>
                              </w:p>
                              <w:p w:rsidR="00DB6560" w:rsidRDefault="00DB6560" w:rsidP="00DB6560">
                                <w:pPr>
                                  <w:jc w:val="center"/>
                                  <w:rPr>
                                    <w:rFonts w:ascii="Bookman Old Style" w:hAnsi="Bookman Old Style"/>
                                    <w:color w:val="244061" w:themeColor="accent1" w:themeShade="80"/>
                                    <w:sz w:val="28"/>
                                  </w:rPr>
                                </w:pPr>
                              </w:p>
                              <w:p w:rsidR="00DB6560" w:rsidRDefault="00DB6560" w:rsidP="00DB6560">
                                <w:pPr>
                                  <w:rPr>
                                    <w:rFonts w:ascii="Calibri" w:hAnsi="Calibri"/>
                                  </w:rPr>
                                </w:pPr>
                              </w:p>
                              <w:p w:rsidR="00DB6560" w:rsidRDefault="00DB6560" w:rsidP="00DB6560"/>
                              <w:p w:rsidR="00DB6560" w:rsidRDefault="00DB6560" w:rsidP="00DB6560"/>
                              <w:p w:rsidR="00DB6560" w:rsidRDefault="00DB6560" w:rsidP="00DB6560"/>
                              <w:p w:rsidR="00DB6560" w:rsidRDefault="00DB6560" w:rsidP="00DB6560"/>
                              <w:p w:rsidR="00DB6560" w:rsidRDefault="00DB6560" w:rsidP="00DB6560"/>
                              <w:p w:rsidR="00DB6560" w:rsidRDefault="00DB6560" w:rsidP="00DB6560"/>
                              <w:p w:rsidR="00DB6560" w:rsidRDefault="00DB6560" w:rsidP="00DB65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1" o:spid="_x0000_s1026" type="#_x0000_t202" style="position:absolute;margin-left:62.85pt;margin-top:-41.05pt;width:401.9pt;height:694.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" filled="f" stroked="f" strokeweight=".5pt">
                    <v:textbox>
                      <w:txbxContent>
                        <w:p w:rsidR="00DB6560" w:rsidRPr="0075241D" w:rsidRDefault="00DB6560" w:rsidP="00DB6560">
                          <w:pPr>
                            <w:jc w:val="center"/>
                            <w:rPr>
                              <w:rFonts w:ascii="Algerian" w:hAnsi="Algerian"/>
                              <w:sz w:val="36"/>
                            </w:rPr>
                          </w:pPr>
                        </w:p>
                        <w:p w:rsidR="00DB6560" w:rsidRPr="0075241D" w:rsidRDefault="00DB6560" w:rsidP="00DB6560">
                          <w:pPr>
                            <w:jc w:val="center"/>
                            <w:rPr>
                              <w:rFonts w:ascii="Algerian" w:hAnsi="Algerian"/>
                              <w:sz w:val="36"/>
                            </w:rPr>
                          </w:pPr>
                          <w:r w:rsidRPr="0075241D">
                            <w:rPr>
                              <w:rFonts w:ascii="Algerian" w:hAnsi="Algerian"/>
                              <w:sz w:val="36"/>
                            </w:rPr>
                            <w:t>INSTITUTO POLITECNICO NACIONAL</w:t>
                          </w:r>
                        </w:p>
                        <w:p w:rsidR="00DB6560" w:rsidRPr="0075241D" w:rsidRDefault="00DB6560" w:rsidP="00DB6560">
                          <w:pPr>
                            <w:jc w:val="center"/>
                            <w:rPr>
                              <w:rFonts w:ascii="Times New Roman" w:hAnsi="Times New Roman"/>
                              <w:sz w:val="32"/>
                            </w:rPr>
                          </w:pPr>
                          <w:r w:rsidRPr="0075241D">
                            <w:rPr>
                              <w:rFonts w:ascii="Times New Roman" w:hAnsi="Times New Roman"/>
                              <w:sz w:val="32"/>
                            </w:rPr>
                            <w:t>ESCUELA SUPERIOR DE CÓMPUTO (ESCOM)</w:t>
                          </w:r>
                        </w:p>
                        <w:p w:rsidR="00DB6560" w:rsidRDefault="00DB6560" w:rsidP="00DB6560">
                          <w:pPr>
                            <w:jc w:val="center"/>
                            <w:rPr>
                              <w:rFonts w:ascii="Calibri" w:eastAsia="Calibri" w:hAnsi="Calibri"/>
                            </w:rPr>
                          </w:pPr>
                        </w:p>
                        <w:p w:rsidR="00DB6560" w:rsidRDefault="00DB6560" w:rsidP="00DB6560">
                          <w:pPr>
                            <w:pBdr>
                              <w:bottom w:val="single" w:sz="18" w:space="1" w:color="244061" w:themeColor="accent1" w:themeShade="80"/>
                            </w:pBdr>
                            <w:jc w:val="center"/>
                            <w:rPr>
                              <w:rFonts w:ascii="Bookman Old Style" w:hAnsi="Bookman Old Style"/>
                              <w:color w:val="244061" w:themeColor="accent1" w:themeShade="80"/>
                              <w:sz w:val="28"/>
                            </w:rPr>
                          </w:pPr>
                          <w:r>
                            <w:rPr>
                              <w:rFonts w:ascii="Bookman Old Style" w:hAnsi="Bookman Old Style"/>
                              <w:color w:val="244061" w:themeColor="accent1" w:themeShade="80"/>
                              <w:sz w:val="28"/>
                            </w:rPr>
                            <w:t>PROGRAMACIÓN ORIENTADA A OBJETOS</w:t>
                          </w:r>
                        </w:p>
                        <w:p w:rsidR="00DB6560" w:rsidRPr="00B63B71" w:rsidRDefault="00DB6560" w:rsidP="00DB6560">
                          <w:pPr>
                            <w:rPr>
                              <w:color w:val="000000" w:themeColor="text1"/>
                              <w:sz w:val="28"/>
                            </w:rPr>
                          </w:pPr>
                        </w:p>
                        <w:p w:rsidR="00DB6560" w:rsidRDefault="00DB6560" w:rsidP="00DB6560">
                          <w:pPr>
                            <w:rPr>
                              <w:color w:val="000000" w:themeColor="text1"/>
                              <w:sz w:val="28"/>
                            </w:rPr>
                          </w:pPr>
                          <w:r>
                            <w:rPr>
                              <w:color w:val="000000" w:themeColor="text1"/>
                              <w:sz w:val="28"/>
                            </w:rPr>
                            <w:t>NOMBRE DEL ALUMNO:</w:t>
                          </w:r>
                        </w:p>
                        <w:p w:rsidR="00DB6560" w:rsidRDefault="00DB6560" w:rsidP="00DB6560">
                          <w:pPr>
                            <w:pStyle w:val="Prrafodelista"/>
                            <w:numPr>
                              <w:ilvl w:val="0"/>
                              <w:numId w:val="1"/>
                            </w:numPr>
                            <w:rPr>
                              <w:color w:val="000000" w:themeColor="text1"/>
                              <w:sz w:val="28"/>
                            </w:rPr>
                          </w:pPr>
                          <w:r>
                            <w:rPr>
                              <w:color w:val="000000" w:themeColor="text1"/>
                              <w:sz w:val="28"/>
                            </w:rPr>
                            <w:t>SANTOS MÉNDEZ ULISES JESÚS</w:t>
                          </w:r>
                        </w:p>
                        <w:p w:rsidR="00DB6560" w:rsidRDefault="00DB6560" w:rsidP="00DB6560">
                          <w:pPr>
                            <w:rPr>
                              <w:color w:val="000000" w:themeColor="text1"/>
                              <w:sz w:val="28"/>
                            </w:rPr>
                          </w:pPr>
                          <w:r>
                            <w:rPr>
                              <w:color w:val="000000" w:themeColor="text1"/>
                              <w:sz w:val="28"/>
                            </w:rPr>
                            <w:t>TEMA:</w:t>
                          </w:r>
                        </w:p>
                        <w:p w:rsidR="00DB6560" w:rsidRPr="00DB6560" w:rsidRDefault="001840C0" w:rsidP="00DB6560">
                          <w:pPr>
                            <w:pStyle w:val="Prrafodelista"/>
                            <w:numPr>
                              <w:ilvl w:val="0"/>
                              <w:numId w:val="1"/>
                            </w:numPr>
                            <w:rPr>
                              <w:color w:val="000000" w:themeColor="text1"/>
                              <w:sz w:val="28"/>
                            </w:rPr>
                          </w:pPr>
                          <w:r>
                            <w:rPr>
                              <w:color w:val="000000" w:themeColor="text1"/>
                              <w:sz w:val="28"/>
                            </w:rPr>
                            <w:t>NIVELES DE ACCESO EN JAVA</w:t>
                          </w:r>
                        </w:p>
                        <w:p w:rsidR="00DB6560" w:rsidRPr="00DB6560" w:rsidRDefault="00DB6560" w:rsidP="00DB6560">
                          <w:pPr>
                            <w:rPr>
                              <w:color w:val="000000" w:themeColor="text1"/>
                              <w:sz w:val="28"/>
                            </w:rPr>
                          </w:pPr>
                          <w:r>
                            <w:rPr>
                              <w:color w:val="000000" w:themeColor="text1"/>
                              <w:sz w:val="28"/>
                            </w:rPr>
                            <w:t xml:space="preserve">NÚMERO DE TAREA: </w:t>
                          </w:r>
                          <w:r w:rsidR="001840C0">
                            <w:rPr>
                              <w:color w:val="000000" w:themeColor="text1"/>
                              <w:sz w:val="28"/>
                            </w:rPr>
                            <w:t>1</w:t>
                          </w:r>
                        </w:p>
                        <w:p w:rsidR="00DB6560" w:rsidRDefault="00DB6560" w:rsidP="00DB6560">
                          <w:pPr>
                            <w:rPr>
                              <w:color w:val="000000" w:themeColor="text1"/>
                              <w:sz w:val="28"/>
                            </w:rPr>
                          </w:pPr>
                          <w:r>
                            <w:rPr>
                              <w:color w:val="000000" w:themeColor="text1"/>
                              <w:sz w:val="28"/>
                            </w:rPr>
                            <w:t>FECHA DE ENTREGA:</w:t>
                          </w:r>
                        </w:p>
                        <w:p w:rsidR="00DB6560" w:rsidRDefault="00DB6560" w:rsidP="00DB6560">
                          <w:pPr>
                            <w:pStyle w:val="Prrafodelista"/>
                            <w:numPr>
                              <w:ilvl w:val="0"/>
                              <w:numId w:val="1"/>
                            </w:numPr>
                            <w:rPr>
                              <w:color w:val="000000" w:themeColor="text1"/>
                              <w:sz w:val="28"/>
                            </w:rPr>
                          </w:pPr>
                          <w:r>
                            <w:rPr>
                              <w:color w:val="000000" w:themeColor="text1"/>
                              <w:sz w:val="28"/>
                            </w:rPr>
                            <w:t>23/04/2021</w:t>
                          </w:r>
                        </w:p>
                        <w:p w:rsidR="00DB6560" w:rsidRDefault="00DB6560" w:rsidP="00DB6560">
                          <w:pPr>
                            <w:rPr>
                              <w:color w:val="000000" w:themeColor="text1"/>
                              <w:sz w:val="28"/>
                            </w:rPr>
                          </w:pPr>
                          <w:r>
                            <w:rPr>
                              <w:color w:val="000000" w:themeColor="text1"/>
                              <w:sz w:val="28"/>
                            </w:rPr>
                            <w:t>GRUPO:</w:t>
                          </w:r>
                        </w:p>
                        <w:p w:rsidR="00DB6560" w:rsidRPr="00DB6560" w:rsidRDefault="00DB6560" w:rsidP="00DB6560">
                          <w:pPr>
                            <w:pStyle w:val="Prrafodelista"/>
                            <w:numPr>
                              <w:ilvl w:val="0"/>
                              <w:numId w:val="1"/>
                            </w:numPr>
                            <w:rPr>
                              <w:color w:val="000000" w:themeColor="text1"/>
                              <w:sz w:val="28"/>
                            </w:rPr>
                          </w:pPr>
                          <w:r>
                            <w:rPr>
                              <w:color w:val="000000" w:themeColor="text1"/>
                              <w:sz w:val="28"/>
                            </w:rPr>
                            <w:t>2CM11</w:t>
                          </w: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Default="00DB6560" w:rsidP="00DB6560">
                          <w:pPr>
                            <w:rPr>
                              <w:color w:val="000000" w:themeColor="text1"/>
                              <w:sz w:val="28"/>
                            </w:rPr>
                          </w:pPr>
                        </w:p>
                        <w:p w:rsidR="00DB6560" w:rsidRPr="00835C50" w:rsidRDefault="00DB6560" w:rsidP="00DB6560">
                          <w:pPr>
                            <w:rPr>
                              <w:color w:val="000000" w:themeColor="text1"/>
                              <w:sz w:val="28"/>
                            </w:rPr>
                          </w:pPr>
                        </w:p>
                        <w:p w:rsidR="00DB6560" w:rsidRDefault="00DB6560" w:rsidP="00DB6560">
                          <w:pPr>
                            <w:jc w:val="center"/>
                            <w:rPr>
                              <w:rFonts w:eastAsia="Calibri"/>
                              <w:color w:val="244061" w:themeColor="accent1" w:themeShade="80"/>
                              <w:sz w:val="32"/>
                            </w:rPr>
                          </w:pPr>
                        </w:p>
                        <w:p w:rsidR="00DB6560" w:rsidRDefault="00DB6560" w:rsidP="00DB6560">
                          <w:pPr>
                            <w:jc w:val="center"/>
                            <w:rPr>
                              <w:rFonts w:ascii="Bookman Old Style" w:hAnsi="Bookman Old Style"/>
                              <w:color w:val="244061" w:themeColor="accent1" w:themeShade="80"/>
                              <w:sz w:val="28"/>
                            </w:rPr>
                          </w:pPr>
                        </w:p>
                        <w:p w:rsidR="00DB6560" w:rsidRDefault="00DB6560" w:rsidP="00DB6560">
                          <w:pPr>
                            <w:rPr>
                              <w:rFonts w:ascii="Calibri" w:hAnsi="Calibri"/>
                            </w:rPr>
                          </w:pPr>
                        </w:p>
                        <w:p w:rsidR="00DB6560" w:rsidRDefault="00DB6560" w:rsidP="00DB6560"/>
                        <w:p w:rsidR="00DB6560" w:rsidRDefault="00DB6560" w:rsidP="00DB6560"/>
                        <w:p w:rsidR="00DB6560" w:rsidRDefault="00DB6560" w:rsidP="00DB6560"/>
                        <w:p w:rsidR="00DB6560" w:rsidRDefault="00DB6560" w:rsidP="00DB6560"/>
                        <w:p w:rsidR="00DB6560" w:rsidRDefault="00DB6560" w:rsidP="00DB6560"/>
                        <w:p w:rsidR="00DB6560" w:rsidRDefault="00DB6560" w:rsidP="00DB6560"/>
                        <w:p w:rsidR="00DB6560" w:rsidRDefault="00DB6560" w:rsidP="00DB6560"/>
                      </w:txbxContent>
                    </v:textbox>
                    <w10:wrap anchorx="margin"/>
                  </v:shape>
                </w:pict>
              </mc:Fallback>
            </mc:AlternateContent>
          </w:r>
          <w:r w:rsidRPr="006F7423">
            <w:rPr>
              <w:rFonts w:ascii="Times New Roman" w:eastAsia="Times New Roman" w:hAnsi="Times New Roman" w:cs="Times New Roman"/>
              <w:noProof/>
              <w:lang w:eastAsia="es-MX"/>
            </w:rPr>
            <w:drawing>
              <wp:anchor distT="0" distB="0" distL="114300" distR="114300" simplePos="0" relativeHeight="251661312" behindDoc="1" locked="0" layoutInCell="1" allowOverlap="1" wp14:anchorId="61240905" wp14:editId="3E7ADC8F">
                <wp:simplePos x="0" y="0"/>
                <wp:positionH relativeFrom="margin">
                  <wp:posOffset>-38100</wp:posOffset>
                </wp:positionH>
                <wp:positionV relativeFrom="paragraph">
                  <wp:posOffset>-252095</wp:posOffset>
                </wp:positionV>
                <wp:extent cx="1029335" cy="1341120"/>
                <wp:effectExtent l="0" t="0" r="0" b="0"/>
                <wp:wrapNone/>
                <wp:docPr id="3" name="Imagen 33" descr="Resultado de imagen para IP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 descr="Resultado de imagen para IP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9335" cy="1341120"/>
                        </a:xfrm>
                        <a:prstGeom prst="rect">
                          <a:avLst/>
                        </a:prstGeom>
                        <a:noFill/>
                      </pic:spPr>
                    </pic:pic>
                  </a:graphicData>
                </a:graphic>
                <wp14:sizeRelH relativeFrom="page">
                  <wp14:pctWidth>0</wp14:pctWidth>
                </wp14:sizeRelH>
                <wp14:sizeRelV relativeFrom="page">
                  <wp14:pctHeight>0</wp14:pctHeight>
                </wp14:sizeRelV>
              </wp:anchor>
            </w:drawing>
          </w:r>
          <w:r w:rsidRPr="006F7423">
            <w:rPr>
              <w:rFonts w:ascii="Times New Roman" w:eastAsia="Times New Roman" w:hAnsi="Times New Roman" w:cs="Times New Roman"/>
              <w:noProof/>
              <w:lang w:eastAsia="es-MX"/>
            </w:rPr>
            <mc:AlternateContent>
              <mc:Choice Requires="wpg">
                <w:drawing>
                  <wp:anchor distT="0" distB="0" distL="114300" distR="114300" simplePos="0" relativeHeight="251659264" behindDoc="1" locked="0" layoutInCell="1" allowOverlap="1" wp14:anchorId="0A6C2854" wp14:editId="7253D1D7">
                    <wp:simplePos x="0" y="0"/>
                    <wp:positionH relativeFrom="page">
                      <wp:posOffset>313690</wp:posOffset>
                    </wp:positionH>
                    <wp:positionV relativeFrom="page">
                      <wp:posOffset>245745</wp:posOffset>
                    </wp:positionV>
                    <wp:extent cx="194310" cy="9125585"/>
                    <wp:effectExtent l="0" t="0" r="15240" b="437515"/>
                    <wp:wrapNone/>
                    <wp:docPr id="1" name="Grupo 2"/>
                    <wp:cNvGraphicFramePr/>
                    <a:graphic xmlns:a="http://schemas.openxmlformats.org/drawingml/2006/main">
                      <a:graphicData uri="http://schemas.microsoft.com/office/word/2010/wordprocessingGroup">
                        <wpg:wgp>
                          <wpg:cNvGrpSpPr/>
                          <wpg:grpSpPr>
                            <a:xfrm>
                              <a:off x="0" y="0"/>
                              <a:ext cx="194310" cy="9555480"/>
                              <a:chOff x="0" y="0"/>
                              <a:chExt cx="194535" cy="9125712"/>
                            </a:xfrm>
                          </wpg:grpSpPr>
                          <wps:wsp>
                            <wps:cNvPr id="12" name="12 Rectángulo"/>
                            <wps:cNvSpPr/>
                            <wps:spPr>
                              <a:xfrm>
                                <a:off x="0" y="0"/>
                                <a:ext cx="194535" cy="9125712"/>
                              </a:xfrm>
                              <a:prstGeom prst="rect">
                                <a:avLst/>
                              </a:prstGeom>
                              <a:solidFill>
                                <a:srgbClr val="44546A"/>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cNvPr id="13" name="13 Grupo"/>
                            <wpg:cNvGrpSpPr>
                              <a:grpSpLocks noChangeAspect="1"/>
                            </wpg:cNvGrpSpPr>
                            <wpg:grpSpPr>
                              <a:xfrm>
                                <a:off x="76200" y="6024574"/>
                                <a:ext cx="115754" cy="622892"/>
                                <a:chOff x="76198" y="6024574"/>
                                <a:chExt cx="49213" cy="265113"/>
                              </a:xfrm>
                            </wpg:grpSpPr>
                            <wps:wsp>
                              <wps:cNvPr id="14" name="14 Forma libre"/>
                              <wps:cNvSpPr>
                                <a:spLocks/>
                              </wps:cNvSpPr>
                              <wps:spPr bwMode="auto">
                                <a:xfrm>
                                  <a:off x="76198" y="6024574"/>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15" name="15 Forma libre"/>
                              <wps:cNvSpPr>
                                <a:spLocks/>
                              </wps:cNvSpPr>
                              <wps:spPr bwMode="auto">
                                <a:xfrm>
                                  <a:off x="101598" y="6138874"/>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page">
                      <wp14:pctWidth>0</wp14:pctWidth>
                    </wp14:sizeRelH>
                    <wp14:sizeRelV relativeFrom="page">
                      <wp14:pctHeight>0</wp14:pctHeight>
                    </wp14:sizeRelV>
                  </wp:anchor>
                </w:drawing>
              </mc:Choice>
              <mc:Fallback>
                <w:pict>
                  <v:group id="Grupo 2" o:spid="_x0000_s1026" style="position:absolute;margin-left:24.7pt;margin-top:19.35pt;width:15.3pt;height:718.55pt;z-index:-251657216;mso-position-horizontal-relative:page;mso-position-vertical-relative:page" coordsize="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">
                    <v:rect id="12 Rectángulo"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nKoMAA&#10;AADbAAAADwAAAGRycy9kb3ducmV2LnhtbERP24rCMBB9F/yHMIIvsqbqItI1iheUPuyLlw8Ymtmm&#10;bDMpTaz1740g+DaHc53lurOVaKnxpWMFk3ECgjh3uuRCwfVy+FqA8AFZY+WYFDzIw3rV7y0x1e7O&#10;J2rPoRAxhH2KCkwIdSqlzw1Z9GNXE0fuzzUWQ4RNIXWD9xhuKzlNkrm0WHJsMFjTzlD+f75ZBYff&#10;TLfdcaTN1mXfO21P+1nYKjUcdJsfEIG68BG/3ZmO86fw+iUeI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CnKoMAAAADbAAAADwAAAAAAAAAAAAAAAACYAgAAZHJzL2Rvd25y&#10;ZXYueG1sUEsFBgAAAAAEAAQA9QAAAIUDAAAAAA==&#10;" fillcolor="#44546a" stroked="f" strokeweight="1pt"/>
                    <v:group id="13 Grupo" o:spid="_x0000_s1028" style="position:absolute;left:762;top:60245;width:1157;height:6229" coordorigin="761,60245" coordsize="492,26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o:lock v:ext="edit" aspectratio="t"/>
                      <v:shape id="14 Forma libre" o:spid="_x0000_s1029" style="position:absolute;left:761;top:60245;width:318;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cYxL8A&#10;AADbAAAADwAAAGRycy9kb3ducmV2LnhtbERP24rCMBB9X/Afwgi+rakii1SjqCgIgvcPGJuxLTYz&#10;pYna/fvNwsK+zeFcZzpvXaVe1PhS2MCgn4AizsSWnBu4XjafY1A+IFushMnAN3mYzzofU0ytvPlE&#10;r3PIVQxhn6KBIoQ61dpnBTn0famJI3eXxmGIsMm1bfAdw12lh0nypR2WHBsKrGlVUPY4P50Bdz8G&#10;vdzb5VpOkj/3j8PuJgdjet12MQEVqA3/4j/31sb5I/j9JR6gZ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lxjEvwAAANsAAAAPAAAAAAAAAAAAAAAAAJgCAABkcnMvZG93bnJl&#10;di54bWxQSwUGAAAAAAQABAD1AAAAhAMAAAAA&#10;" path="m,l16,72r4,49l18,112,,31,,xe" fillcolor="#44546a" strokecolor="#44546a" strokeweight="0">
                        <v:fill opacity="13107f"/>
                        <v:stroke opacity="13107f"/>
                        <v:path arrowok="t" o:connecttype="custom" o:connectlocs="0,0;25400,114300;31750,192088;28575,177800;0,49213;0,0" o:connectangles="0,0,0,0,0,0"/>
                      </v:shape>
                      <v:shape id="15 Forma libre" o:spid="_x0000_s1030" style="position:absolute;left:1015;top:61388;width:239;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4N/MAA&#10;AADbAAAADwAAAGRycy9kb3ducmV2LnhtbERPTWvCQBC9F/oflhF6qxsrFo2uUgpKQYTWCl6H7JgN&#10;ZmdDdjRpf71bKHibx/ucxar3tbpSG6vABkbDDBRxEWzFpYHD9/p5CioKssU6MBn4oQir5ePDAnMb&#10;Ov6i615KlUI45mjAiTS51rFw5DEOQ0OcuFNoPUqCbalti10K97V+ybJX7bHi1OCwoXdHxXl/8QaE&#10;wjS4WbUV+vz13Xhz1LPd0ZinQf82ByXUy1387/6waf4E/n5JB+jl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F4N/MAAAADbAAAADwAAAAAAAAAAAAAAAACYAgAAZHJzL2Rvd25y&#10;ZXYueG1sUEsFBgAAAAAEAAQA9QAAAIUDAAAAAA==&#10;" path="m,l8,37r,4l15,95,4,49,,xe" fillcolor="#44546a" strokecolor="#44546a" strokeweight="0">
                        <v:fill opacity="13107f"/>
                        <v:stroke opacity="13107f"/>
                        <v:path arrowok="t" o:connecttype="custom" o:connectlocs="0,0;12700,58738;12700,65088;23813,150813;6350,77788;0,0" o:connectangles="0,0,0,0,0,0"/>
                      </v:shape>
                    </v:group>
                    <w10:wrap anchorx="page" anchory="page"/>
                  </v:group>
                </w:pict>
              </mc:Fallback>
            </mc:AlternateContent>
          </w:r>
          <w:r>
            <w:rPr>
              <w:rFonts w:ascii="Times New Roman" w:eastAsia="Times New Roman" w:hAnsi="Times New Roman" w:cs="Times New Roman"/>
              <w:noProof/>
              <w:lang w:eastAsia="es-MX"/>
            </w:rPr>
            <w:t xml:space="preserve"> </w:t>
          </w:r>
        </w:p>
      </w:sdtContent>
    </w:sdt>
    <w:p w:rsidR="001840C0" w:rsidRDefault="001840C0"/>
    <w:p w:rsidR="001840C0" w:rsidRPr="001840C0" w:rsidRDefault="001840C0" w:rsidP="001840C0"/>
    <w:p w:rsidR="001840C0" w:rsidRPr="001840C0" w:rsidRDefault="001840C0" w:rsidP="001840C0"/>
    <w:p w:rsidR="001840C0" w:rsidRPr="001840C0" w:rsidRDefault="001840C0" w:rsidP="001840C0"/>
    <w:p w:rsidR="001840C0" w:rsidRPr="001840C0" w:rsidRDefault="001840C0" w:rsidP="001840C0"/>
    <w:p w:rsidR="001840C0" w:rsidRPr="001840C0" w:rsidRDefault="001840C0" w:rsidP="001840C0"/>
    <w:p w:rsidR="001840C0" w:rsidRPr="001840C0" w:rsidRDefault="001840C0" w:rsidP="001840C0"/>
    <w:p w:rsidR="001840C0" w:rsidRPr="001840C0" w:rsidRDefault="001840C0" w:rsidP="001840C0"/>
    <w:p w:rsidR="001840C0" w:rsidRPr="001840C0" w:rsidRDefault="001840C0" w:rsidP="001840C0"/>
    <w:p w:rsidR="001840C0" w:rsidRPr="001840C0" w:rsidRDefault="001840C0" w:rsidP="001840C0"/>
    <w:p w:rsidR="001840C0" w:rsidRPr="001840C0" w:rsidRDefault="001840C0" w:rsidP="001840C0"/>
    <w:p w:rsidR="001840C0" w:rsidRPr="001840C0" w:rsidRDefault="001840C0" w:rsidP="001840C0"/>
    <w:p w:rsidR="001840C0" w:rsidRPr="001840C0" w:rsidRDefault="001840C0" w:rsidP="001840C0"/>
    <w:p w:rsidR="001840C0" w:rsidRPr="001840C0" w:rsidRDefault="001840C0" w:rsidP="001840C0"/>
    <w:p w:rsidR="001840C0" w:rsidRPr="001840C0" w:rsidRDefault="001840C0" w:rsidP="001840C0"/>
    <w:p w:rsidR="001840C0" w:rsidRPr="001840C0" w:rsidRDefault="001840C0" w:rsidP="001840C0"/>
    <w:p w:rsidR="001840C0" w:rsidRPr="001840C0" w:rsidRDefault="001840C0" w:rsidP="001840C0"/>
    <w:p w:rsidR="001840C0" w:rsidRPr="001840C0" w:rsidRDefault="001840C0" w:rsidP="001840C0"/>
    <w:p w:rsidR="001840C0" w:rsidRPr="001840C0" w:rsidRDefault="001840C0" w:rsidP="001840C0"/>
    <w:p w:rsidR="001840C0" w:rsidRPr="001840C0" w:rsidRDefault="001840C0" w:rsidP="001840C0"/>
    <w:p w:rsidR="001840C0" w:rsidRPr="001840C0" w:rsidRDefault="001840C0" w:rsidP="001840C0"/>
    <w:p w:rsidR="001840C0" w:rsidRPr="001840C0" w:rsidRDefault="001840C0" w:rsidP="001840C0"/>
    <w:p w:rsidR="001840C0" w:rsidRPr="001840C0" w:rsidRDefault="001840C0" w:rsidP="001840C0"/>
    <w:p w:rsidR="001840C0" w:rsidRPr="001840C0" w:rsidRDefault="001840C0" w:rsidP="001840C0"/>
    <w:p w:rsidR="001840C0" w:rsidRDefault="001840C0" w:rsidP="001840C0"/>
    <w:p w:rsidR="009F742F" w:rsidRDefault="009F742F" w:rsidP="001840C0"/>
    <w:p w:rsidR="001840C0" w:rsidRPr="00314EED" w:rsidRDefault="001840C0" w:rsidP="001840C0">
      <w:pPr>
        <w:jc w:val="center"/>
        <w:rPr>
          <w:rFonts w:ascii="Arial" w:hAnsi="Arial" w:cs="Arial"/>
          <w:b/>
        </w:rPr>
      </w:pPr>
      <w:r w:rsidRPr="00314EED">
        <w:rPr>
          <w:rFonts w:ascii="Arial" w:hAnsi="Arial" w:cs="Arial"/>
          <w:b/>
        </w:rPr>
        <w:lastRenderedPageBreak/>
        <w:t>Niveles de acceso en Java</w:t>
      </w:r>
    </w:p>
    <w:p w:rsidR="001840C0" w:rsidRDefault="00314EED" w:rsidP="00314EED">
      <w:pPr>
        <w:jc w:val="both"/>
        <w:rPr>
          <w:rFonts w:ascii="Arial" w:hAnsi="Arial" w:cs="Arial"/>
        </w:rPr>
      </w:pPr>
      <w:r>
        <w:rPr>
          <w:rFonts w:ascii="Arial" w:hAnsi="Arial" w:cs="Arial"/>
        </w:rPr>
        <w:t>El ámbito de las variables se combina con su nivel de acceso, inicialmente el ámbito de las variables se establece en el momento de crear una variable y relacionarla con la posibilidad de acceder a la misma desde cualquier parte del programa.</w:t>
      </w:r>
    </w:p>
    <w:p w:rsidR="00314EED" w:rsidRDefault="00314EED" w:rsidP="00314EED">
      <w:pPr>
        <w:jc w:val="both"/>
        <w:rPr>
          <w:rFonts w:ascii="Arial" w:hAnsi="Arial" w:cs="Arial"/>
        </w:rPr>
      </w:pPr>
      <w:r>
        <w:rPr>
          <w:rFonts w:ascii="Arial" w:hAnsi="Arial" w:cs="Arial"/>
        </w:rPr>
        <w:t>Por norma, la variable tiene validez dentro del bloque en el que está encerrada entre llaves y depende del lugar donde fue declarada. Esto determinará que fragmento de código va a ser leído y escrito en la variable.</w:t>
      </w:r>
    </w:p>
    <w:p w:rsidR="00314EED" w:rsidRDefault="00314EED" w:rsidP="00314EED">
      <w:pPr>
        <w:jc w:val="both"/>
        <w:rPr>
          <w:rFonts w:ascii="Arial" w:hAnsi="Arial" w:cs="Arial"/>
          <w:b/>
        </w:rPr>
      </w:pPr>
      <w:r>
        <w:rPr>
          <w:rFonts w:ascii="Arial" w:hAnsi="Arial" w:cs="Arial"/>
        </w:rPr>
        <w:t xml:space="preserve">Para acceder a las variables, debemos considerar si en la clase está declarada como </w:t>
      </w:r>
      <w:proofErr w:type="spellStart"/>
      <w:r>
        <w:rPr>
          <w:rFonts w:ascii="Arial" w:hAnsi="Arial" w:cs="Arial"/>
          <w:b/>
        </w:rPr>
        <w:t>public</w:t>
      </w:r>
      <w:proofErr w:type="spellEnd"/>
      <w:r>
        <w:rPr>
          <w:rFonts w:ascii="Arial" w:hAnsi="Arial" w:cs="Arial"/>
          <w:b/>
        </w:rPr>
        <w:t xml:space="preserve"> </w:t>
      </w:r>
      <w:r>
        <w:rPr>
          <w:rFonts w:ascii="Arial" w:hAnsi="Arial" w:cs="Arial"/>
        </w:rPr>
        <w:t xml:space="preserve"> o como </w:t>
      </w:r>
      <w:proofErr w:type="spellStart"/>
      <w:r>
        <w:rPr>
          <w:rFonts w:ascii="Arial" w:hAnsi="Arial" w:cs="Arial"/>
          <w:b/>
        </w:rPr>
        <w:t>private</w:t>
      </w:r>
      <w:proofErr w:type="spellEnd"/>
      <w:r>
        <w:rPr>
          <w:rFonts w:ascii="Arial" w:hAnsi="Arial" w:cs="Arial"/>
          <w:b/>
        </w:rPr>
        <w:t>.</w:t>
      </w:r>
    </w:p>
    <w:p w:rsidR="00314EED" w:rsidRDefault="00314EED" w:rsidP="00314EED">
      <w:pPr>
        <w:jc w:val="both"/>
        <w:rPr>
          <w:rFonts w:ascii="Arial" w:hAnsi="Arial" w:cs="Arial"/>
        </w:rPr>
      </w:pPr>
      <w:r>
        <w:rPr>
          <w:rFonts w:ascii="Arial" w:hAnsi="Arial" w:cs="Arial"/>
        </w:rPr>
        <w:t>Desde la declaración de cualquier función propia de una clase, podemos acceder a las variables internas de esa clase en forma directa. Es posible realizar esta declaración en el bloque de código de una clase, en el bloque de código de una función o también en el bloque de código que se encuentra en el interior de una función.</w:t>
      </w:r>
    </w:p>
    <w:p w:rsidR="00314EED" w:rsidRDefault="00463539" w:rsidP="00314EED">
      <w:pPr>
        <w:jc w:val="both"/>
        <w:rPr>
          <w:rFonts w:ascii="Arial" w:hAnsi="Arial" w:cs="Arial"/>
        </w:rPr>
      </w:pPr>
      <w:r>
        <w:rPr>
          <w:rFonts w:ascii="Arial" w:hAnsi="Arial" w:cs="Arial"/>
        </w:rPr>
        <w:t>Esta ubicación es importante pues solo podrá utilizarla el código que corresponde al bloque donde declaramos la variable.</w:t>
      </w:r>
    </w:p>
    <w:p w:rsidR="00314EED" w:rsidRDefault="00463539" w:rsidP="00463539">
      <w:pPr>
        <w:jc w:val="both"/>
        <w:rPr>
          <w:rFonts w:ascii="Arial" w:hAnsi="Arial" w:cs="Arial"/>
        </w:rPr>
      </w:pPr>
      <w:r>
        <w:rPr>
          <w:rFonts w:ascii="Arial" w:hAnsi="Arial" w:cs="Arial"/>
        </w:rPr>
        <w:t>Un conjunto de palabras clave nos permite controlar el nivel de acceso de una variable, estas palabras clave se utilizan en la declaración y deben de ser ubicadas delante del tipo de datos que corresponde a la variable.</w:t>
      </w:r>
    </w:p>
    <w:p w:rsidR="00463539" w:rsidRDefault="00463539" w:rsidP="00463539">
      <w:pPr>
        <w:jc w:val="both"/>
        <w:rPr>
          <w:rFonts w:ascii="Arial" w:hAnsi="Arial" w:cs="Arial"/>
        </w:rPr>
      </w:pPr>
      <w:r>
        <w:rPr>
          <w:rFonts w:ascii="Arial" w:hAnsi="Arial" w:cs="Arial"/>
        </w:rPr>
        <w:t>Los niveles de acceso se utilizan para efectuar la declaración de una variable en el interior de una clase, así entonces, no se puede pueden usar en el interior de un método.</w:t>
      </w:r>
    </w:p>
    <w:p w:rsidR="00B23891" w:rsidRDefault="00B23891" w:rsidP="00463539">
      <w:pPr>
        <w:jc w:val="both"/>
        <w:rPr>
          <w:rFonts w:ascii="Arial" w:hAnsi="Arial" w:cs="Arial"/>
        </w:rPr>
      </w:pPr>
      <w:r>
        <w:rPr>
          <w:rFonts w:ascii="Arial" w:hAnsi="Arial" w:cs="Arial"/>
        </w:rPr>
        <w:t xml:space="preserve">En los niveles de acceso se tiene una relación con las reglas de visibilidad, las reglas de visibilidad complementan o refinan el concepto de </w:t>
      </w:r>
      <w:r w:rsidRPr="00B23891">
        <w:rPr>
          <w:rFonts w:ascii="Arial" w:hAnsi="Arial" w:cs="Arial"/>
          <w:b/>
        </w:rPr>
        <w:t>encapsulamiento</w:t>
      </w:r>
      <w:r>
        <w:rPr>
          <w:rFonts w:ascii="Arial" w:hAnsi="Arial" w:cs="Arial"/>
          <w:b/>
        </w:rPr>
        <w:t xml:space="preserve">. </w:t>
      </w:r>
      <w:r>
        <w:rPr>
          <w:rFonts w:ascii="Arial" w:hAnsi="Arial" w:cs="Arial"/>
        </w:rPr>
        <w:t>Los diferentes niveles de visibilidad dependen del lenguaje de programación pero siguen el estándar de C++, estos niveles de visibilidad son:</w:t>
      </w:r>
    </w:p>
    <w:p w:rsidR="00B23891" w:rsidRDefault="00B23891" w:rsidP="00B23891">
      <w:pPr>
        <w:pStyle w:val="Prrafodelista"/>
        <w:numPr>
          <w:ilvl w:val="0"/>
          <w:numId w:val="3"/>
        </w:numPr>
        <w:jc w:val="both"/>
        <w:rPr>
          <w:rFonts w:ascii="Arial" w:hAnsi="Arial" w:cs="Arial"/>
        </w:rPr>
      </w:pPr>
      <w:r>
        <w:rPr>
          <w:rFonts w:ascii="Arial" w:hAnsi="Arial" w:cs="Arial"/>
          <w:b/>
        </w:rPr>
        <w:t xml:space="preserve">Nivel Privado: </w:t>
      </w:r>
      <w:r>
        <w:rPr>
          <w:rFonts w:ascii="Arial" w:hAnsi="Arial" w:cs="Arial"/>
        </w:rPr>
        <w:t>Es el nivel más fuerte y es totalmente invisible para otras clases, solo miembros de la misma clase pueden acceder a atributos localizados en la sección privada.</w:t>
      </w:r>
    </w:p>
    <w:p w:rsidR="00F46A96" w:rsidRDefault="00B23891" w:rsidP="00B23891">
      <w:pPr>
        <w:pStyle w:val="Prrafodelista"/>
        <w:numPr>
          <w:ilvl w:val="0"/>
          <w:numId w:val="3"/>
        </w:numPr>
        <w:jc w:val="both"/>
        <w:rPr>
          <w:rFonts w:ascii="Arial" w:hAnsi="Arial" w:cs="Arial"/>
        </w:rPr>
      </w:pPr>
      <w:r>
        <w:rPr>
          <w:rFonts w:ascii="Arial" w:hAnsi="Arial" w:cs="Arial"/>
          <w:b/>
        </w:rPr>
        <w:t>Nivel Protegido:</w:t>
      </w:r>
      <w:r>
        <w:rPr>
          <w:rFonts w:ascii="Arial" w:hAnsi="Arial" w:cs="Arial"/>
        </w:rPr>
        <w:t xml:space="preserve"> Es posible aliviar el nivel de ocultamiento situando algunos atributos en la sección protegida de la clase. Estos atributos son visibles tanto para la misma clase </w:t>
      </w:r>
      <w:r w:rsidR="00F46A96">
        <w:rPr>
          <w:rFonts w:ascii="Arial" w:hAnsi="Arial" w:cs="Arial"/>
        </w:rPr>
        <w:t>como para las clases derivadas de la clase. Para las clases restantes permanecerá invisible.</w:t>
      </w:r>
    </w:p>
    <w:p w:rsidR="00F46A96" w:rsidRDefault="00F46A96" w:rsidP="00B23891">
      <w:pPr>
        <w:pStyle w:val="Prrafodelista"/>
        <w:numPr>
          <w:ilvl w:val="0"/>
          <w:numId w:val="3"/>
        </w:numPr>
        <w:jc w:val="both"/>
        <w:rPr>
          <w:rFonts w:ascii="Arial" w:hAnsi="Arial" w:cs="Arial"/>
        </w:rPr>
      </w:pPr>
      <w:r>
        <w:rPr>
          <w:rFonts w:ascii="Arial" w:hAnsi="Arial" w:cs="Arial"/>
          <w:b/>
        </w:rPr>
        <w:t>Nivel Público:</w:t>
      </w:r>
      <w:r>
        <w:rPr>
          <w:rFonts w:ascii="Arial" w:hAnsi="Arial" w:cs="Arial"/>
        </w:rPr>
        <w:t xml:space="preserve"> Es el nivel más débil, se obtiene situando los atributos en la sección pública de la clase con lo cual se hacen visibles a todas las clases.</w:t>
      </w:r>
    </w:p>
    <w:p w:rsidR="00B23891" w:rsidRDefault="00F46A96" w:rsidP="00F46A96">
      <w:pPr>
        <w:jc w:val="both"/>
        <w:rPr>
          <w:rFonts w:ascii="Arial" w:hAnsi="Arial" w:cs="Arial"/>
        </w:rPr>
      </w:pPr>
      <w:r>
        <w:rPr>
          <w:rFonts w:ascii="Arial" w:hAnsi="Arial" w:cs="Arial"/>
        </w:rPr>
        <w:t>Los atributos están encapsulados dentro de una clase, se necesitará definir cuáles son las clases que tienen acceso a visualizar y cambiar los atributos. Esta característica se conoce como visibilidad de los atributos.</w:t>
      </w:r>
    </w:p>
    <w:p w:rsidR="00F46A96" w:rsidRDefault="00F46A96" w:rsidP="00F46A96">
      <w:pPr>
        <w:jc w:val="both"/>
        <w:rPr>
          <w:rFonts w:ascii="Arial" w:hAnsi="Arial" w:cs="Arial"/>
        </w:rPr>
      </w:pPr>
      <w:r>
        <w:rPr>
          <w:rFonts w:ascii="Arial" w:hAnsi="Arial" w:cs="Arial"/>
        </w:rPr>
        <w:t>Los modificadores de acceso se utilizan para definir la visibilidad de los miembros de una clase (atributos y métodos) y de la propia clase.</w:t>
      </w:r>
    </w:p>
    <w:p w:rsidR="00F46A96" w:rsidRDefault="00F46A96" w:rsidP="00F46A96">
      <w:pPr>
        <w:jc w:val="both"/>
        <w:rPr>
          <w:rFonts w:ascii="Arial" w:hAnsi="Arial" w:cs="Arial"/>
        </w:rPr>
      </w:pPr>
    </w:p>
    <w:p w:rsidR="00F46A96" w:rsidRDefault="00F46A96" w:rsidP="00F46A96">
      <w:pPr>
        <w:jc w:val="both"/>
        <w:rPr>
          <w:rFonts w:ascii="Arial" w:hAnsi="Arial" w:cs="Arial"/>
        </w:rPr>
      </w:pPr>
      <w:r>
        <w:rPr>
          <w:rFonts w:ascii="Arial" w:hAnsi="Arial" w:cs="Arial"/>
        </w:rPr>
        <w:lastRenderedPageBreak/>
        <w:t>A continuación se tienen los niveles de acceso de las variables:</w:t>
      </w:r>
    </w:p>
    <w:p w:rsidR="008A52BF" w:rsidRDefault="00F46A96" w:rsidP="00F46A96">
      <w:pPr>
        <w:jc w:val="both"/>
        <w:rPr>
          <w:rFonts w:ascii="Arial" w:hAnsi="Arial" w:cs="Arial"/>
        </w:rPr>
      </w:pPr>
      <w:r>
        <w:rPr>
          <w:rFonts w:ascii="Arial" w:hAnsi="Arial" w:cs="Arial"/>
          <w:noProof/>
          <w:lang w:eastAsia="es-MX"/>
        </w:rPr>
        <w:drawing>
          <wp:inline distT="0" distB="0" distL="0" distR="0">
            <wp:extent cx="5953125" cy="5886450"/>
            <wp:effectExtent l="76200" t="38100" r="85725" b="13335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F46A96" w:rsidRDefault="008A52BF" w:rsidP="008A52BF">
      <w:pPr>
        <w:jc w:val="both"/>
        <w:rPr>
          <w:rFonts w:ascii="Arial" w:hAnsi="Arial" w:cs="Arial"/>
        </w:rPr>
      </w:pPr>
      <w:r>
        <w:rPr>
          <w:rFonts w:ascii="Arial" w:hAnsi="Arial" w:cs="Arial"/>
        </w:rPr>
        <w:t xml:space="preserve">Esto cumple con un principio fundamental de la programación orientada a objetos que es la </w:t>
      </w:r>
      <w:r>
        <w:rPr>
          <w:rFonts w:ascii="Arial" w:hAnsi="Arial" w:cs="Arial"/>
          <w:b/>
        </w:rPr>
        <w:t xml:space="preserve">ocultación de la información, </w:t>
      </w:r>
      <w:r>
        <w:rPr>
          <w:rFonts w:ascii="Arial" w:hAnsi="Arial" w:cs="Arial"/>
        </w:rPr>
        <w:t>que significa que determinados datos del interior de una clase no pueden ser accedidos por funciones externas de la clase.</w:t>
      </w:r>
    </w:p>
    <w:p w:rsidR="00D2791D" w:rsidRDefault="00D2791D" w:rsidP="008A52BF">
      <w:pPr>
        <w:jc w:val="both"/>
        <w:rPr>
          <w:rFonts w:ascii="Arial" w:hAnsi="Arial" w:cs="Arial"/>
        </w:rPr>
      </w:pPr>
    </w:p>
    <w:p w:rsidR="00D2791D" w:rsidRDefault="00D2791D" w:rsidP="008A52BF">
      <w:pPr>
        <w:jc w:val="both"/>
        <w:rPr>
          <w:rFonts w:ascii="Arial" w:hAnsi="Arial" w:cs="Arial"/>
        </w:rPr>
      </w:pPr>
    </w:p>
    <w:p w:rsidR="00D2791D" w:rsidRDefault="00D2791D" w:rsidP="008A52BF">
      <w:pPr>
        <w:jc w:val="both"/>
        <w:rPr>
          <w:rFonts w:ascii="Arial" w:hAnsi="Arial" w:cs="Arial"/>
        </w:rPr>
      </w:pPr>
    </w:p>
    <w:p w:rsidR="00D2791D" w:rsidRDefault="00D2791D" w:rsidP="008A52BF">
      <w:pPr>
        <w:jc w:val="both"/>
        <w:rPr>
          <w:rFonts w:ascii="Arial" w:hAnsi="Arial" w:cs="Arial"/>
        </w:rPr>
      </w:pPr>
    </w:p>
    <w:p w:rsidR="00D2791D" w:rsidRDefault="00D2791D" w:rsidP="008A52BF">
      <w:pPr>
        <w:jc w:val="both"/>
        <w:rPr>
          <w:rFonts w:ascii="Arial" w:hAnsi="Arial" w:cs="Arial"/>
        </w:rPr>
      </w:pPr>
    </w:p>
    <w:p w:rsidR="00D2791D" w:rsidRDefault="00D2791D" w:rsidP="008A52BF">
      <w:pPr>
        <w:jc w:val="both"/>
        <w:rPr>
          <w:rFonts w:ascii="Arial" w:hAnsi="Arial" w:cs="Arial"/>
          <w:b/>
        </w:rPr>
      </w:pPr>
      <w:r>
        <w:rPr>
          <w:rFonts w:ascii="Arial" w:hAnsi="Arial" w:cs="Arial"/>
          <w:b/>
        </w:rPr>
        <w:lastRenderedPageBreak/>
        <w:t>Referencias Bibliográficas:</w:t>
      </w:r>
    </w:p>
    <w:p w:rsidR="00D2791D" w:rsidRDefault="00D2791D" w:rsidP="008A52BF">
      <w:pPr>
        <w:jc w:val="both"/>
        <w:rPr>
          <w:rFonts w:ascii="Arial" w:hAnsi="Arial" w:cs="Arial"/>
        </w:rPr>
      </w:pPr>
      <w:r>
        <w:rPr>
          <w:rFonts w:ascii="Arial" w:hAnsi="Arial" w:cs="Arial"/>
        </w:rPr>
        <w:t xml:space="preserve">Paul, D (2016). </w:t>
      </w:r>
      <w:r w:rsidR="00040BCE">
        <w:rPr>
          <w:rFonts w:ascii="Arial" w:hAnsi="Arial" w:cs="Arial"/>
          <w:i/>
        </w:rPr>
        <w:t>Cómo programar en Java.</w:t>
      </w:r>
      <w:r w:rsidR="00040BCE">
        <w:rPr>
          <w:rFonts w:ascii="Arial" w:hAnsi="Arial" w:cs="Arial"/>
        </w:rPr>
        <w:t xml:space="preserve"> </w:t>
      </w:r>
      <w:proofErr w:type="spellStart"/>
      <w:r w:rsidR="00040BCE">
        <w:rPr>
          <w:rFonts w:ascii="Arial" w:hAnsi="Arial" w:cs="Arial"/>
        </w:rPr>
        <w:t>Pp</w:t>
      </w:r>
      <w:proofErr w:type="spellEnd"/>
      <w:r w:rsidR="00040BCE">
        <w:rPr>
          <w:rFonts w:ascii="Arial" w:hAnsi="Arial" w:cs="Arial"/>
        </w:rPr>
        <w:t xml:space="preserve"> (79-80). Pearson.</w:t>
      </w:r>
    </w:p>
    <w:p w:rsidR="00040BCE" w:rsidRPr="00BF2275" w:rsidRDefault="00040BCE" w:rsidP="008A52BF">
      <w:pPr>
        <w:jc w:val="both"/>
        <w:rPr>
          <w:rFonts w:ascii="Arial" w:hAnsi="Arial" w:cs="Arial"/>
        </w:rPr>
      </w:pPr>
      <w:proofErr w:type="spellStart"/>
      <w:r>
        <w:rPr>
          <w:rFonts w:ascii="Arial" w:hAnsi="Arial" w:cs="Arial"/>
        </w:rPr>
        <w:t>Malik</w:t>
      </w:r>
      <w:proofErr w:type="spellEnd"/>
      <w:r>
        <w:rPr>
          <w:rFonts w:ascii="Arial" w:hAnsi="Arial" w:cs="Arial"/>
        </w:rPr>
        <w:t xml:space="preserve"> D (2013). </w:t>
      </w:r>
      <w:r>
        <w:rPr>
          <w:rFonts w:ascii="Arial" w:hAnsi="Arial" w:cs="Arial"/>
          <w:i/>
        </w:rPr>
        <w:t xml:space="preserve">Programación JAVA-análisis de problemas. </w:t>
      </w:r>
      <w:proofErr w:type="spellStart"/>
      <w:r>
        <w:rPr>
          <w:rFonts w:ascii="Arial" w:hAnsi="Arial" w:cs="Arial"/>
          <w:i/>
        </w:rPr>
        <w:t>Pp</w:t>
      </w:r>
      <w:proofErr w:type="spellEnd"/>
      <w:r w:rsidR="00BF2275">
        <w:rPr>
          <w:rFonts w:ascii="Arial" w:hAnsi="Arial" w:cs="Arial"/>
          <w:i/>
        </w:rPr>
        <w:t xml:space="preserve"> </w:t>
      </w:r>
      <w:bookmarkStart w:id="0" w:name="_GoBack"/>
      <w:bookmarkEnd w:id="0"/>
      <w:r>
        <w:rPr>
          <w:rFonts w:ascii="Arial" w:hAnsi="Arial" w:cs="Arial"/>
          <w:i/>
        </w:rPr>
        <w:t>(</w:t>
      </w:r>
      <w:r w:rsidR="00BF2275">
        <w:rPr>
          <w:rFonts w:ascii="Arial" w:hAnsi="Arial" w:cs="Arial"/>
          <w:i/>
        </w:rPr>
        <w:t xml:space="preserve">388-391). </w:t>
      </w:r>
      <w:r w:rsidR="00BF2275">
        <w:rPr>
          <w:rFonts w:ascii="Arial" w:hAnsi="Arial" w:cs="Arial"/>
        </w:rPr>
        <w:t xml:space="preserve">CENGAGE </w:t>
      </w:r>
      <w:proofErr w:type="spellStart"/>
      <w:r w:rsidR="00BF2275">
        <w:rPr>
          <w:rFonts w:ascii="Arial" w:hAnsi="Arial" w:cs="Arial"/>
        </w:rPr>
        <w:t>Learning</w:t>
      </w:r>
      <w:proofErr w:type="spellEnd"/>
      <w:r w:rsidR="00BF2275">
        <w:rPr>
          <w:rFonts w:ascii="Arial" w:hAnsi="Arial" w:cs="Arial"/>
        </w:rPr>
        <w:t>.</w:t>
      </w:r>
    </w:p>
    <w:sectPr w:rsidR="00040BCE" w:rsidRPr="00BF2275" w:rsidSect="00DB6560">
      <w:pgSz w:w="12240" w:h="15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6F5ECE"/>
    <w:multiLevelType w:val="hybridMultilevel"/>
    <w:tmpl w:val="8F66D8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90655DC"/>
    <w:multiLevelType w:val="hybridMultilevel"/>
    <w:tmpl w:val="252EBF0C"/>
    <w:lvl w:ilvl="0" w:tplc="9D149386">
      <w:start w:val="3"/>
      <w:numFmt w:val="bullet"/>
      <w:lvlText w:val=""/>
      <w:lvlJc w:val="left"/>
      <w:pPr>
        <w:ind w:left="720" w:hanging="360"/>
      </w:pPr>
      <w:rPr>
        <w:rFonts w:ascii="Symbol" w:eastAsia="MS Mincho"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7551721A"/>
    <w:multiLevelType w:val="hybridMultilevel"/>
    <w:tmpl w:val="FEE8D6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560"/>
    <w:rsid w:val="00040BCE"/>
    <w:rsid w:val="00122255"/>
    <w:rsid w:val="001840C0"/>
    <w:rsid w:val="00314EED"/>
    <w:rsid w:val="00463539"/>
    <w:rsid w:val="008A52BF"/>
    <w:rsid w:val="009F742F"/>
    <w:rsid w:val="00B23891"/>
    <w:rsid w:val="00BF2275"/>
    <w:rsid w:val="00D2791D"/>
    <w:rsid w:val="00DB6560"/>
    <w:rsid w:val="00F46A9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6560"/>
    <w:rPr>
      <w:rFonts w:eastAsia="MS Minch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6560"/>
    <w:pPr>
      <w:ind w:left="720"/>
      <w:contextualSpacing/>
    </w:pPr>
  </w:style>
  <w:style w:type="paragraph" w:styleId="Textodeglobo">
    <w:name w:val="Balloon Text"/>
    <w:basedOn w:val="Normal"/>
    <w:link w:val="TextodegloboCar"/>
    <w:uiPriority w:val="99"/>
    <w:semiHidden/>
    <w:unhideWhenUsed/>
    <w:rsid w:val="00F46A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46A96"/>
    <w:rPr>
      <w:rFonts w:ascii="Tahoma" w:eastAsia="MS Mincho"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6560"/>
    <w:rPr>
      <w:rFonts w:eastAsia="MS Minch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6560"/>
    <w:pPr>
      <w:ind w:left="720"/>
      <w:contextualSpacing/>
    </w:pPr>
  </w:style>
  <w:style w:type="paragraph" w:styleId="Textodeglobo">
    <w:name w:val="Balloon Text"/>
    <w:basedOn w:val="Normal"/>
    <w:link w:val="TextodegloboCar"/>
    <w:uiPriority w:val="99"/>
    <w:semiHidden/>
    <w:unhideWhenUsed/>
    <w:rsid w:val="00F46A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46A96"/>
    <w:rPr>
      <w:rFonts w:ascii="Tahoma" w:eastAsia="MS Mincho"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6CC2EB-AEC9-4CE0-872D-6939F0798970}" type="doc">
      <dgm:prSet loTypeId="urn:microsoft.com/office/officeart/2005/8/layout/vList5" loCatId="list" qsTypeId="urn:microsoft.com/office/officeart/2005/8/quickstyle/3d2" qsCatId="3D" csTypeId="urn:microsoft.com/office/officeart/2005/8/colors/colorful1" csCatId="colorful" phldr="1"/>
      <dgm:spPr/>
      <dgm:t>
        <a:bodyPr/>
        <a:lstStyle/>
        <a:p>
          <a:endParaRPr lang="es-MX"/>
        </a:p>
      </dgm:t>
    </dgm:pt>
    <dgm:pt modelId="{C60455C0-6993-42FC-877A-9DAE37C512F3}">
      <dgm:prSet phldrT="[Texto]"/>
      <dgm:spPr/>
      <dgm:t>
        <a:bodyPr/>
        <a:lstStyle/>
        <a:p>
          <a:r>
            <a:rPr lang="es-MX"/>
            <a:t>Private</a:t>
          </a:r>
        </a:p>
      </dgm:t>
    </dgm:pt>
    <dgm:pt modelId="{84D1CF32-A2E0-446C-8897-B70B72D04C2E}" type="parTrans" cxnId="{7D59D832-673C-48B0-8E21-9BF07F0FE92F}">
      <dgm:prSet/>
      <dgm:spPr/>
      <dgm:t>
        <a:bodyPr/>
        <a:lstStyle/>
        <a:p>
          <a:endParaRPr lang="es-MX"/>
        </a:p>
      </dgm:t>
    </dgm:pt>
    <dgm:pt modelId="{B8156622-9508-4FA1-98B2-23FED05DAAFA}" type="sibTrans" cxnId="{7D59D832-673C-48B0-8E21-9BF07F0FE92F}">
      <dgm:prSet/>
      <dgm:spPr/>
      <dgm:t>
        <a:bodyPr/>
        <a:lstStyle/>
        <a:p>
          <a:endParaRPr lang="es-MX"/>
        </a:p>
      </dgm:t>
    </dgm:pt>
    <dgm:pt modelId="{DDA4B301-8244-4BDC-BA85-7F4FDB026288}">
      <dgm:prSet phldrT="[Texto]" custT="1"/>
      <dgm:spPr/>
      <dgm:t>
        <a:bodyPr/>
        <a:lstStyle/>
        <a:p>
          <a:pPr algn="l"/>
          <a:r>
            <a:rPr lang="es-MX" sz="1400">
              <a:latin typeface="Arial Narrow" panose="020B0606020202030204" pitchFamily="34" charset="0"/>
            </a:rPr>
            <a:t>Donde la clase está definida es donde se utilizará la variable.</a:t>
          </a:r>
        </a:p>
      </dgm:t>
    </dgm:pt>
    <dgm:pt modelId="{3076FE5A-40BB-4C8A-9FFC-F48BA085C3C5}" type="parTrans" cxnId="{41EB7BA8-2DFA-470A-880D-EE8B9D58DA56}">
      <dgm:prSet/>
      <dgm:spPr/>
      <dgm:t>
        <a:bodyPr/>
        <a:lstStyle/>
        <a:p>
          <a:endParaRPr lang="es-MX"/>
        </a:p>
      </dgm:t>
    </dgm:pt>
    <dgm:pt modelId="{5A7C81AF-E4B8-4B41-8DA3-4178B6D9FEAD}" type="sibTrans" cxnId="{41EB7BA8-2DFA-470A-880D-EE8B9D58DA56}">
      <dgm:prSet/>
      <dgm:spPr/>
      <dgm:t>
        <a:bodyPr/>
        <a:lstStyle/>
        <a:p>
          <a:endParaRPr lang="es-MX"/>
        </a:p>
      </dgm:t>
    </dgm:pt>
    <dgm:pt modelId="{D562EAB3-5A80-4900-B1F2-D7F2A938828E}">
      <dgm:prSet phldrT="[Texto]"/>
      <dgm:spPr/>
      <dgm:t>
        <a:bodyPr/>
        <a:lstStyle/>
        <a:p>
          <a:pPr algn="ctr"/>
          <a:r>
            <a:rPr lang="es-MX" sz="1300" b="1"/>
            <a:t>private String nombre;</a:t>
          </a:r>
        </a:p>
      </dgm:t>
    </dgm:pt>
    <dgm:pt modelId="{7E79DE88-96FB-45A4-8DE3-98B3B5DC3FFB}" type="parTrans" cxnId="{0F7D59E9-C56A-435B-9018-E5BAC1257A2D}">
      <dgm:prSet/>
      <dgm:spPr/>
      <dgm:t>
        <a:bodyPr/>
        <a:lstStyle/>
        <a:p>
          <a:endParaRPr lang="es-MX"/>
        </a:p>
      </dgm:t>
    </dgm:pt>
    <dgm:pt modelId="{AA2D1888-F7BF-47EC-993E-0E1D3BA0F611}" type="sibTrans" cxnId="{0F7D59E9-C56A-435B-9018-E5BAC1257A2D}">
      <dgm:prSet/>
      <dgm:spPr/>
      <dgm:t>
        <a:bodyPr/>
        <a:lstStyle/>
        <a:p>
          <a:endParaRPr lang="es-MX"/>
        </a:p>
      </dgm:t>
    </dgm:pt>
    <dgm:pt modelId="{3E833F96-AAA2-4D8A-AA8D-C43B4652829C}">
      <dgm:prSet phldrT="[Texto]"/>
      <dgm:spPr/>
      <dgm:t>
        <a:bodyPr/>
        <a:lstStyle/>
        <a:p>
          <a:r>
            <a:rPr lang="es-MX"/>
            <a:t>Protected</a:t>
          </a:r>
        </a:p>
      </dgm:t>
    </dgm:pt>
    <dgm:pt modelId="{B59D2ABC-7E8F-4E5E-8A93-A85F056152DB}" type="parTrans" cxnId="{0942E66C-1FF6-4F36-AD72-F4083D3B83D2}">
      <dgm:prSet/>
      <dgm:spPr/>
      <dgm:t>
        <a:bodyPr/>
        <a:lstStyle/>
        <a:p>
          <a:endParaRPr lang="es-MX"/>
        </a:p>
      </dgm:t>
    </dgm:pt>
    <dgm:pt modelId="{5291E653-E741-4732-9232-B09EC1CB4FF0}" type="sibTrans" cxnId="{0942E66C-1FF6-4F36-AD72-F4083D3B83D2}">
      <dgm:prSet/>
      <dgm:spPr/>
      <dgm:t>
        <a:bodyPr/>
        <a:lstStyle/>
        <a:p>
          <a:endParaRPr lang="es-MX"/>
        </a:p>
      </dgm:t>
    </dgm:pt>
    <dgm:pt modelId="{78C3C7B3-BEDA-445D-9733-D75F3B826702}">
      <dgm:prSet phldrT="[Texto]" custT="1"/>
      <dgm:spPr/>
      <dgm:t>
        <a:bodyPr/>
        <a:lstStyle/>
        <a:p>
          <a:pPr algn="l"/>
          <a:r>
            <a:rPr lang="es-MX" sz="1400">
              <a:latin typeface="Arial Narrow" panose="020B0606020202030204" pitchFamily="34" charset="0"/>
            </a:rPr>
            <a:t>La variable se utiliza en la clase donde está definida, en las subclases de esta clase y en las clases que forman parte del mismo paquete</a:t>
          </a:r>
          <a:r>
            <a:rPr lang="es-MX" sz="1300"/>
            <a:t>.</a:t>
          </a:r>
        </a:p>
      </dgm:t>
    </dgm:pt>
    <dgm:pt modelId="{1624B3B5-224B-4BF3-82FE-9FE6077BAFBD}" type="parTrans" cxnId="{979518C4-0C48-4646-ADB7-063B3DC4B636}">
      <dgm:prSet/>
      <dgm:spPr/>
      <dgm:t>
        <a:bodyPr/>
        <a:lstStyle/>
        <a:p>
          <a:endParaRPr lang="es-MX"/>
        </a:p>
      </dgm:t>
    </dgm:pt>
    <dgm:pt modelId="{D7786E4B-D913-4068-BFE6-4BA4C99C3704}" type="sibTrans" cxnId="{979518C4-0C48-4646-ADB7-063B3DC4B636}">
      <dgm:prSet/>
      <dgm:spPr/>
      <dgm:t>
        <a:bodyPr/>
        <a:lstStyle/>
        <a:p>
          <a:endParaRPr lang="es-MX"/>
        </a:p>
      </dgm:t>
    </dgm:pt>
    <dgm:pt modelId="{37DEAD54-F4A3-461A-84D3-F4E1EB36070D}">
      <dgm:prSet phldrT="[Texto]"/>
      <dgm:spPr/>
      <dgm:t>
        <a:bodyPr/>
        <a:lstStyle/>
        <a:p>
          <a:pPr algn="ctr"/>
          <a:r>
            <a:rPr lang="es-MX" sz="1300" b="1"/>
            <a:t>protected String codigo;</a:t>
          </a:r>
        </a:p>
      </dgm:t>
    </dgm:pt>
    <dgm:pt modelId="{1835A147-B58B-4899-BABE-00E09D6F0939}" type="parTrans" cxnId="{56B1EB40-0B6F-4ED4-ABB6-CF593E51FAB9}">
      <dgm:prSet/>
      <dgm:spPr/>
      <dgm:t>
        <a:bodyPr/>
        <a:lstStyle/>
        <a:p>
          <a:endParaRPr lang="es-MX"/>
        </a:p>
      </dgm:t>
    </dgm:pt>
    <dgm:pt modelId="{F8B25182-C85D-43F1-BCE3-7C00D0B44AAF}" type="sibTrans" cxnId="{56B1EB40-0B6F-4ED4-ABB6-CF593E51FAB9}">
      <dgm:prSet/>
      <dgm:spPr/>
      <dgm:t>
        <a:bodyPr/>
        <a:lstStyle/>
        <a:p>
          <a:endParaRPr lang="es-MX"/>
        </a:p>
      </dgm:t>
    </dgm:pt>
    <dgm:pt modelId="{99438CB6-0B92-417B-8448-E47D7F80D657}">
      <dgm:prSet phldrT="[Texto]"/>
      <dgm:spPr/>
      <dgm:t>
        <a:bodyPr/>
        <a:lstStyle/>
        <a:p>
          <a:r>
            <a:rPr lang="es-MX"/>
            <a:t>Public</a:t>
          </a:r>
        </a:p>
      </dgm:t>
    </dgm:pt>
    <dgm:pt modelId="{166ED693-2333-4264-9349-FAC95235B968}" type="parTrans" cxnId="{DE7A5646-2677-492B-8753-D661545193A0}">
      <dgm:prSet/>
      <dgm:spPr/>
      <dgm:t>
        <a:bodyPr/>
        <a:lstStyle/>
        <a:p>
          <a:endParaRPr lang="es-MX"/>
        </a:p>
      </dgm:t>
    </dgm:pt>
    <dgm:pt modelId="{CD2A8BB7-C5CB-4686-B7A4-244270EE6DC0}" type="sibTrans" cxnId="{DE7A5646-2677-492B-8753-D661545193A0}">
      <dgm:prSet/>
      <dgm:spPr/>
      <dgm:t>
        <a:bodyPr/>
        <a:lstStyle/>
        <a:p>
          <a:endParaRPr lang="es-MX"/>
        </a:p>
      </dgm:t>
    </dgm:pt>
    <dgm:pt modelId="{07284370-609B-4FCE-BBDD-BCEF8BF59A3F}">
      <dgm:prSet phldrT="[Texto]" custT="1"/>
      <dgm:spPr/>
      <dgm:t>
        <a:bodyPr/>
        <a:lstStyle/>
        <a:p>
          <a:pPr algn="l"/>
          <a:r>
            <a:rPr lang="es-MX" sz="1400">
              <a:latin typeface="Arial Narrow" panose="020B0606020202030204" pitchFamily="34" charset="0"/>
            </a:rPr>
            <a:t>La variable es accesible desde cualquier clase sin importar el paquete</a:t>
          </a:r>
          <a:r>
            <a:rPr lang="es-MX" sz="1300"/>
            <a:t>.</a:t>
          </a:r>
        </a:p>
      </dgm:t>
    </dgm:pt>
    <dgm:pt modelId="{1363060A-2199-4615-B0F2-048090A3D1D6}" type="parTrans" cxnId="{1A288226-237D-477E-9E4E-C198B3CC2386}">
      <dgm:prSet/>
      <dgm:spPr/>
      <dgm:t>
        <a:bodyPr/>
        <a:lstStyle/>
        <a:p>
          <a:endParaRPr lang="es-MX"/>
        </a:p>
      </dgm:t>
    </dgm:pt>
    <dgm:pt modelId="{E9E0EDB4-132D-4BC9-86DD-A1E45F17F108}" type="sibTrans" cxnId="{1A288226-237D-477E-9E4E-C198B3CC2386}">
      <dgm:prSet/>
      <dgm:spPr/>
      <dgm:t>
        <a:bodyPr/>
        <a:lstStyle/>
        <a:p>
          <a:endParaRPr lang="es-MX"/>
        </a:p>
      </dgm:t>
    </dgm:pt>
    <dgm:pt modelId="{38973BA1-08AE-4C96-AB45-319550EB6D92}">
      <dgm:prSet phldrT="[Texto]"/>
      <dgm:spPr/>
      <dgm:t>
        <a:bodyPr/>
        <a:lstStyle/>
        <a:p>
          <a:pPr algn="ctr"/>
          <a:r>
            <a:rPr lang="es-MX" sz="1300" b="1"/>
            <a:t>public String nombre;</a:t>
          </a:r>
        </a:p>
      </dgm:t>
    </dgm:pt>
    <dgm:pt modelId="{24D9E5F0-175B-425D-973C-F6FC8868F617}" type="parTrans" cxnId="{8D77ED43-79BF-469F-9A8F-6C545FCFCEED}">
      <dgm:prSet/>
      <dgm:spPr/>
      <dgm:t>
        <a:bodyPr/>
        <a:lstStyle/>
        <a:p>
          <a:endParaRPr lang="es-MX"/>
        </a:p>
      </dgm:t>
    </dgm:pt>
    <dgm:pt modelId="{346080D7-8528-4C9C-9CD0-187FF5E5BD0B}" type="sibTrans" cxnId="{8D77ED43-79BF-469F-9A8F-6C545FCFCEED}">
      <dgm:prSet/>
      <dgm:spPr/>
      <dgm:t>
        <a:bodyPr/>
        <a:lstStyle/>
        <a:p>
          <a:endParaRPr lang="es-MX"/>
        </a:p>
      </dgm:t>
    </dgm:pt>
    <dgm:pt modelId="{07C660FA-A253-455C-9250-B43FBF141F56}">
      <dgm:prSet/>
      <dgm:spPr/>
      <dgm:t>
        <a:bodyPr/>
        <a:lstStyle/>
        <a:p>
          <a:r>
            <a:rPr lang="es-MX"/>
            <a:t>Ningún Modificador</a:t>
          </a:r>
        </a:p>
      </dgm:t>
    </dgm:pt>
    <dgm:pt modelId="{11E579FA-DDEB-4A15-8D71-1B938624C9E1}" type="parTrans" cxnId="{277416E4-1B72-4097-8CB0-D84B6B341E3C}">
      <dgm:prSet/>
      <dgm:spPr/>
      <dgm:t>
        <a:bodyPr/>
        <a:lstStyle/>
        <a:p>
          <a:endParaRPr lang="es-MX"/>
        </a:p>
      </dgm:t>
    </dgm:pt>
    <dgm:pt modelId="{5E06AB73-0DEF-4418-8A37-AB6E6652F8D3}" type="sibTrans" cxnId="{277416E4-1B72-4097-8CB0-D84B6B341E3C}">
      <dgm:prSet/>
      <dgm:spPr/>
      <dgm:t>
        <a:bodyPr/>
        <a:lstStyle/>
        <a:p>
          <a:endParaRPr lang="es-MX"/>
        </a:p>
      </dgm:t>
    </dgm:pt>
    <dgm:pt modelId="{4B4869C2-79A7-4EEA-9291-C841AD82FDBB}">
      <dgm:prSet custT="1"/>
      <dgm:spPr/>
      <dgm:t>
        <a:bodyPr/>
        <a:lstStyle/>
        <a:p>
          <a:pPr algn="l"/>
          <a:r>
            <a:rPr lang="es-MX" sz="1400">
              <a:latin typeface="Arial Narrow" panose="020B0606020202030204" pitchFamily="34" charset="0"/>
            </a:rPr>
            <a:t>La variable es accesible desde todas las clases que forman parte del mismo paquete</a:t>
          </a:r>
          <a:r>
            <a:rPr lang="es-MX" sz="1300"/>
            <a:t>.</a:t>
          </a:r>
        </a:p>
      </dgm:t>
    </dgm:pt>
    <dgm:pt modelId="{DBC7B05D-E763-4CAD-9B9F-26630F4A0993}" type="parTrans" cxnId="{AAFC7E3A-5D43-49A9-B88E-27CB54B65B8B}">
      <dgm:prSet/>
      <dgm:spPr/>
      <dgm:t>
        <a:bodyPr/>
        <a:lstStyle/>
        <a:p>
          <a:endParaRPr lang="es-MX"/>
        </a:p>
      </dgm:t>
    </dgm:pt>
    <dgm:pt modelId="{44B57F6D-B1C9-4A43-8F71-9060C5EACBCA}" type="sibTrans" cxnId="{AAFC7E3A-5D43-49A9-B88E-27CB54B65B8B}">
      <dgm:prSet/>
      <dgm:spPr/>
      <dgm:t>
        <a:bodyPr/>
        <a:lstStyle/>
        <a:p>
          <a:endParaRPr lang="es-MX"/>
        </a:p>
      </dgm:t>
    </dgm:pt>
    <dgm:pt modelId="{5C4D32D5-D6F3-4B9A-8FA1-C4709DD2D9D4}">
      <dgm:prSet/>
      <dgm:spPr/>
      <dgm:t>
        <a:bodyPr/>
        <a:lstStyle/>
        <a:p>
          <a:r>
            <a:rPr lang="es-MX"/>
            <a:t>Static</a:t>
          </a:r>
        </a:p>
      </dgm:t>
    </dgm:pt>
    <dgm:pt modelId="{6F1E53A1-6CDA-445C-A77F-B11A11F8A3C0}" type="parTrans" cxnId="{FB2CB4EB-BAC7-4FF4-94AD-48C551E49581}">
      <dgm:prSet/>
      <dgm:spPr/>
      <dgm:t>
        <a:bodyPr/>
        <a:lstStyle/>
        <a:p>
          <a:endParaRPr lang="es-MX"/>
        </a:p>
      </dgm:t>
    </dgm:pt>
    <dgm:pt modelId="{F96A0357-260C-46C4-919A-1E2C7E67CA7B}" type="sibTrans" cxnId="{FB2CB4EB-BAC7-4FF4-94AD-48C551E49581}">
      <dgm:prSet/>
      <dgm:spPr/>
      <dgm:t>
        <a:bodyPr/>
        <a:lstStyle/>
        <a:p>
          <a:endParaRPr lang="es-MX"/>
        </a:p>
      </dgm:t>
    </dgm:pt>
    <dgm:pt modelId="{B33061E1-001D-431A-99BD-B69E39C964AA}">
      <dgm:prSet custT="1"/>
      <dgm:spPr/>
      <dgm:t>
        <a:bodyPr/>
        <a:lstStyle/>
        <a:p>
          <a:pPr algn="l"/>
          <a:r>
            <a:rPr lang="es-MX" sz="1400">
              <a:latin typeface="Arial Narrow" panose="020B0606020202030204" pitchFamily="34" charset="0"/>
            </a:rPr>
            <a:t>Se usa para transformar una declaración de variable de instancia en declaración de variable de clase (utilizable sin que exista una instancia de clase).</a:t>
          </a:r>
        </a:p>
      </dgm:t>
    </dgm:pt>
    <dgm:pt modelId="{AC027CA8-0FAA-471C-BAD8-32F0811813E0}" type="parTrans" cxnId="{CE32334A-FAA4-4BD3-9CB1-9649934BD369}">
      <dgm:prSet/>
      <dgm:spPr/>
      <dgm:t>
        <a:bodyPr/>
        <a:lstStyle/>
        <a:p>
          <a:endParaRPr lang="es-MX"/>
        </a:p>
      </dgm:t>
    </dgm:pt>
    <dgm:pt modelId="{FC159CC2-306C-4607-94A4-051DC454ABB0}" type="sibTrans" cxnId="{CE32334A-FAA4-4BD3-9CB1-9649934BD369}">
      <dgm:prSet/>
      <dgm:spPr/>
      <dgm:t>
        <a:bodyPr/>
        <a:lstStyle/>
        <a:p>
          <a:endParaRPr lang="es-MX"/>
        </a:p>
      </dgm:t>
    </dgm:pt>
    <dgm:pt modelId="{A9F1E9C1-9721-4771-910A-4B0C124AFC76}">
      <dgm:prSet/>
      <dgm:spPr/>
      <dgm:t>
        <a:bodyPr/>
        <a:lstStyle/>
        <a:p>
          <a:pPr algn="ctr"/>
          <a:r>
            <a:rPr lang="es-MX" sz="1300" b="1"/>
            <a:t>int num1,  num2;</a:t>
          </a:r>
        </a:p>
      </dgm:t>
    </dgm:pt>
    <dgm:pt modelId="{8B61D1E2-78B0-48F9-9997-94065CBF03E3}" type="parTrans" cxnId="{2CD01B2A-D0AE-429E-A675-B866D7A26FD2}">
      <dgm:prSet/>
      <dgm:spPr/>
      <dgm:t>
        <a:bodyPr/>
        <a:lstStyle/>
        <a:p>
          <a:endParaRPr lang="es-MX"/>
        </a:p>
      </dgm:t>
    </dgm:pt>
    <dgm:pt modelId="{CF6C4613-63D6-4001-925B-FF661CE8EF22}" type="sibTrans" cxnId="{2CD01B2A-D0AE-429E-A675-B866D7A26FD2}">
      <dgm:prSet/>
      <dgm:spPr/>
      <dgm:t>
        <a:bodyPr/>
        <a:lstStyle/>
        <a:p>
          <a:endParaRPr lang="es-MX"/>
        </a:p>
      </dgm:t>
    </dgm:pt>
    <dgm:pt modelId="{CE41FE19-E1F0-47C7-A67C-7D42E9F02133}">
      <dgm:prSet/>
      <dgm:spPr/>
      <dgm:t>
        <a:bodyPr/>
        <a:lstStyle/>
        <a:p>
          <a:pPr algn="ctr"/>
          <a:r>
            <a:rPr lang="es-MX" sz="1300" b="1"/>
            <a:t>static float impuesto;</a:t>
          </a:r>
        </a:p>
      </dgm:t>
    </dgm:pt>
    <dgm:pt modelId="{CE5BB65D-CC18-42B1-9252-BDD746E83D46}" type="parTrans" cxnId="{DB5B8BDA-7E20-4D29-A49D-D8FAA2434D0E}">
      <dgm:prSet/>
      <dgm:spPr/>
      <dgm:t>
        <a:bodyPr/>
        <a:lstStyle/>
        <a:p>
          <a:endParaRPr lang="es-MX"/>
        </a:p>
      </dgm:t>
    </dgm:pt>
    <dgm:pt modelId="{61954EA1-D249-45BA-B8C4-47580F5AD7E4}" type="sibTrans" cxnId="{DB5B8BDA-7E20-4D29-A49D-D8FAA2434D0E}">
      <dgm:prSet/>
      <dgm:spPr/>
      <dgm:t>
        <a:bodyPr/>
        <a:lstStyle/>
        <a:p>
          <a:endParaRPr lang="es-MX"/>
        </a:p>
      </dgm:t>
    </dgm:pt>
    <dgm:pt modelId="{7FBEF28E-5B01-4A88-A0EC-A5E1A51DF7B0}" type="pres">
      <dgm:prSet presAssocID="{B76CC2EB-AEC9-4CE0-872D-6939F0798970}" presName="Name0" presStyleCnt="0">
        <dgm:presLayoutVars>
          <dgm:dir/>
          <dgm:animLvl val="lvl"/>
          <dgm:resizeHandles val="exact"/>
        </dgm:presLayoutVars>
      </dgm:prSet>
      <dgm:spPr/>
    </dgm:pt>
    <dgm:pt modelId="{C42D06FC-A8BA-4A9C-9FEE-AE8E5A0F1049}" type="pres">
      <dgm:prSet presAssocID="{C60455C0-6993-42FC-877A-9DAE37C512F3}" presName="linNode" presStyleCnt="0"/>
      <dgm:spPr/>
    </dgm:pt>
    <dgm:pt modelId="{10ACA206-306A-4320-8C7B-B31D48A4B4F0}" type="pres">
      <dgm:prSet presAssocID="{C60455C0-6993-42FC-877A-9DAE37C512F3}" presName="parentText" presStyleLbl="node1" presStyleIdx="0" presStyleCnt="5">
        <dgm:presLayoutVars>
          <dgm:chMax val="1"/>
          <dgm:bulletEnabled val="1"/>
        </dgm:presLayoutVars>
      </dgm:prSet>
      <dgm:spPr/>
    </dgm:pt>
    <dgm:pt modelId="{6CAF29DA-BE6A-49FA-978F-53F128BB9AA5}" type="pres">
      <dgm:prSet presAssocID="{C60455C0-6993-42FC-877A-9DAE37C512F3}" presName="descendantText" presStyleLbl="alignAccFollowNode1" presStyleIdx="0" presStyleCnt="5">
        <dgm:presLayoutVars>
          <dgm:bulletEnabled val="1"/>
        </dgm:presLayoutVars>
      </dgm:prSet>
      <dgm:spPr/>
      <dgm:t>
        <a:bodyPr/>
        <a:lstStyle/>
        <a:p>
          <a:endParaRPr lang="es-MX"/>
        </a:p>
      </dgm:t>
    </dgm:pt>
    <dgm:pt modelId="{6A8F40E7-8D33-4C82-ACF8-6BC55D84BDD0}" type="pres">
      <dgm:prSet presAssocID="{B8156622-9508-4FA1-98B2-23FED05DAAFA}" presName="sp" presStyleCnt="0"/>
      <dgm:spPr/>
    </dgm:pt>
    <dgm:pt modelId="{3284D5C7-10DF-4E30-837F-B3F7D78E6AB1}" type="pres">
      <dgm:prSet presAssocID="{3E833F96-AAA2-4D8A-AA8D-C43B4652829C}" presName="linNode" presStyleCnt="0"/>
      <dgm:spPr/>
    </dgm:pt>
    <dgm:pt modelId="{CFDA54B0-6CFC-4711-83C7-208B65BA748E}" type="pres">
      <dgm:prSet presAssocID="{3E833F96-AAA2-4D8A-AA8D-C43B4652829C}" presName="parentText" presStyleLbl="node1" presStyleIdx="1" presStyleCnt="5">
        <dgm:presLayoutVars>
          <dgm:chMax val="1"/>
          <dgm:bulletEnabled val="1"/>
        </dgm:presLayoutVars>
      </dgm:prSet>
      <dgm:spPr/>
      <dgm:t>
        <a:bodyPr/>
        <a:lstStyle/>
        <a:p>
          <a:endParaRPr lang="es-MX"/>
        </a:p>
      </dgm:t>
    </dgm:pt>
    <dgm:pt modelId="{6034EF64-4F89-4F80-A2F7-4348DE859B09}" type="pres">
      <dgm:prSet presAssocID="{3E833F96-AAA2-4D8A-AA8D-C43B4652829C}" presName="descendantText" presStyleLbl="alignAccFollowNode1" presStyleIdx="1" presStyleCnt="5">
        <dgm:presLayoutVars>
          <dgm:bulletEnabled val="1"/>
        </dgm:presLayoutVars>
      </dgm:prSet>
      <dgm:spPr/>
      <dgm:t>
        <a:bodyPr/>
        <a:lstStyle/>
        <a:p>
          <a:endParaRPr lang="es-MX"/>
        </a:p>
      </dgm:t>
    </dgm:pt>
    <dgm:pt modelId="{5E35F76A-60EA-46CC-AE8D-605ED9F70175}" type="pres">
      <dgm:prSet presAssocID="{5291E653-E741-4732-9232-B09EC1CB4FF0}" presName="sp" presStyleCnt="0"/>
      <dgm:spPr/>
    </dgm:pt>
    <dgm:pt modelId="{E3C6A85E-5C12-4764-9BDA-FBC4EA689D1A}" type="pres">
      <dgm:prSet presAssocID="{99438CB6-0B92-417B-8448-E47D7F80D657}" presName="linNode" presStyleCnt="0"/>
      <dgm:spPr/>
    </dgm:pt>
    <dgm:pt modelId="{78E4E6B4-A0FC-4818-A5DB-A6AE227400BF}" type="pres">
      <dgm:prSet presAssocID="{99438CB6-0B92-417B-8448-E47D7F80D657}" presName="parentText" presStyleLbl="node1" presStyleIdx="2" presStyleCnt="5">
        <dgm:presLayoutVars>
          <dgm:chMax val="1"/>
          <dgm:bulletEnabled val="1"/>
        </dgm:presLayoutVars>
      </dgm:prSet>
      <dgm:spPr/>
    </dgm:pt>
    <dgm:pt modelId="{FAE4095A-4AA8-4708-A5C2-D60BF0A2639F}" type="pres">
      <dgm:prSet presAssocID="{99438CB6-0B92-417B-8448-E47D7F80D657}" presName="descendantText" presStyleLbl="alignAccFollowNode1" presStyleIdx="2" presStyleCnt="5">
        <dgm:presLayoutVars>
          <dgm:bulletEnabled val="1"/>
        </dgm:presLayoutVars>
      </dgm:prSet>
      <dgm:spPr/>
      <dgm:t>
        <a:bodyPr/>
        <a:lstStyle/>
        <a:p>
          <a:endParaRPr lang="es-MX"/>
        </a:p>
      </dgm:t>
    </dgm:pt>
    <dgm:pt modelId="{93DA5D42-26DA-41CC-8E05-B52F596826AA}" type="pres">
      <dgm:prSet presAssocID="{CD2A8BB7-C5CB-4686-B7A4-244270EE6DC0}" presName="sp" presStyleCnt="0"/>
      <dgm:spPr/>
    </dgm:pt>
    <dgm:pt modelId="{88328C69-AF6C-472E-B20F-5E263AF81156}" type="pres">
      <dgm:prSet presAssocID="{07C660FA-A253-455C-9250-B43FBF141F56}" presName="linNode" presStyleCnt="0"/>
      <dgm:spPr/>
    </dgm:pt>
    <dgm:pt modelId="{3C910BAC-E4E5-4079-AC9C-C211C1A27ECD}" type="pres">
      <dgm:prSet presAssocID="{07C660FA-A253-455C-9250-B43FBF141F56}" presName="parentText" presStyleLbl="node1" presStyleIdx="3" presStyleCnt="5">
        <dgm:presLayoutVars>
          <dgm:chMax val="1"/>
          <dgm:bulletEnabled val="1"/>
        </dgm:presLayoutVars>
      </dgm:prSet>
      <dgm:spPr/>
      <dgm:t>
        <a:bodyPr/>
        <a:lstStyle/>
        <a:p>
          <a:endParaRPr lang="es-MX"/>
        </a:p>
      </dgm:t>
    </dgm:pt>
    <dgm:pt modelId="{9A4CBAD1-EA49-42AF-932F-D692F61720C5}" type="pres">
      <dgm:prSet presAssocID="{07C660FA-A253-455C-9250-B43FBF141F56}" presName="descendantText" presStyleLbl="alignAccFollowNode1" presStyleIdx="3" presStyleCnt="5">
        <dgm:presLayoutVars>
          <dgm:bulletEnabled val="1"/>
        </dgm:presLayoutVars>
      </dgm:prSet>
      <dgm:spPr/>
      <dgm:t>
        <a:bodyPr/>
        <a:lstStyle/>
        <a:p>
          <a:endParaRPr lang="es-MX"/>
        </a:p>
      </dgm:t>
    </dgm:pt>
    <dgm:pt modelId="{90F8EFB3-FC3B-4795-9DB3-FEFCF4E84699}" type="pres">
      <dgm:prSet presAssocID="{5E06AB73-0DEF-4418-8A37-AB6E6652F8D3}" presName="sp" presStyleCnt="0"/>
      <dgm:spPr/>
    </dgm:pt>
    <dgm:pt modelId="{7EE3A338-1666-49D8-B1C7-418A60483AE5}" type="pres">
      <dgm:prSet presAssocID="{5C4D32D5-D6F3-4B9A-8FA1-C4709DD2D9D4}" presName="linNode" presStyleCnt="0"/>
      <dgm:spPr/>
    </dgm:pt>
    <dgm:pt modelId="{B39295FA-7EDC-4B2A-BDD3-C856067F60C8}" type="pres">
      <dgm:prSet presAssocID="{5C4D32D5-D6F3-4B9A-8FA1-C4709DD2D9D4}" presName="parentText" presStyleLbl="node1" presStyleIdx="4" presStyleCnt="5">
        <dgm:presLayoutVars>
          <dgm:chMax val="1"/>
          <dgm:bulletEnabled val="1"/>
        </dgm:presLayoutVars>
      </dgm:prSet>
      <dgm:spPr/>
    </dgm:pt>
    <dgm:pt modelId="{F6DF8F6B-0CB6-46D9-B27B-F32897670D88}" type="pres">
      <dgm:prSet presAssocID="{5C4D32D5-D6F3-4B9A-8FA1-C4709DD2D9D4}" presName="descendantText" presStyleLbl="alignAccFollowNode1" presStyleIdx="4" presStyleCnt="5" custScaleY="125732">
        <dgm:presLayoutVars>
          <dgm:bulletEnabled val="1"/>
        </dgm:presLayoutVars>
      </dgm:prSet>
      <dgm:spPr/>
      <dgm:t>
        <a:bodyPr/>
        <a:lstStyle/>
        <a:p>
          <a:endParaRPr lang="es-MX"/>
        </a:p>
      </dgm:t>
    </dgm:pt>
  </dgm:ptLst>
  <dgm:cxnLst>
    <dgm:cxn modelId="{DB5B8BDA-7E20-4D29-A49D-D8FAA2434D0E}" srcId="{5C4D32D5-D6F3-4B9A-8FA1-C4709DD2D9D4}" destId="{CE41FE19-E1F0-47C7-A67C-7D42E9F02133}" srcOrd="1" destOrd="0" parTransId="{CE5BB65D-CC18-42B1-9252-BDD746E83D46}" sibTransId="{61954EA1-D249-45BA-B8C4-47580F5AD7E4}"/>
    <dgm:cxn modelId="{6CA9D155-3DA8-4E6E-9131-900433C4B94C}" type="presOf" srcId="{37DEAD54-F4A3-461A-84D3-F4E1EB36070D}" destId="{6034EF64-4F89-4F80-A2F7-4348DE859B09}" srcOrd="0" destOrd="1" presId="urn:microsoft.com/office/officeart/2005/8/layout/vList5"/>
    <dgm:cxn modelId="{D4E2A2EC-FBF2-44AF-ABEF-760316CC1A69}" type="presOf" srcId="{B33061E1-001D-431A-99BD-B69E39C964AA}" destId="{F6DF8F6B-0CB6-46D9-B27B-F32897670D88}" srcOrd="0" destOrd="0" presId="urn:microsoft.com/office/officeart/2005/8/layout/vList5"/>
    <dgm:cxn modelId="{317981CF-B8B2-441B-9B54-A909B442C57D}" type="presOf" srcId="{CE41FE19-E1F0-47C7-A67C-7D42E9F02133}" destId="{F6DF8F6B-0CB6-46D9-B27B-F32897670D88}" srcOrd="0" destOrd="1" presId="urn:microsoft.com/office/officeart/2005/8/layout/vList5"/>
    <dgm:cxn modelId="{1A288226-237D-477E-9E4E-C198B3CC2386}" srcId="{99438CB6-0B92-417B-8448-E47D7F80D657}" destId="{07284370-609B-4FCE-BBDD-BCEF8BF59A3F}" srcOrd="0" destOrd="0" parTransId="{1363060A-2199-4615-B0F2-048090A3D1D6}" sibTransId="{E9E0EDB4-132D-4BC9-86DD-A1E45F17F108}"/>
    <dgm:cxn modelId="{FB2CB4EB-BAC7-4FF4-94AD-48C551E49581}" srcId="{B76CC2EB-AEC9-4CE0-872D-6939F0798970}" destId="{5C4D32D5-D6F3-4B9A-8FA1-C4709DD2D9D4}" srcOrd="4" destOrd="0" parTransId="{6F1E53A1-6CDA-445C-A77F-B11A11F8A3C0}" sibTransId="{F96A0357-260C-46C4-919A-1E2C7E67CA7B}"/>
    <dgm:cxn modelId="{F6CF4A36-E04A-425A-9C06-B9A3504F20A5}" type="presOf" srcId="{78C3C7B3-BEDA-445D-9733-D75F3B826702}" destId="{6034EF64-4F89-4F80-A2F7-4348DE859B09}" srcOrd="0" destOrd="0" presId="urn:microsoft.com/office/officeart/2005/8/layout/vList5"/>
    <dgm:cxn modelId="{277416E4-1B72-4097-8CB0-D84B6B341E3C}" srcId="{B76CC2EB-AEC9-4CE0-872D-6939F0798970}" destId="{07C660FA-A253-455C-9250-B43FBF141F56}" srcOrd="3" destOrd="0" parTransId="{11E579FA-DDEB-4A15-8D71-1B938624C9E1}" sibTransId="{5E06AB73-0DEF-4418-8A37-AB6E6652F8D3}"/>
    <dgm:cxn modelId="{A7795C04-8CCB-4995-B6CA-EC40C01180CB}" type="presOf" srcId="{38973BA1-08AE-4C96-AB45-319550EB6D92}" destId="{FAE4095A-4AA8-4708-A5C2-D60BF0A2639F}" srcOrd="0" destOrd="1" presId="urn:microsoft.com/office/officeart/2005/8/layout/vList5"/>
    <dgm:cxn modelId="{D4E73015-7478-40B6-9061-55B1388C10DC}" type="presOf" srcId="{07C660FA-A253-455C-9250-B43FBF141F56}" destId="{3C910BAC-E4E5-4079-AC9C-C211C1A27ECD}" srcOrd="0" destOrd="0" presId="urn:microsoft.com/office/officeart/2005/8/layout/vList5"/>
    <dgm:cxn modelId="{CE32334A-FAA4-4BD3-9CB1-9649934BD369}" srcId="{5C4D32D5-D6F3-4B9A-8FA1-C4709DD2D9D4}" destId="{B33061E1-001D-431A-99BD-B69E39C964AA}" srcOrd="0" destOrd="0" parTransId="{AC027CA8-0FAA-471C-BAD8-32F0811813E0}" sibTransId="{FC159CC2-306C-4607-94A4-051DC454ABB0}"/>
    <dgm:cxn modelId="{5DCDDA32-233D-45EA-A31F-F953A96AF356}" type="presOf" srcId="{3E833F96-AAA2-4D8A-AA8D-C43B4652829C}" destId="{CFDA54B0-6CFC-4711-83C7-208B65BA748E}" srcOrd="0" destOrd="0" presId="urn:microsoft.com/office/officeart/2005/8/layout/vList5"/>
    <dgm:cxn modelId="{7D59D832-673C-48B0-8E21-9BF07F0FE92F}" srcId="{B76CC2EB-AEC9-4CE0-872D-6939F0798970}" destId="{C60455C0-6993-42FC-877A-9DAE37C512F3}" srcOrd="0" destOrd="0" parTransId="{84D1CF32-A2E0-446C-8897-B70B72D04C2E}" sibTransId="{B8156622-9508-4FA1-98B2-23FED05DAAFA}"/>
    <dgm:cxn modelId="{BDA27633-1596-4F8F-A0D4-2E55E741B962}" type="presOf" srcId="{5C4D32D5-D6F3-4B9A-8FA1-C4709DD2D9D4}" destId="{B39295FA-7EDC-4B2A-BDD3-C856067F60C8}" srcOrd="0" destOrd="0" presId="urn:microsoft.com/office/officeart/2005/8/layout/vList5"/>
    <dgm:cxn modelId="{1D6D9660-3F2C-48C4-9512-FD8623B9FD2B}" type="presOf" srcId="{A9F1E9C1-9721-4771-910A-4B0C124AFC76}" destId="{9A4CBAD1-EA49-42AF-932F-D692F61720C5}" srcOrd="0" destOrd="1" presId="urn:microsoft.com/office/officeart/2005/8/layout/vList5"/>
    <dgm:cxn modelId="{C8A84C8E-96E5-427D-8E6C-A6757663501C}" type="presOf" srcId="{D562EAB3-5A80-4900-B1F2-D7F2A938828E}" destId="{6CAF29DA-BE6A-49FA-978F-53F128BB9AA5}" srcOrd="0" destOrd="1" presId="urn:microsoft.com/office/officeart/2005/8/layout/vList5"/>
    <dgm:cxn modelId="{3D5FC257-0176-4515-BC57-93C889538859}" type="presOf" srcId="{99438CB6-0B92-417B-8448-E47D7F80D657}" destId="{78E4E6B4-A0FC-4818-A5DB-A6AE227400BF}" srcOrd="0" destOrd="0" presId="urn:microsoft.com/office/officeart/2005/8/layout/vList5"/>
    <dgm:cxn modelId="{B31C899C-16EC-4E9C-833B-2CCC23A7D688}" type="presOf" srcId="{4B4869C2-79A7-4EEA-9291-C841AD82FDBB}" destId="{9A4CBAD1-EA49-42AF-932F-D692F61720C5}" srcOrd="0" destOrd="0" presId="urn:microsoft.com/office/officeart/2005/8/layout/vList5"/>
    <dgm:cxn modelId="{DE7A5646-2677-492B-8753-D661545193A0}" srcId="{B76CC2EB-AEC9-4CE0-872D-6939F0798970}" destId="{99438CB6-0B92-417B-8448-E47D7F80D657}" srcOrd="2" destOrd="0" parTransId="{166ED693-2333-4264-9349-FAC95235B968}" sibTransId="{CD2A8BB7-C5CB-4686-B7A4-244270EE6DC0}"/>
    <dgm:cxn modelId="{AAFC7E3A-5D43-49A9-B88E-27CB54B65B8B}" srcId="{07C660FA-A253-455C-9250-B43FBF141F56}" destId="{4B4869C2-79A7-4EEA-9291-C841AD82FDBB}" srcOrd="0" destOrd="0" parTransId="{DBC7B05D-E763-4CAD-9B9F-26630F4A0993}" sibTransId="{44B57F6D-B1C9-4A43-8F71-9060C5EACBCA}"/>
    <dgm:cxn modelId="{2CD01B2A-D0AE-429E-A675-B866D7A26FD2}" srcId="{07C660FA-A253-455C-9250-B43FBF141F56}" destId="{A9F1E9C1-9721-4771-910A-4B0C124AFC76}" srcOrd="1" destOrd="0" parTransId="{8B61D1E2-78B0-48F9-9997-94065CBF03E3}" sibTransId="{CF6C4613-63D6-4001-925B-FF661CE8EF22}"/>
    <dgm:cxn modelId="{8D77ED43-79BF-469F-9A8F-6C545FCFCEED}" srcId="{99438CB6-0B92-417B-8448-E47D7F80D657}" destId="{38973BA1-08AE-4C96-AB45-319550EB6D92}" srcOrd="1" destOrd="0" parTransId="{24D9E5F0-175B-425D-973C-F6FC8868F617}" sibTransId="{346080D7-8528-4C9C-9CD0-187FF5E5BD0B}"/>
    <dgm:cxn modelId="{426AD6C0-A47F-43C0-A884-5A5DFB43CC5E}" type="presOf" srcId="{C60455C0-6993-42FC-877A-9DAE37C512F3}" destId="{10ACA206-306A-4320-8C7B-B31D48A4B4F0}" srcOrd="0" destOrd="0" presId="urn:microsoft.com/office/officeart/2005/8/layout/vList5"/>
    <dgm:cxn modelId="{0F7D59E9-C56A-435B-9018-E5BAC1257A2D}" srcId="{C60455C0-6993-42FC-877A-9DAE37C512F3}" destId="{D562EAB3-5A80-4900-B1F2-D7F2A938828E}" srcOrd="1" destOrd="0" parTransId="{7E79DE88-96FB-45A4-8DE3-98B3B5DC3FFB}" sibTransId="{AA2D1888-F7BF-47EC-993E-0E1D3BA0F611}"/>
    <dgm:cxn modelId="{58DEE9AB-713E-4D0C-9E28-43501305F3B1}" type="presOf" srcId="{DDA4B301-8244-4BDC-BA85-7F4FDB026288}" destId="{6CAF29DA-BE6A-49FA-978F-53F128BB9AA5}" srcOrd="0" destOrd="0" presId="urn:microsoft.com/office/officeart/2005/8/layout/vList5"/>
    <dgm:cxn modelId="{30484F33-A6BF-4EF9-827B-A945A2427741}" type="presOf" srcId="{B76CC2EB-AEC9-4CE0-872D-6939F0798970}" destId="{7FBEF28E-5B01-4A88-A0EC-A5E1A51DF7B0}" srcOrd="0" destOrd="0" presId="urn:microsoft.com/office/officeart/2005/8/layout/vList5"/>
    <dgm:cxn modelId="{41EB7BA8-2DFA-470A-880D-EE8B9D58DA56}" srcId="{C60455C0-6993-42FC-877A-9DAE37C512F3}" destId="{DDA4B301-8244-4BDC-BA85-7F4FDB026288}" srcOrd="0" destOrd="0" parTransId="{3076FE5A-40BB-4C8A-9FFC-F48BA085C3C5}" sibTransId="{5A7C81AF-E4B8-4B41-8DA3-4178B6D9FEAD}"/>
    <dgm:cxn modelId="{AFAB5CD6-E736-4807-A90B-CE5723B59D1A}" type="presOf" srcId="{07284370-609B-4FCE-BBDD-BCEF8BF59A3F}" destId="{FAE4095A-4AA8-4708-A5C2-D60BF0A2639F}" srcOrd="0" destOrd="0" presId="urn:microsoft.com/office/officeart/2005/8/layout/vList5"/>
    <dgm:cxn modelId="{979518C4-0C48-4646-ADB7-063B3DC4B636}" srcId="{3E833F96-AAA2-4D8A-AA8D-C43B4652829C}" destId="{78C3C7B3-BEDA-445D-9733-D75F3B826702}" srcOrd="0" destOrd="0" parTransId="{1624B3B5-224B-4BF3-82FE-9FE6077BAFBD}" sibTransId="{D7786E4B-D913-4068-BFE6-4BA4C99C3704}"/>
    <dgm:cxn modelId="{56B1EB40-0B6F-4ED4-ABB6-CF593E51FAB9}" srcId="{3E833F96-AAA2-4D8A-AA8D-C43B4652829C}" destId="{37DEAD54-F4A3-461A-84D3-F4E1EB36070D}" srcOrd="1" destOrd="0" parTransId="{1835A147-B58B-4899-BABE-00E09D6F0939}" sibTransId="{F8B25182-C85D-43F1-BCE3-7C00D0B44AAF}"/>
    <dgm:cxn modelId="{0942E66C-1FF6-4F36-AD72-F4083D3B83D2}" srcId="{B76CC2EB-AEC9-4CE0-872D-6939F0798970}" destId="{3E833F96-AAA2-4D8A-AA8D-C43B4652829C}" srcOrd="1" destOrd="0" parTransId="{B59D2ABC-7E8F-4E5E-8A93-A85F056152DB}" sibTransId="{5291E653-E741-4732-9232-B09EC1CB4FF0}"/>
    <dgm:cxn modelId="{5844EB34-2391-442C-ABA3-F658AD4B6D56}" type="presParOf" srcId="{7FBEF28E-5B01-4A88-A0EC-A5E1A51DF7B0}" destId="{C42D06FC-A8BA-4A9C-9FEE-AE8E5A0F1049}" srcOrd="0" destOrd="0" presId="urn:microsoft.com/office/officeart/2005/8/layout/vList5"/>
    <dgm:cxn modelId="{B172E550-3F30-49CA-A01A-37F0E7948A71}" type="presParOf" srcId="{C42D06FC-A8BA-4A9C-9FEE-AE8E5A0F1049}" destId="{10ACA206-306A-4320-8C7B-B31D48A4B4F0}" srcOrd="0" destOrd="0" presId="urn:microsoft.com/office/officeart/2005/8/layout/vList5"/>
    <dgm:cxn modelId="{B9FD5384-E64A-4CB8-B3BA-D206FD09E996}" type="presParOf" srcId="{C42D06FC-A8BA-4A9C-9FEE-AE8E5A0F1049}" destId="{6CAF29DA-BE6A-49FA-978F-53F128BB9AA5}" srcOrd="1" destOrd="0" presId="urn:microsoft.com/office/officeart/2005/8/layout/vList5"/>
    <dgm:cxn modelId="{B028BA8B-4AE4-4111-9A3D-BA52EF868AA0}" type="presParOf" srcId="{7FBEF28E-5B01-4A88-A0EC-A5E1A51DF7B0}" destId="{6A8F40E7-8D33-4C82-ACF8-6BC55D84BDD0}" srcOrd="1" destOrd="0" presId="urn:microsoft.com/office/officeart/2005/8/layout/vList5"/>
    <dgm:cxn modelId="{D3BFB629-05EC-4031-BD1E-6D4D453B61F6}" type="presParOf" srcId="{7FBEF28E-5B01-4A88-A0EC-A5E1A51DF7B0}" destId="{3284D5C7-10DF-4E30-837F-B3F7D78E6AB1}" srcOrd="2" destOrd="0" presId="urn:microsoft.com/office/officeart/2005/8/layout/vList5"/>
    <dgm:cxn modelId="{6836319B-F210-4401-8AA3-C50D2C6E3473}" type="presParOf" srcId="{3284D5C7-10DF-4E30-837F-B3F7D78E6AB1}" destId="{CFDA54B0-6CFC-4711-83C7-208B65BA748E}" srcOrd="0" destOrd="0" presId="urn:microsoft.com/office/officeart/2005/8/layout/vList5"/>
    <dgm:cxn modelId="{73759EE1-7580-4B68-9D45-3F0D78164F0D}" type="presParOf" srcId="{3284D5C7-10DF-4E30-837F-B3F7D78E6AB1}" destId="{6034EF64-4F89-4F80-A2F7-4348DE859B09}" srcOrd="1" destOrd="0" presId="urn:microsoft.com/office/officeart/2005/8/layout/vList5"/>
    <dgm:cxn modelId="{7F704B34-FBE0-41E8-9630-15E581478AA0}" type="presParOf" srcId="{7FBEF28E-5B01-4A88-A0EC-A5E1A51DF7B0}" destId="{5E35F76A-60EA-46CC-AE8D-605ED9F70175}" srcOrd="3" destOrd="0" presId="urn:microsoft.com/office/officeart/2005/8/layout/vList5"/>
    <dgm:cxn modelId="{FDEC2F99-5711-49F0-9143-3B14C0DE2148}" type="presParOf" srcId="{7FBEF28E-5B01-4A88-A0EC-A5E1A51DF7B0}" destId="{E3C6A85E-5C12-4764-9BDA-FBC4EA689D1A}" srcOrd="4" destOrd="0" presId="urn:microsoft.com/office/officeart/2005/8/layout/vList5"/>
    <dgm:cxn modelId="{AD7ABF21-80B1-418B-9BD4-DE79B9EA6705}" type="presParOf" srcId="{E3C6A85E-5C12-4764-9BDA-FBC4EA689D1A}" destId="{78E4E6B4-A0FC-4818-A5DB-A6AE227400BF}" srcOrd="0" destOrd="0" presId="urn:microsoft.com/office/officeart/2005/8/layout/vList5"/>
    <dgm:cxn modelId="{3FADB319-5C16-493B-9EF2-76E16C7AD160}" type="presParOf" srcId="{E3C6A85E-5C12-4764-9BDA-FBC4EA689D1A}" destId="{FAE4095A-4AA8-4708-A5C2-D60BF0A2639F}" srcOrd="1" destOrd="0" presId="urn:microsoft.com/office/officeart/2005/8/layout/vList5"/>
    <dgm:cxn modelId="{8075E4EC-D396-49C5-B5D3-3FBCD12274CE}" type="presParOf" srcId="{7FBEF28E-5B01-4A88-A0EC-A5E1A51DF7B0}" destId="{93DA5D42-26DA-41CC-8E05-B52F596826AA}" srcOrd="5" destOrd="0" presId="urn:microsoft.com/office/officeart/2005/8/layout/vList5"/>
    <dgm:cxn modelId="{A201F01D-8562-4193-88A4-C3267C9B70FA}" type="presParOf" srcId="{7FBEF28E-5B01-4A88-A0EC-A5E1A51DF7B0}" destId="{88328C69-AF6C-472E-B20F-5E263AF81156}" srcOrd="6" destOrd="0" presId="urn:microsoft.com/office/officeart/2005/8/layout/vList5"/>
    <dgm:cxn modelId="{6ADD7A48-2617-4904-8D8B-394380C58A41}" type="presParOf" srcId="{88328C69-AF6C-472E-B20F-5E263AF81156}" destId="{3C910BAC-E4E5-4079-AC9C-C211C1A27ECD}" srcOrd="0" destOrd="0" presId="urn:microsoft.com/office/officeart/2005/8/layout/vList5"/>
    <dgm:cxn modelId="{5D083C55-BE83-4506-B904-AB8E9F42E849}" type="presParOf" srcId="{88328C69-AF6C-472E-B20F-5E263AF81156}" destId="{9A4CBAD1-EA49-42AF-932F-D692F61720C5}" srcOrd="1" destOrd="0" presId="urn:microsoft.com/office/officeart/2005/8/layout/vList5"/>
    <dgm:cxn modelId="{DC80D96A-2A46-4DC4-A824-770154F6BA39}" type="presParOf" srcId="{7FBEF28E-5B01-4A88-A0EC-A5E1A51DF7B0}" destId="{90F8EFB3-FC3B-4795-9DB3-FEFCF4E84699}" srcOrd="7" destOrd="0" presId="urn:microsoft.com/office/officeart/2005/8/layout/vList5"/>
    <dgm:cxn modelId="{14877F8C-3F89-4D1F-B41B-2AADA809693B}" type="presParOf" srcId="{7FBEF28E-5B01-4A88-A0EC-A5E1A51DF7B0}" destId="{7EE3A338-1666-49D8-B1C7-418A60483AE5}" srcOrd="8" destOrd="0" presId="urn:microsoft.com/office/officeart/2005/8/layout/vList5"/>
    <dgm:cxn modelId="{4F1E256F-EC6A-4AC1-817A-D0B21B679344}" type="presParOf" srcId="{7EE3A338-1666-49D8-B1C7-418A60483AE5}" destId="{B39295FA-7EDC-4B2A-BDD3-C856067F60C8}" srcOrd="0" destOrd="0" presId="urn:microsoft.com/office/officeart/2005/8/layout/vList5"/>
    <dgm:cxn modelId="{9B4A2CC1-1691-4DED-B89A-A1488DF4C072}" type="presParOf" srcId="{7EE3A338-1666-49D8-B1C7-418A60483AE5}" destId="{F6DF8F6B-0CB6-46D9-B27B-F32897670D88}" srcOrd="1" destOrd="0" presId="urn:microsoft.com/office/officeart/2005/8/layout/vList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AF29DA-BE6A-49FA-978F-53F128BB9AA5}">
      <dsp:nvSpPr>
        <dsp:cNvPr id="0" name=""/>
        <dsp:cNvSpPr/>
      </dsp:nvSpPr>
      <dsp:spPr>
        <a:xfrm rot="5400000">
          <a:off x="3596293" y="-1337195"/>
          <a:ext cx="903662" cy="3810000"/>
        </a:xfrm>
        <a:prstGeom prst="round2SameRect">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extrusionH="190500" prstMaterial="dkEdge">
          <a:bevelT w="120650" h="38100" prst="relaxedInset"/>
          <a:bevelB w="120650" h="571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247650" tIns="123825" rIns="247650" bIns="123825" numCol="1" spcCol="1270" anchor="ctr" anchorCtr="0">
          <a:noAutofit/>
        </a:bodyPr>
        <a:lstStyle/>
        <a:p>
          <a:pPr marL="114300" lvl="1" indent="-114300" algn="l" defTabSz="622300">
            <a:lnSpc>
              <a:spcPct val="90000"/>
            </a:lnSpc>
            <a:spcBef>
              <a:spcPct val="0"/>
            </a:spcBef>
            <a:spcAft>
              <a:spcPct val="15000"/>
            </a:spcAft>
            <a:buChar char="••"/>
          </a:pPr>
          <a:r>
            <a:rPr lang="es-MX" sz="1400" kern="1200">
              <a:latin typeface="Arial Narrow" panose="020B0606020202030204" pitchFamily="34" charset="0"/>
            </a:rPr>
            <a:t>Donde la clase está definida es donde se utilizará la variable.</a:t>
          </a:r>
        </a:p>
        <a:p>
          <a:pPr marL="114300" lvl="1" indent="-114300" algn="ctr" defTabSz="577850">
            <a:lnSpc>
              <a:spcPct val="90000"/>
            </a:lnSpc>
            <a:spcBef>
              <a:spcPct val="0"/>
            </a:spcBef>
            <a:spcAft>
              <a:spcPct val="15000"/>
            </a:spcAft>
            <a:buChar char="••"/>
          </a:pPr>
          <a:r>
            <a:rPr lang="es-MX" sz="1300" b="1" kern="1200"/>
            <a:t>private String nombre;</a:t>
          </a:r>
        </a:p>
      </dsp:txBody>
      <dsp:txXfrm rot="-5400000">
        <a:off x="2143125" y="160087"/>
        <a:ext cx="3765887" cy="815436"/>
      </dsp:txXfrm>
    </dsp:sp>
    <dsp:sp modelId="{10ACA206-306A-4320-8C7B-B31D48A4B4F0}">
      <dsp:nvSpPr>
        <dsp:cNvPr id="0" name=""/>
        <dsp:cNvSpPr/>
      </dsp:nvSpPr>
      <dsp:spPr>
        <a:xfrm>
          <a:off x="0" y="3015"/>
          <a:ext cx="2143125" cy="1129577"/>
        </a:xfrm>
        <a:prstGeom prst="round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02870" tIns="51435" rIns="102870" bIns="51435" numCol="1" spcCol="1270" anchor="ctr" anchorCtr="0">
          <a:noAutofit/>
        </a:bodyPr>
        <a:lstStyle/>
        <a:p>
          <a:pPr lvl="0" algn="ctr" defTabSz="1200150">
            <a:lnSpc>
              <a:spcPct val="90000"/>
            </a:lnSpc>
            <a:spcBef>
              <a:spcPct val="0"/>
            </a:spcBef>
            <a:spcAft>
              <a:spcPct val="35000"/>
            </a:spcAft>
          </a:pPr>
          <a:r>
            <a:rPr lang="es-MX" sz="2700" kern="1200"/>
            <a:t>Private</a:t>
          </a:r>
        </a:p>
      </dsp:txBody>
      <dsp:txXfrm>
        <a:off x="55141" y="58156"/>
        <a:ext cx="2032843" cy="1019295"/>
      </dsp:txXfrm>
    </dsp:sp>
    <dsp:sp modelId="{6034EF64-4F89-4F80-A2F7-4348DE859B09}">
      <dsp:nvSpPr>
        <dsp:cNvPr id="0" name=""/>
        <dsp:cNvSpPr/>
      </dsp:nvSpPr>
      <dsp:spPr>
        <a:xfrm rot="5400000">
          <a:off x="3596293" y="-151138"/>
          <a:ext cx="903662" cy="3810000"/>
        </a:xfrm>
        <a:prstGeom prst="round2SameRect">
          <a:avLst/>
        </a:prstGeom>
        <a:solidFill>
          <a:schemeClr val="accent3">
            <a:tint val="40000"/>
            <a:alpha val="90000"/>
            <a:hueOff val="0"/>
            <a:satOff val="0"/>
            <a:lumOff val="0"/>
            <a:alphaOff val="0"/>
          </a:schemeClr>
        </a:solidFill>
        <a:ln w="9525" cap="flat" cmpd="sng" algn="ctr">
          <a:solidFill>
            <a:schemeClr val="accent3">
              <a:tint val="40000"/>
              <a:alpha val="9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extrusionH="190500" prstMaterial="dkEdge">
          <a:bevelT w="120650" h="38100" prst="relaxedInset"/>
          <a:bevelB w="120650" h="571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247650" tIns="123825" rIns="247650" bIns="123825" numCol="1" spcCol="1270" anchor="ctr" anchorCtr="0">
          <a:noAutofit/>
        </a:bodyPr>
        <a:lstStyle/>
        <a:p>
          <a:pPr marL="114300" lvl="1" indent="-114300" algn="l" defTabSz="622300">
            <a:lnSpc>
              <a:spcPct val="90000"/>
            </a:lnSpc>
            <a:spcBef>
              <a:spcPct val="0"/>
            </a:spcBef>
            <a:spcAft>
              <a:spcPct val="15000"/>
            </a:spcAft>
            <a:buChar char="••"/>
          </a:pPr>
          <a:r>
            <a:rPr lang="es-MX" sz="1400" kern="1200">
              <a:latin typeface="Arial Narrow" panose="020B0606020202030204" pitchFamily="34" charset="0"/>
            </a:rPr>
            <a:t>La variable se utiliza en la clase donde está definida, en las subclases de esta clase y en las clases que forman parte del mismo paquete</a:t>
          </a:r>
          <a:r>
            <a:rPr lang="es-MX" sz="1300" kern="1200"/>
            <a:t>.</a:t>
          </a:r>
        </a:p>
        <a:p>
          <a:pPr marL="114300" lvl="1" indent="-114300" algn="ctr" defTabSz="577850">
            <a:lnSpc>
              <a:spcPct val="90000"/>
            </a:lnSpc>
            <a:spcBef>
              <a:spcPct val="0"/>
            </a:spcBef>
            <a:spcAft>
              <a:spcPct val="15000"/>
            </a:spcAft>
            <a:buChar char="••"/>
          </a:pPr>
          <a:r>
            <a:rPr lang="es-MX" sz="1300" b="1" kern="1200"/>
            <a:t>protected String codigo;</a:t>
          </a:r>
        </a:p>
      </dsp:txBody>
      <dsp:txXfrm rot="-5400000">
        <a:off x="2143125" y="1346144"/>
        <a:ext cx="3765887" cy="815436"/>
      </dsp:txXfrm>
    </dsp:sp>
    <dsp:sp modelId="{CFDA54B0-6CFC-4711-83C7-208B65BA748E}">
      <dsp:nvSpPr>
        <dsp:cNvPr id="0" name=""/>
        <dsp:cNvSpPr/>
      </dsp:nvSpPr>
      <dsp:spPr>
        <a:xfrm>
          <a:off x="0" y="1189072"/>
          <a:ext cx="2143125" cy="1129577"/>
        </a:xfrm>
        <a:prstGeom prst="round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02870" tIns="51435" rIns="102870" bIns="51435" numCol="1" spcCol="1270" anchor="ctr" anchorCtr="0">
          <a:noAutofit/>
        </a:bodyPr>
        <a:lstStyle/>
        <a:p>
          <a:pPr lvl="0" algn="ctr" defTabSz="1200150">
            <a:lnSpc>
              <a:spcPct val="90000"/>
            </a:lnSpc>
            <a:spcBef>
              <a:spcPct val="0"/>
            </a:spcBef>
            <a:spcAft>
              <a:spcPct val="35000"/>
            </a:spcAft>
          </a:pPr>
          <a:r>
            <a:rPr lang="es-MX" sz="2700" kern="1200"/>
            <a:t>Protected</a:t>
          </a:r>
        </a:p>
      </dsp:txBody>
      <dsp:txXfrm>
        <a:off x="55141" y="1244213"/>
        <a:ext cx="2032843" cy="1019295"/>
      </dsp:txXfrm>
    </dsp:sp>
    <dsp:sp modelId="{FAE4095A-4AA8-4708-A5C2-D60BF0A2639F}">
      <dsp:nvSpPr>
        <dsp:cNvPr id="0" name=""/>
        <dsp:cNvSpPr/>
      </dsp:nvSpPr>
      <dsp:spPr>
        <a:xfrm rot="5400000">
          <a:off x="3596293" y="1034917"/>
          <a:ext cx="903662" cy="3810000"/>
        </a:xfrm>
        <a:prstGeom prst="round2SameRect">
          <a:avLst/>
        </a:prstGeom>
        <a:solidFill>
          <a:schemeClr val="accent4">
            <a:tint val="40000"/>
            <a:alpha val="90000"/>
            <a:hueOff val="0"/>
            <a:satOff val="0"/>
            <a:lumOff val="0"/>
            <a:alphaOff val="0"/>
          </a:schemeClr>
        </a:solidFill>
        <a:ln w="9525" cap="flat" cmpd="sng" algn="ctr">
          <a:solidFill>
            <a:schemeClr val="accent4">
              <a:tint val="40000"/>
              <a:alpha val="9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extrusionH="190500" prstMaterial="dkEdge">
          <a:bevelT w="120650" h="38100" prst="relaxedInset"/>
          <a:bevelB w="120650" h="571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247650" tIns="123825" rIns="247650" bIns="123825" numCol="1" spcCol="1270" anchor="ctr" anchorCtr="0">
          <a:noAutofit/>
        </a:bodyPr>
        <a:lstStyle/>
        <a:p>
          <a:pPr marL="114300" lvl="1" indent="-114300" algn="l" defTabSz="622300">
            <a:lnSpc>
              <a:spcPct val="90000"/>
            </a:lnSpc>
            <a:spcBef>
              <a:spcPct val="0"/>
            </a:spcBef>
            <a:spcAft>
              <a:spcPct val="15000"/>
            </a:spcAft>
            <a:buChar char="••"/>
          </a:pPr>
          <a:r>
            <a:rPr lang="es-MX" sz="1400" kern="1200">
              <a:latin typeface="Arial Narrow" panose="020B0606020202030204" pitchFamily="34" charset="0"/>
            </a:rPr>
            <a:t>La variable es accesible desde cualquier clase sin importar el paquete</a:t>
          </a:r>
          <a:r>
            <a:rPr lang="es-MX" sz="1300" kern="1200"/>
            <a:t>.</a:t>
          </a:r>
        </a:p>
        <a:p>
          <a:pPr marL="114300" lvl="1" indent="-114300" algn="ctr" defTabSz="577850">
            <a:lnSpc>
              <a:spcPct val="90000"/>
            </a:lnSpc>
            <a:spcBef>
              <a:spcPct val="0"/>
            </a:spcBef>
            <a:spcAft>
              <a:spcPct val="15000"/>
            </a:spcAft>
            <a:buChar char="••"/>
          </a:pPr>
          <a:r>
            <a:rPr lang="es-MX" sz="1300" b="1" kern="1200"/>
            <a:t>public String nombre;</a:t>
          </a:r>
        </a:p>
      </dsp:txBody>
      <dsp:txXfrm rot="-5400000">
        <a:off x="2143125" y="2532199"/>
        <a:ext cx="3765887" cy="815436"/>
      </dsp:txXfrm>
    </dsp:sp>
    <dsp:sp modelId="{78E4E6B4-A0FC-4818-A5DB-A6AE227400BF}">
      <dsp:nvSpPr>
        <dsp:cNvPr id="0" name=""/>
        <dsp:cNvSpPr/>
      </dsp:nvSpPr>
      <dsp:spPr>
        <a:xfrm>
          <a:off x="0" y="2375128"/>
          <a:ext cx="2143125" cy="1129577"/>
        </a:xfrm>
        <a:prstGeom prst="round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02870" tIns="51435" rIns="102870" bIns="51435" numCol="1" spcCol="1270" anchor="ctr" anchorCtr="0">
          <a:noAutofit/>
        </a:bodyPr>
        <a:lstStyle/>
        <a:p>
          <a:pPr lvl="0" algn="ctr" defTabSz="1200150">
            <a:lnSpc>
              <a:spcPct val="90000"/>
            </a:lnSpc>
            <a:spcBef>
              <a:spcPct val="0"/>
            </a:spcBef>
            <a:spcAft>
              <a:spcPct val="35000"/>
            </a:spcAft>
          </a:pPr>
          <a:r>
            <a:rPr lang="es-MX" sz="2700" kern="1200"/>
            <a:t>Public</a:t>
          </a:r>
        </a:p>
      </dsp:txBody>
      <dsp:txXfrm>
        <a:off x="55141" y="2430269"/>
        <a:ext cx="2032843" cy="1019295"/>
      </dsp:txXfrm>
    </dsp:sp>
    <dsp:sp modelId="{9A4CBAD1-EA49-42AF-932F-D692F61720C5}">
      <dsp:nvSpPr>
        <dsp:cNvPr id="0" name=""/>
        <dsp:cNvSpPr/>
      </dsp:nvSpPr>
      <dsp:spPr>
        <a:xfrm rot="5400000">
          <a:off x="3596293" y="2220974"/>
          <a:ext cx="903662" cy="3810000"/>
        </a:xfrm>
        <a:prstGeom prst="round2SameRect">
          <a:avLst/>
        </a:prstGeom>
        <a:solidFill>
          <a:schemeClr val="accent5">
            <a:tint val="40000"/>
            <a:alpha val="90000"/>
            <a:hueOff val="0"/>
            <a:satOff val="0"/>
            <a:lumOff val="0"/>
            <a:alphaOff val="0"/>
          </a:schemeClr>
        </a:solidFill>
        <a:ln w="9525" cap="flat" cmpd="sng" algn="ctr">
          <a:solidFill>
            <a:schemeClr val="accent5">
              <a:tint val="40000"/>
              <a:alpha val="9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extrusionH="190500" prstMaterial="dkEdge">
          <a:bevelT w="120650" h="38100" prst="relaxedInset"/>
          <a:bevelB w="120650" h="571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247650" tIns="123825" rIns="247650" bIns="123825" numCol="1" spcCol="1270" anchor="ctr" anchorCtr="0">
          <a:noAutofit/>
        </a:bodyPr>
        <a:lstStyle/>
        <a:p>
          <a:pPr marL="114300" lvl="1" indent="-114300" algn="l" defTabSz="622300">
            <a:lnSpc>
              <a:spcPct val="90000"/>
            </a:lnSpc>
            <a:spcBef>
              <a:spcPct val="0"/>
            </a:spcBef>
            <a:spcAft>
              <a:spcPct val="15000"/>
            </a:spcAft>
            <a:buChar char="••"/>
          </a:pPr>
          <a:r>
            <a:rPr lang="es-MX" sz="1400" kern="1200">
              <a:latin typeface="Arial Narrow" panose="020B0606020202030204" pitchFamily="34" charset="0"/>
            </a:rPr>
            <a:t>La variable es accesible desde todas las clases que forman parte del mismo paquete</a:t>
          </a:r>
          <a:r>
            <a:rPr lang="es-MX" sz="1300" kern="1200"/>
            <a:t>.</a:t>
          </a:r>
        </a:p>
        <a:p>
          <a:pPr marL="114300" lvl="1" indent="-114300" algn="ctr" defTabSz="577850">
            <a:lnSpc>
              <a:spcPct val="90000"/>
            </a:lnSpc>
            <a:spcBef>
              <a:spcPct val="0"/>
            </a:spcBef>
            <a:spcAft>
              <a:spcPct val="15000"/>
            </a:spcAft>
            <a:buChar char="••"/>
          </a:pPr>
          <a:r>
            <a:rPr lang="es-MX" sz="1300" b="1" kern="1200"/>
            <a:t>int num1,  num2;</a:t>
          </a:r>
        </a:p>
      </dsp:txBody>
      <dsp:txXfrm rot="-5400000">
        <a:off x="2143125" y="3718256"/>
        <a:ext cx="3765887" cy="815436"/>
      </dsp:txXfrm>
    </dsp:sp>
    <dsp:sp modelId="{3C910BAC-E4E5-4079-AC9C-C211C1A27ECD}">
      <dsp:nvSpPr>
        <dsp:cNvPr id="0" name=""/>
        <dsp:cNvSpPr/>
      </dsp:nvSpPr>
      <dsp:spPr>
        <a:xfrm>
          <a:off x="0" y="3561185"/>
          <a:ext cx="2143125" cy="1129577"/>
        </a:xfrm>
        <a:prstGeom prst="round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02870" tIns="51435" rIns="102870" bIns="51435" numCol="1" spcCol="1270" anchor="ctr" anchorCtr="0">
          <a:noAutofit/>
        </a:bodyPr>
        <a:lstStyle/>
        <a:p>
          <a:pPr lvl="0" algn="ctr" defTabSz="1200150">
            <a:lnSpc>
              <a:spcPct val="90000"/>
            </a:lnSpc>
            <a:spcBef>
              <a:spcPct val="0"/>
            </a:spcBef>
            <a:spcAft>
              <a:spcPct val="35000"/>
            </a:spcAft>
          </a:pPr>
          <a:r>
            <a:rPr lang="es-MX" sz="2700" kern="1200"/>
            <a:t>Ningún Modificador</a:t>
          </a:r>
        </a:p>
      </dsp:txBody>
      <dsp:txXfrm>
        <a:off x="55141" y="3616326"/>
        <a:ext cx="2032843" cy="1019295"/>
      </dsp:txXfrm>
    </dsp:sp>
    <dsp:sp modelId="{F6DF8F6B-0CB6-46D9-B27B-F32897670D88}">
      <dsp:nvSpPr>
        <dsp:cNvPr id="0" name=""/>
        <dsp:cNvSpPr/>
      </dsp:nvSpPr>
      <dsp:spPr>
        <a:xfrm rot="5400000">
          <a:off x="3476075" y="3412198"/>
          <a:ext cx="1136192" cy="3806279"/>
        </a:xfrm>
        <a:prstGeom prst="round2SameRect">
          <a:avLst/>
        </a:prstGeom>
        <a:solidFill>
          <a:schemeClr val="accent6">
            <a:tint val="40000"/>
            <a:alpha val="90000"/>
            <a:hueOff val="0"/>
            <a:satOff val="0"/>
            <a:lumOff val="0"/>
            <a:alphaOff val="0"/>
          </a:schemeClr>
        </a:solidFill>
        <a:ln w="9525" cap="flat" cmpd="sng" algn="ctr">
          <a:solidFill>
            <a:schemeClr val="accent6">
              <a:tint val="40000"/>
              <a:alpha val="9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extrusionH="190500" prstMaterial="dkEdge">
          <a:bevelT w="120650" h="38100" prst="relaxedInset"/>
          <a:bevelB w="120650" h="571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247650" tIns="123825" rIns="247650" bIns="123825" numCol="1" spcCol="1270" anchor="ctr" anchorCtr="0">
          <a:noAutofit/>
        </a:bodyPr>
        <a:lstStyle/>
        <a:p>
          <a:pPr marL="114300" lvl="1" indent="-114300" algn="l" defTabSz="622300">
            <a:lnSpc>
              <a:spcPct val="90000"/>
            </a:lnSpc>
            <a:spcBef>
              <a:spcPct val="0"/>
            </a:spcBef>
            <a:spcAft>
              <a:spcPct val="15000"/>
            </a:spcAft>
            <a:buChar char="••"/>
          </a:pPr>
          <a:r>
            <a:rPr lang="es-MX" sz="1400" kern="1200">
              <a:latin typeface="Arial Narrow" panose="020B0606020202030204" pitchFamily="34" charset="0"/>
            </a:rPr>
            <a:t>Se usa para transformar una declaración de variable de instancia en declaración de variable de clase (utilizable sin que exista una instancia de clase).</a:t>
          </a:r>
        </a:p>
        <a:p>
          <a:pPr marL="114300" lvl="1" indent="-114300" algn="ctr" defTabSz="577850">
            <a:lnSpc>
              <a:spcPct val="90000"/>
            </a:lnSpc>
            <a:spcBef>
              <a:spcPct val="0"/>
            </a:spcBef>
            <a:spcAft>
              <a:spcPct val="15000"/>
            </a:spcAft>
            <a:buChar char="••"/>
          </a:pPr>
          <a:r>
            <a:rPr lang="es-MX" sz="1300" b="1" kern="1200"/>
            <a:t>static float impuesto;</a:t>
          </a:r>
        </a:p>
      </dsp:txBody>
      <dsp:txXfrm rot="-5400000">
        <a:off x="2141032" y="4802705"/>
        <a:ext cx="3750815" cy="1025264"/>
      </dsp:txXfrm>
    </dsp:sp>
    <dsp:sp modelId="{B39295FA-7EDC-4B2A-BDD3-C856067F60C8}">
      <dsp:nvSpPr>
        <dsp:cNvPr id="0" name=""/>
        <dsp:cNvSpPr/>
      </dsp:nvSpPr>
      <dsp:spPr>
        <a:xfrm>
          <a:off x="0" y="4750549"/>
          <a:ext cx="2141032" cy="1129577"/>
        </a:xfrm>
        <a:prstGeom prst="round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02870" tIns="51435" rIns="102870" bIns="51435" numCol="1" spcCol="1270" anchor="ctr" anchorCtr="0">
          <a:noAutofit/>
        </a:bodyPr>
        <a:lstStyle/>
        <a:p>
          <a:pPr lvl="0" algn="ctr" defTabSz="1200150">
            <a:lnSpc>
              <a:spcPct val="90000"/>
            </a:lnSpc>
            <a:spcBef>
              <a:spcPct val="0"/>
            </a:spcBef>
            <a:spcAft>
              <a:spcPct val="35000"/>
            </a:spcAft>
          </a:pPr>
          <a:r>
            <a:rPr lang="es-MX" sz="2700" kern="1200"/>
            <a:t>Static</a:t>
          </a:r>
        </a:p>
      </dsp:txBody>
      <dsp:txXfrm>
        <a:off x="55141" y="4805690"/>
        <a:ext cx="2030750" cy="1019295"/>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437</TotalTime>
  <Pages>4</Pages>
  <Words>497</Words>
  <Characters>2736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Fernanda</dc:creator>
  <cp:lastModifiedBy>Fernanda</cp:lastModifiedBy>
  <cp:revision>1</cp:revision>
  <dcterms:created xsi:type="dcterms:W3CDTF">2021-04-23T06:25:00Z</dcterms:created>
  <dcterms:modified xsi:type="dcterms:W3CDTF">2021-04-23T17:01:00Z</dcterms:modified>
</cp:coreProperties>
</file>