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B5C1B" w14:textId="77777777" w:rsidR="009A097C" w:rsidRDefault="009A097C" w:rsidP="009A097C">
      <w:r>
        <w:rPr>
          <w:noProof/>
        </w:rPr>
        <w:drawing>
          <wp:anchor distT="0" distB="0" distL="114300" distR="114300" simplePos="0" relativeHeight="251659264" behindDoc="0" locked="0" layoutInCell="1" allowOverlap="1" wp14:anchorId="5DE18C0C" wp14:editId="30C69E26">
            <wp:simplePos x="0" y="0"/>
            <wp:positionH relativeFrom="margin">
              <wp:align>center</wp:align>
            </wp:positionH>
            <wp:positionV relativeFrom="margin">
              <wp:posOffset>-288298</wp:posOffset>
            </wp:positionV>
            <wp:extent cx="4787900" cy="1260475"/>
            <wp:effectExtent l="0" t="0" r="0" b="0"/>
            <wp:wrapSquare wrapText="bothSides"/>
            <wp:docPr id="791053689" name="Picture 1" descr="A close-up of a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053689" name="Picture 1" descr="A close-up of a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7900" cy="126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fldChar w:fldCharType="begin"/>
      </w:r>
      <w:r>
        <w:instrText xml:space="preserve"> INCLUDEPICTURE "https://upload.wikimedia.org/wikipedia/commons/e/e4/Comillas_Universidad_Pontificia_logo_%282018%29.jpg" \* MERGEFORMATINET </w:instrText>
      </w:r>
      <w:r>
        <w:fldChar w:fldCharType="separate"/>
      </w:r>
      <w:r>
        <w:fldChar w:fldCharType="end"/>
      </w:r>
    </w:p>
    <w:p w14:paraId="6B3939AB" w14:textId="77777777" w:rsidR="009A097C" w:rsidRDefault="009A097C" w:rsidP="009A097C">
      <w:pPr>
        <w:rPr>
          <w:rFonts w:ascii="Marion" w:hAnsi="Marion" w:cs="David"/>
          <w:b/>
          <w:bCs/>
          <w:sz w:val="80"/>
          <w:szCs w:val="80"/>
        </w:rPr>
      </w:pPr>
    </w:p>
    <w:p w14:paraId="0D66485D" w14:textId="77777777" w:rsidR="009A097C" w:rsidRPr="007640EC" w:rsidRDefault="009A097C" w:rsidP="009A097C">
      <w:pPr>
        <w:jc w:val="center"/>
        <w:rPr>
          <w:rFonts w:ascii="Garamond" w:eastAsia="Hiragino Mincho Pro W3" w:hAnsi="Garamond" w:cs="Big Caslon Medium"/>
          <w:sz w:val="44"/>
          <w:szCs w:val="44"/>
          <w:lang w:val="en-US"/>
        </w:rPr>
      </w:pPr>
      <w:r w:rsidRPr="007640EC">
        <w:rPr>
          <w:rFonts w:ascii="Didot" w:eastAsia="Hiragino Mincho Pro W3" w:hAnsi="Didot" w:cs="Didot"/>
          <w:b/>
          <w:bCs/>
          <w:sz w:val="80"/>
          <w:szCs w:val="80"/>
          <w:lang w:val="en-US"/>
        </w:rPr>
        <w:t>Automatic</w:t>
      </w:r>
      <w:r>
        <w:rPr>
          <w:rFonts w:ascii="Didot" w:eastAsia="Hiragino Mincho Pro W3" w:hAnsi="Didot" w:cs="Didot"/>
          <w:b/>
          <w:bCs/>
          <w:sz w:val="80"/>
          <w:szCs w:val="80"/>
          <w:lang w:val="en-US"/>
        </w:rPr>
        <w:t xml:space="preserve"> </w:t>
      </w:r>
      <w:r w:rsidRPr="007640EC">
        <w:rPr>
          <w:rFonts w:ascii="Didot" w:eastAsia="Hiragino Mincho Pro W3" w:hAnsi="Didot" w:cs="Didot"/>
          <w:b/>
          <w:bCs/>
          <w:sz w:val="80"/>
          <w:szCs w:val="80"/>
          <w:lang w:val="en-US"/>
        </w:rPr>
        <w:t>alert</w:t>
      </w:r>
      <w:r>
        <w:rPr>
          <w:rFonts w:ascii="Didot" w:eastAsia="Hiragino Mincho Pro W3" w:hAnsi="Didot" w:cs="Didot"/>
          <w:b/>
          <w:bCs/>
          <w:sz w:val="80"/>
          <w:szCs w:val="80"/>
          <w:lang w:val="en-US"/>
        </w:rPr>
        <w:t xml:space="preserve"> </w:t>
      </w:r>
      <w:r w:rsidRPr="007640EC">
        <w:rPr>
          <w:rFonts w:ascii="Didot" w:eastAsia="Hiragino Mincho Pro W3" w:hAnsi="Didot" w:cs="Didot"/>
          <w:b/>
          <w:bCs/>
          <w:sz w:val="80"/>
          <w:szCs w:val="80"/>
          <w:lang w:val="en-US"/>
        </w:rPr>
        <w:t>generation</w:t>
      </w:r>
      <w:r>
        <w:rPr>
          <w:rFonts w:ascii="Didot" w:eastAsia="Hiragino Mincho Pro W3" w:hAnsi="Didot" w:cs="Didot"/>
          <w:b/>
          <w:bCs/>
          <w:sz w:val="80"/>
          <w:szCs w:val="80"/>
          <w:lang w:val="en-US"/>
        </w:rPr>
        <w:t xml:space="preserve"> </w:t>
      </w:r>
      <w:r w:rsidRPr="007640EC">
        <w:rPr>
          <w:rFonts w:ascii="Didot" w:eastAsia="Hiragino Mincho Pro W3" w:hAnsi="Didot" w:cs="Didot"/>
          <w:b/>
          <w:bCs/>
          <w:sz w:val="80"/>
          <w:szCs w:val="80"/>
          <w:lang w:val="en-US"/>
        </w:rPr>
        <w:t>with</w:t>
      </w:r>
      <w:r>
        <w:rPr>
          <w:rFonts w:ascii="Didot" w:eastAsia="Hiragino Mincho Pro W3" w:hAnsi="Didot" w:cs="Didot"/>
          <w:b/>
          <w:bCs/>
          <w:sz w:val="80"/>
          <w:szCs w:val="80"/>
          <w:lang w:val="en-US"/>
        </w:rPr>
        <w:t xml:space="preserve"> </w:t>
      </w:r>
      <w:r w:rsidRPr="007640EC">
        <w:rPr>
          <w:rFonts w:ascii="Didot" w:eastAsia="Hiragino Mincho Pro W3" w:hAnsi="Didot" w:cs="Didot"/>
          <w:b/>
          <w:bCs/>
          <w:sz w:val="80"/>
          <w:szCs w:val="80"/>
          <w:lang w:val="en-US"/>
        </w:rPr>
        <w:t>NER</w:t>
      </w:r>
      <w:r>
        <w:rPr>
          <w:rFonts w:ascii="Didot" w:eastAsia="Hiragino Mincho Pro W3" w:hAnsi="Didot" w:cs="Didot"/>
          <w:b/>
          <w:bCs/>
          <w:sz w:val="80"/>
          <w:szCs w:val="80"/>
          <w:lang w:val="en-US"/>
        </w:rPr>
        <w:t xml:space="preserve"> </w:t>
      </w:r>
      <w:r w:rsidRPr="007640EC">
        <w:rPr>
          <w:rFonts w:ascii="Didot" w:eastAsia="Hiragino Mincho Pro W3" w:hAnsi="Didot" w:cs="Didot"/>
          <w:b/>
          <w:bCs/>
          <w:sz w:val="80"/>
          <w:szCs w:val="80"/>
          <w:lang w:val="en-US"/>
        </w:rPr>
        <w:t>and</w:t>
      </w:r>
      <w:r>
        <w:rPr>
          <w:rFonts w:ascii="Didot" w:eastAsia="Hiragino Mincho Pro W3" w:hAnsi="Didot" w:cs="Didot"/>
          <w:b/>
          <w:bCs/>
          <w:sz w:val="80"/>
          <w:szCs w:val="80"/>
          <w:lang w:val="en-US"/>
        </w:rPr>
        <w:t xml:space="preserve"> </w:t>
      </w:r>
      <w:r w:rsidRPr="007640EC">
        <w:rPr>
          <w:rFonts w:ascii="Didot" w:eastAsia="Hiragino Mincho Pro W3" w:hAnsi="Didot" w:cs="Didot"/>
          <w:b/>
          <w:bCs/>
          <w:sz w:val="80"/>
          <w:szCs w:val="80"/>
          <w:lang w:val="en-US"/>
        </w:rPr>
        <w:t>SA</w:t>
      </w:r>
    </w:p>
    <w:p w14:paraId="27F2D959" w14:textId="77777777" w:rsidR="009A097C" w:rsidRPr="007640EC" w:rsidRDefault="009A097C" w:rsidP="009A097C">
      <w:pPr>
        <w:rPr>
          <w:rFonts w:ascii="Garamond" w:eastAsia="Hiragino Mincho Pro W3" w:hAnsi="Garamond" w:cs="Big Caslon Medium"/>
          <w:b/>
          <w:bCs/>
          <w:sz w:val="44"/>
          <w:szCs w:val="44"/>
          <w:lang w:val="en-US"/>
        </w:rPr>
      </w:pPr>
    </w:p>
    <w:p w14:paraId="2A8902B3" w14:textId="77777777" w:rsidR="009A097C" w:rsidRPr="007640EC" w:rsidRDefault="009A097C" w:rsidP="009A097C">
      <w:pPr>
        <w:rPr>
          <w:rFonts w:ascii="Garamond" w:eastAsia="Hiragino Mincho Pro W3" w:hAnsi="Garamond" w:cs="Big Caslon Medium"/>
          <w:b/>
          <w:bCs/>
          <w:sz w:val="44"/>
          <w:szCs w:val="44"/>
          <w:lang w:val="en-US"/>
        </w:rPr>
      </w:pPr>
    </w:p>
    <w:p w14:paraId="65395EEC" w14:textId="77777777" w:rsidR="009A097C" w:rsidRPr="00175561" w:rsidRDefault="009A097C" w:rsidP="009A097C">
      <w:pPr>
        <w:jc w:val="center"/>
        <w:rPr>
          <w:rFonts w:ascii="Garamond" w:eastAsia="Hiragino Mincho Pro W3" w:hAnsi="Garamond" w:cs="Big Caslon Medium"/>
          <w:b/>
          <w:bCs/>
          <w:color w:val="0E2841" w:themeColor="text2"/>
          <w:sz w:val="44"/>
          <w:szCs w:val="44"/>
        </w:rPr>
      </w:pPr>
      <w:r w:rsidRPr="00175561">
        <w:rPr>
          <w:rFonts w:ascii="Garamond" w:eastAsia="Hiragino Mincho Pro W3" w:hAnsi="Garamond" w:cs="Big Caslon Medium"/>
          <w:b/>
          <w:bCs/>
          <w:color w:val="0E2841" w:themeColor="text2"/>
          <w:sz w:val="44"/>
          <w:szCs w:val="44"/>
        </w:rPr>
        <w:t>Ulises Díez Santaolalla</w:t>
      </w:r>
    </w:p>
    <w:p w14:paraId="64FB7207" w14:textId="77777777" w:rsidR="009A097C" w:rsidRPr="00175561" w:rsidRDefault="009A097C" w:rsidP="009A097C">
      <w:pPr>
        <w:jc w:val="center"/>
        <w:rPr>
          <w:rFonts w:ascii="Garamond" w:eastAsia="Hiragino Mincho Pro W3" w:hAnsi="Garamond" w:cs="Big Caslon Medium"/>
          <w:b/>
          <w:bCs/>
          <w:color w:val="0E2841" w:themeColor="text2"/>
          <w:sz w:val="44"/>
          <w:szCs w:val="44"/>
        </w:rPr>
      </w:pPr>
      <w:r w:rsidRPr="00175561">
        <w:rPr>
          <w:rFonts w:ascii="Garamond" w:eastAsia="Hiragino Mincho Pro W3" w:hAnsi="Garamond" w:cs="Big Caslon Medium"/>
          <w:b/>
          <w:bCs/>
          <w:color w:val="0E2841" w:themeColor="text2"/>
          <w:sz w:val="44"/>
          <w:szCs w:val="44"/>
        </w:rPr>
        <w:t>Teresa Franco Corzo</w:t>
      </w:r>
    </w:p>
    <w:p w14:paraId="1D525EC5" w14:textId="77777777" w:rsidR="009A097C" w:rsidRPr="00175561" w:rsidRDefault="009A097C" w:rsidP="009A097C">
      <w:pPr>
        <w:jc w:val="center"/>
        <w:rPr>
          <w:rFonts w:ascii="Garamond" w:eastAsia="Hiragino Mincho Pro W3" w:hAnsi="Garamond" w:cs="Big Caslon Medium"/>
          <w:b/>
          <w:bCs/>
          <w:color w:val="0E2841" w:themeColor="text2"/>
          <w:sz w:val="44"/>
          <w:szCs w:val="44"/>
        </w:rPr>
      </w:pPr>
      <w:r w:rsidRPr="00175561">
        <w:rPr>
          <w:rFonts w:ascii="Garamond" w:eastAsia="Hiragino Mincho Pro W3" w:hAnsi="Garamond" w:cs="Big Caslon Medium"/>
          <w:b/>
          <w:bCs/>
          <w:color w:val="0E2841" w:themeColor="text2"/>
          <w:sz w:val="44"/>
          <w:szCs w:val="44"/>
        </w:rPr>
        <w:t>Ignacio Felices Vera</w:t>
      </w:r>
    </w:p>
    <w:p w14:paraId="7C0A7871" w14:textId="77777777" w:rsidR="009A097C" w:rsidRPr="00175561" w:rsidRDefault="009A097C" w:rsidP="009A097C">
      <w:pPr>
        <w:jc w:val="center"/>
        <w:rPr>
          <w:rFonts w:ascii="Garamond" w:eastAsia="Hiragino Mincho Pro W3" w:hAnsi="Garamond" w:cs="Big Caslon Medium"/>
          <w:b/>
          <w:bCs/>
          <w:color w:val="0E2841" w:themeColor="text2"/>
          <w:sz w:val="44"/>
          <w:szCs w:val="44"/>
        </w:rPr>
      </w:pPr>
      <w:r w:rsidRPr="00175561">
        <w:rPr>
          <w:rFonts w:ascii="Garamond" w:eastAsia="Hiragino Mincho Pro W3" w:hAnsi="Garamond" w:cs="Big Caslon Medium"/>
          <w:b/>
          <w:bCs/>
          <w:color w:val="0E2841" w:themeColor="text2"/>
          <w:sz w:val="44"/>
          <w:szCs w:val="44"/>
        </w:rPr>
        <w:t>Maria Ascanio Morcillo</w:t>
      </w:r>
    </w:p>
    <w:p w14:paraId="38BB6ED4" w14:textId="77777777" w:rsidR="009A097C" w:rsidRPr="003B3161" w:rsidRDefault="009A097C" w:rsidP="009A097C">
      <w:pPr>
        <w:jc w:val="center"/>
        <w:rPr>
          <w:rFonts w:ascii="Garamond" w:eastAsia="Hiragino Mincho Pro W3" w:hAnsi="Garamond" w:cs="Big Caslon Medium"/>
          <w:b/>
          <w:bCs/>
          <w:color w:val="0E2841" w:themeColor="text2"/>
          <w:sz w:val="44"/>
          <w:szCs w:val="44"/>
          <w:lang w:val="en-US"/>
        </w:rPr>
      </w:pPr>
      <w:r w:rsidRPr="003B3161">
        <w:rPr>
          <w:rFonts w:ascii="Garamond" w:eastAsia="Hiragino Mincho Pro W3" w:hAnsi="Garamond" w:cs="Big Caslon Medium"/>
          <w:b/>
          <w:bCs/>
          <w:color w:val="0E2841" w:themeColor="text2"/>
          <w:sz w:val="44"/>
          <w:szCs w:val="44"/>
          <w:lang w:val="en-US"/>
        </w:rPr>
        <w:t>Grupo A</w:t>
      </w:r>
    </w:p>
    <w:p w14:paraId="09978486" w14:textId="77777777" w:rsidR="009A097C" w:rsidRPr="003B3161" w:rsidRDefault="009A097C" w:rsidP="009A097C">
      <w:pPr>
        <w:rPr>
          <w:rFonts w:ascii="Garamond" w:eastAsia="Hiragino Mincho Pro W3" w:hAnsi="Garamond" w:cs="Big Caslon Medium"/>
          <w:lang w:val="en-US"/>
        </w:rPr>
      </w:pPr>
    </w:p>
    <w:p w14:paraId="14C3C36D" w14:textId="77777777" w:rsidR="009A097C" w:rsidRPr="003B3161" w:rsidRDefault="009A097C" w:rsidP="009A097C">
      <w:pPr>
        <w:rPr>
          <w:rFonts w:ascii="Garamond" w:eastAsia="Hiragino Mincho Pro W3" w:hAnsi="Garamond" w:cs="Big Caslon Medium"/>
          <w:lang w:val="en-US"/>
        </w:rPr>
      </w:pPr>
    </w:p>
    <w:p w14:paraId="352CEFA9" w14:textId="77777777" w:rsidR="009A097C" w:rsidRPr="009456C1" w:rsidRDefault="009A097C" w:rsidP="009A097C">
      <w:pPr>
        <w:jc w:val="center"/>
        <w:rPr>
          <w:rFonts w:ascii="Garamond" w:eastAsia="Hiragino Mincho Pro W3" w:hAnsi="Garamond" w:cs="Big Caslon Medium"/>
          <w:b/>
          <w:bCs/>
          <w:color w:val="595959" w:themeColor="text1" w:themeTint="A6"/>
          <w:sz w:val="30"/>
          <w:szCs w:val="30"/>
          <w:lang w:val="en-US"/>
        </w:rPr>
      </w:pPr>
      <w:r w:rsidRPr="009456C1">
        <w:rPr>
          <w:rFonts w:ascii="Garamond" w:eastAsia="Hiragino Mincho Pro W3" w:hAnsi="Garamond" w:cs="Big Caslon Medium"/>
          <w:b/>
          <w:bCs/>
          <w:color w:val="595959" w:themeColor="text1" w:themeTint="A6"/>
          <w:sz w:val="30"/>
          <w:szCs w:val="30"/>
          <w:lang w:val="en-US"/>
        </w:rPr>
        <w:t>Deep Learning - Natural Language Processing</w:t>
      </w:r>
    </w:p>
    <w:p w14:paraId="17F2EFAD" w14:textId="77777777" w:rsidR="009A097C" w:rsidRPr="00175561" w:rsidRDefault="009A097C" w:rsidP="009A097C">
      <w:pPr>
        <w:jc w:val="center"/>
        <w:rPr>
          <w:rFonts w:ascii="Garamond" w:eastAsia="Hiragino Mincho Pro W3" w:hAnsi="Garamond" w:cs="Big Caslon Medium"/>
          <w:b/>
          <w:color w:val="595959" w:themeColor="text1" w:themeTint="A6"/>
          <w:sz w:val="30"/>
          <w:szCs w:val="30"/>
        </w:rPr>
      </w:pPr>
      <w:r w:rsidRPr="00175561">
        <w:rPr>
          <w:rFonts w:ascii="Garamond" w:eastAsia="Hiragino Mincho Pro W3" w:hAnsi="Garamond" w:cs="Big Caslon Medium"/>
          <w:b/>
          <w:bCs/>
          <w:color w:val="595959" w:themeColor="text1" w:themeTint="A6"/>
          <w:sz w:val="30"/>
          <w:szCs w:val="30"/>
        </w:rPr>
        <w:t>3º Grado en Ingeniería Matemática e Inteligencia Artificial</w:t>
      </w:r>
    </w:p>
    <w:p w14:paraId="3EED9E67" w14:textId="7D725FCF" w:rsidR="0012331C" w:rsidRDefault="00090F74">
      <w:pPr>
        <w:rPr>
          <w:lang w:val="en-GB"/>
        </w:rPr>
      </w:pPr>
      <w:r w:rsidRPr="00090F74">
        <w:rPr>
          <w:lang w:val="en-GB"/>
        </w:rPr>
        <w:lastRenderedPageBreak/>
        <w:t>This project was a collaborative effort. The following roles and contributions are acknowledged:</w:t>
      </w:r>
    </w:p>
    <w:p w14:paraId="6DC37B49" w14:textId="6ED83399" w:rsidR="00090F74" w:rsidRPr="00090F74" w:rsidRDefault="00090F74" w:rsidP="00BF3D8C">
      <w:pPr>
        <w:pStyle w:val="Prrafodelista"/>
        <w:numPr>
          <w:ilvl w:val="0"/>
          <w:numId w:val="2"/>
        </w:numPr>
        <w:rPr>
          <w:lang w:val="en-GB"/>
        </w:rPr>
      </w:pPr>
      <w:r w:rsidRPr="00090F74">
        <w:rPr>
          <w:b/>
          <w:bCs/>
          <w:lang w:val="en-GB"/>
        </w:rPr>
        <w:t>Concept and Design</w:t>
      </w:r>
      <w:r w:rsidRPr="00090F74">
        <w:rPr>
          <w:lang w:val="en-GB"/>
        </w:rPr>
        <w:t>:</w:t>
      </w:r>
      <w:r w:rsidRPr="00090F74">
        <w:rPr>
          <w:lang w:val="en-GB"/>
        </w:rPr>
        <w:t xml:space="preserve"> Definition of the research scope and overall project design, including the integration of Named Entity Recognition (NER), Sentiment Analysis (SA), and Alert Generation. </w:t>
      </w:r>
    </w:p>
    <w:p w14:paraId="40F9E51A" w14:textId="4616F2F3" w:rsidR="00090F74" w:rsidRPr="00090F74" w:rsidRDefault="00090F74" w:rsidP="00BF3D8C">
      <w:pPr>
        <w:pStyle w:val="Prrafodelista"/>
        <w:numPr>
          <w:ilvl w:val="0"/>
          <w:numId w:val="2"/>
        </w:numPr>
        <w:rPr>
          <w:lang w:val="en-GB"/>
        </w:rPr>
      </w:pPr>
      <w:r w:rsidRPr="00090F74">
        <w:rPr>
          <w:b/>
          <w:bCs/>
          <w:lang w:val="en-GB"/>
        </w:rPr>
        <w:t>Data Preparation and Preprocessing:</w:t>
      </w:r>
      <w:r w:rsidRPr="00090F74">
        <w:rPr>
          <w:lang w:val="en-GB"/>
        </w:rPr>
        <w:t xml:space="preserve"> Collection and preprocessing of the </w:t>
      </w:r>
      <w:r w:rsidR="00BF52E2" w:rsidRPr="00BF52E2">
        <w:rPr>
          <w:lang w:val="en-GB"/>
        </w:rPr>
        <w:t>(CoNLL-2003, Sentiment140, flickr30k</w:t>
      </w:r>
      <w:r w:rsidRPr="00090F74">
        <w:rPr>
          <w:lang w:val="en-GB"/>
        </w:rPr>
        <w:t xml:space="preserve">, </w:t>
      </w:r>
      <w:r w:rsidR="00BF52E2">
        <w:rPr>
          <w:lang w:val="en-GB"/>
        </w:rPr>
        <w:t xml:space="preserve">which involved cleaning inputs tokens, sentiment </w:t>
      </w:r>
      <w:r w:rsidR="00D94487">
        <w:rPr>
          <w:lang w:val="en-GB"/>
        </w:rPr>
        <w:t>mapping, labelling and much more.</w:t>
      </w:r>
    </w:p>
    <w:p w14:paraId="48FDFB81" w14:textId="5CEFFDCB" w:rsidR="00090F74" w:rsidRDefault="00D94487" w:rsidP="00BF3D8C">
      <w:pPr>
        <w:pStyle w:val="Prrafodelista"/>
        <w:numPr>
          <w:ilvl w:val="0"/>
          <w:numId w:val="2"/>
        </w:numPr>
        <w:rPr>
          <w:lang w:val="en-GB"/>
        </w:rPr>
      </w:pPr>
      <w:r>
        <w:rPr>
          <w:b/>
          <w:bCs/>
          <w:lang w:val="en-GB"/>
        </w:rPr>
        <w:t>Sentiment Analisis</w:t>
      </w:r>
      <w:r w:rsidR="00090F74" w:rsidRPr="00090F74">
        <w:rPr>
          <w:lang w:val="en-GB"/>
        </w:rPr>
        <w:t>:</w:t>
      </w:r>
      <w:r w:rsidR="00090F74" w:rsidRPr="00090F74">
        <w:rPr>
          <w:lang w:val="en-GB"/>
        </w:rPr>
        <w:t xml:space="preserve"> </w:t>
      </w:r>
      <w:r>
        <w:rPr>
          <w:lang w:val="en-GB"/>
        </w:rPr>
        <w:t>design, training, improvements</w:t>
      </w:r>
      <w:r w:rsidR="00F51796">
        <w:rPr>
          <w:lang w:val="en-GB"/>
        </w:rPr>
        <w:t xml:space="preserve"> such as</w:t>
      </w:r>
      <w:r>
        <w:rPr>
          <w:lang w:val="en-GB"/>
        </w:rPr>
        <w:t xml:space="preserve"> multihead </w:t>
      </w:r>
      <w:r w:rsidR="00F51796">
        <w:rPr>
          <w:lang w:val="en-GB"/>
        </w:rPr>
        <w:t>attention.</w:t>
      </w:r>
    </w:p>
    <w:p w14:paraId="339657D2" w14:textId="7C022472" w:rsidR="00134618" w:rsidRPr="00090F74" w:rsidRDefault="00134618" w:rsidP="00BF3D8C">
      <w:pPr>
        <w:pStyle w:val="Prrafodelista"/>
        <w:numPr>
          <w:ilvl w:val="0"/>
          <w:numId w:val="2"/>
        </w:numPr>
        <w:rPr>
          <w:lang w:val="en-GB"/>
        </w:rPr>
      </w:pPr>
      <w:r>
        <w:rPr>
          <w:b/>
          <w:bCs/>
          <w:lang w:val="en-GB"/>
        </w:rPr>
        <w:t>Named Entity Recognition</w:t>
      </w:r>
      <w:r w:rsidRPr="00134618">
        <w:rPr>
          <w:lang w:val="en-GB"/>
        </w:rPr>
        <w:t>:</w:t>
      </w:r>
    </w:p>
    <w:p w14:paraId="51CD666D" w14:textId="0428BF77" w:rsidR="00090F74" w:rsidRPr="00090F74" w:rsidRDefault="00090F74" w:rsidP="00BF3D8C">
      <w:pPr>
        <w:pStyle w:val="Prrafodelista"/>
        <w:numPr>
          <w:ilvl w:val="0"/>
          <w:numId w:val="2"/>
        </w:numPr>
        <w:rPr>
          <w:lang w:val="en-GB"/>
        </w:rPr>
      </w:pPr>
      <w:r w:rsidRPr="00090F74">
        <w:rPr>
          <w:b/>
          <w:bCs/>
          <w:lang w:val="en-GB"/>
        </w:rPr>
        <w:t>Model Experimentation</w:t>
      </w:r>
      <w:r w:rsidRPr="00090F74">
        <w:rPr>
          <w:b/>
          <w:bCs/>
          <w:lang w:val="en-GB"/>
        </w:rPr>
        <w:t xml:space="preserve"> and Prompt Engineering for AG</w:t>
      </w:r>
      <w:r w:rsidRPr="00090F74">
        <w:rPr>
          <w:lang w:val="en-GB"/>
        </w:rPr>
        <w:t xml:space="preserve">: </w:t>
      </w:r>
      <w:r w:rsidRPr="00090F74">
        <w:rPr>
          <w:lang w:val="en-GB"/>
        </w:rPr>
        <w:t>Implementation and comparison of classical supervised fine-tuning approaches (e.g., T5-small) and prompt-based inference using LLaMA models. Design of prompting strategies using both instructional and role-based templates to effectively combine SA and NER information into generative inputs for language models.</w:t>
      </w:r>
    </w:p>
    <w:p w14:paraId="43A93353" w14:textId="080C1130" w:rsidR="00090F74" w:rsidRPr="00090F74" w:rsidRDefault="00090F74" w:rsidP="00BF3D8C">
      <w:pPr>
        <w:pStyle w:val="Prrafodelista"/>
        <w:numPr>
          <w:ilvl w:val="0"/>
          <w:numId w:val="2"/>
        </w:numPr>
        <w:rPr>
          <w:lang w:val="en-GB"/>
        </w:rPr>
      </w:pPr>
      <w:r w:rsidRPr="00090F74">
        <w:rPr>
          <w:b/>
          <w:bCs/>
          <w:lang w:val="en-GB"/>
        </w:rPr>
        <w:t>Multimodal Integration</w:t>
      </w:r>
      <w:r w:rsidRPr="00090F74">
        <w:rPr>
          <w:lang w:val="en-GB"/>
        </w:rPr>
        <w:t xml:space="preserve">: </w:t>
      </w:r>
      <w:r w:rsidRPr="00090F74">
        <w:rPr>
          <w:lang w:val="en-GB"/>
        </w:rPr>
        <w:t>Initial research and experimentation with image captioning models to extend the scope of alert generation to multimodal inputs</w:t>
      </w:r>
      <w:r>
        <w:rPr>
          <w:lang w:val="en-GB"/>
        </w:rPr>
        <w:t>, as well as unifying all the pipeline</w:t>
      </w:r>
      <w:r w:rsidRPr="00090F74">
        <w:rPr>
          <w:lang w:val="en-GB"/>
        </w:rPr>
        <w:t>.</w:t>
      </w:r>
    </w:p>
    <w:p w14:paraId="49CFC7EE" w14:textId="708EF9EE" w:rsidR="00090F74" w:rsidRPr="00090F74" w:rsidRDefault="00090F74" w:rsidP="00BF3D8C">
      <w:pPr>
        <w:pStyle w:val="Prrafodelista"/>
        <w:numPr>
          <w:ilvl w:val="0"/>
          <w:numId w:val="2"/>
        </w:numPr>
        <w:rPr>
          <w:lang w:val="en-GB"/>
        </w:rPr>
      </w:pPr>
      <w:r w:rsidRPr="00090F74">
        <w:rPr>
          <w:b/>
          <w:bCs/>
          <w:lang w:val="en-GB"/>
        </w:rPr>
        <w:t>Evaluation and Analysis</w:t>
      </w:r>
      <w:r w:rsidRPr="00090F74">
        <w:rPr>
          <w:lang w:val="en-GB"/>
        </w:rPr>
        <w:t>: Interpretation of model outputs, error analysis, prompt refinement, and evaluation of generalization using test cases.</w:t>
      </w:r>
    </w:p>
    <w:p w14:paraId="03CE7E18" w14:textId="4CAAB731" w:rsidR="00090F74" w:rsidRPr="00090F74" w:rsidRDefault="00090F74" w:rsidP="00BF3D8C">
      <w:pPr>
        <w:pStyle w:val="Prrafodelista"/>
        <w:numPr>
          <w:ilvl w:val="0"/>
          <w:numId w:val="2"/>
        </w:numPr>
        <w:rPr>
          <w:lang w:val="en-GB"/>
        </w:rPr>
      </w:pPr>
      <w:r w:rsidRPr="00090F74">
        <w:rPr>
          <w:b/>
          <w:bCs/>
          <w:lang w:val="en-GB"/>
        </w:rPr>
        <w:t>Writing and Documentation</w:t>
      </w:r>
      <w:r w:rsidRPr="00090F74">
        <w:rPr>
          <w:lang w:val="en-GB"/>
        </w:rPr>
        <w:t>:</w:t>
      </w:r>
      <w:r w:rsidRPr="00090F74">
        <w:rPr>
          <w:lang w:val="en-GB"/>
        </w:rPr>
        <w:t xml:space="preserve"> </w:t>
      </w:r>
      <w:r w:rsidRPr="00090F74">
        <w:rPr>
          <w:lang w:val="en-GB"/>
        </w:rPr>
        <w:t>Preparation of the manuscript, including introduction, methodology, results, conclusion, and future work.</w:t>
      </w:r>
    </w:p>
    <w:p w14:paraId="23C81B56" w14:textId="1E72C3A0" w:rsidR="00090F74" w:rsidRPr="00090F74" w:rsidRDefault="00090F74" w:rsidP="00BF3D8C">
      <w:pPr>
        <w:pStyle w:val="Prrafodelista"/>
        <w:numPr>
          <w:ilvl w:val="0"/>
          <w:numId w:val="2"/>
        </w:numPr>
        <w:rPr>
          <w:lang w:val="en-GB"/>
        </w:rPr>
      </w:pPr>
      <w:r w:rsidRPr="00090F74">
        <w:rPr>
          <w:b/>
          <w:bCs/>
          <w:lang w:val="en-GB"/>
        </w:rPr>
        <w:t>Technical Infrastructure</w:t>
      </w:r>
      <w:r w:rsidRPr="00090F74">
        <w:rPr>
          <w:lang w:val="en-GB"/>
        </w:rPr>
        <w:t>:</w:t>
      </w:r>
      <w:r w:rsidRPr="00090F74">
        <w:rPr>
          <w:lang w:val="en-GB"/>
        </w:rPr>
        <w:t xml:space="preserve"> </w:t>
      </w:r>
      <w:r w:rsidRPr="00090F74">
        <w:rPr>
          <w:lang w:val="en-GB"/>
        </w:rPr>
        <w:t>Management of environments, , HuggingFace access/authentication, and runtime optimization.</w:t>
      </w:r>
    </w:p>
    <w:p w14:paraId="40E0DF51" w14:textId="77777777" w:rsidR="00090F74" w:rsidRPr="00090F74" w:rsidRDefault="00090F74" w:rsidP="00090F74">
      <w:pPr>
        <w:rPr>
          <w:lang w:val="en-GB"/>
        </w:rPr>
      </w:pPr>
    </w:p>
    <w:p w14:paraId="530CA60F" w14:textId="0DE3EA8A" w:rsidR="00090F74" w:rsidRDefault="00090F74" w:rsidP="00090F74">
      <w:pPr>
        <w:rPr>
          <w:lang w:val="en-GB"/>
        </w:rPr>
      </w:pPr>
      <w:r w:rsidRPr="00090F74">
        <w:rPr>
          <w:lang w:val="en-GB"/>
        </w:rPr>
        <w:t>All team members contributed to discussion, refinement of ideas, and iterative development throughout the project lifecycle.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090F74" w14:paraId="7027F838" w14:textId="77777777" w:rsidTr="00090F74">
        <w:tc>
          <w:tcPr>
            <w:tcW w:w="2123" w:type="dxa"/>
          </w:tcPr>
          <w:p w14:paraId="12C37C5B" w14:textId="4D1A3D42" w:rsidR="00090F74" w:rsidRDefault="00090F74">
            <w:pPr>
              <w:rPr>
                <w:lang w:val="en-GB"/>
              </w:rPr>
            </w:pPr>
          </w:p>
        </w:tc>
        <w:tc>
          <w:tcPr>
            <w:tcW w:w="2123" w:type="dxa"/>
          </w:tcPr>
          <w:p w14:paraId="70866E55" w14:textId="77777777" w:rsidR="00090F74" w:rsidRDefault="00090F74">
            <w:pPr>
              <w:rPr>
                <w:lang w:val="en-GB"/>
              </w:rPr>
            </w:pPr>
          </w:p>
        </w:tc>
        <w:tc>
          <w:tcPr>
            <w:tcW w:w="2124" w:type="dxa"/>
          </w:tcPr>
          <w:p w14:paraId="7043AF12" w14:textId="77777777" w:rsidR="00090F74" w:rsidRDefault="00090F74">
            <w:pPr>
              <w:rPr>
                <w:lang w:val="en-GB"/>
              </w:rPr>
            </w:pPr>
          </w:p>
        </w:tc>
        <w:tc>
          <w:tcPr>
            <w:tcW w:w="2124" w:type="dxa"/>
          </w:tcPr>
          <w:p w14:paraId="6FA03541" w14:textId="77777777" w:rsidR="00090F74" w:rsidRDefault="00090F74">
            <w:pPr>
              <w:rPr>
                <w:lang w:val="en-GB"/>
              </w:rPr>
            </w:pPr>
          </w:p>
        </w:tc>
      </w:tr>
      <w:tr w:rsidR="00090F74" w14:paraId="7B58804B" w14:textId="77777777" w:rsidTr="00090F74">
        <w:tc>
          <w:tcPr>
            <w:tcW w:w="2123" w:type="dxa"/>
          </w:tcPr>
          <w:p w14:paraId="486A750E" w14:textId="77777777" w:rsidR="00090F74" w:rsidRDefault="00090F74">
            <w:pPr>
              <w:rPr>
                <w:lang w:val="en-GB"/>
              </w:rPr>
            </w:pPr>
          </w:p>
        </w:tc>
        <w:tc>
          <w:tcPr>
            <w:tcW w:w="2123" w:type="dxa"/>
          </w:tcPr>
          <w:p w14:paraId="3719658A" w14:textId="77777777" w:rsidR="00090F74" w:rsidRDefault="00090F74">
            <w:pPr>
              <w:rPr>
                <w:lang w:val="en-GB"/>
              </w:rPr>
            </w:pPr>
          </w:p>
        </w:tc>
        <w:tc>
          <w:tcPr>
            <w:tcW w:w="2124" w:type="dxa"/>
          </w:tcPr>
          <w:p w14:paraId="64593599" w14:textId="77777777" w:rsidR="00090F74" w:rsidRDefault="00090F74">
            <w:pPr>
              <w:rPr>
                <w:lang w:val="en-GB"/>
              </w:rPr>
            </w:pPr>
          </w:p>
        </w:tc>
        <w:tc>
          <w:tcPr>
            <w:tcW w:w="2124" w:type="dxa"/>
          </w:tcPr>
          <w:p w14:paraId="4D6A1FF3" w14:textId="77777777" w:rsidR="00090F74" w:rsidRDefault="00090F74">
            <w:pPr>
              <w:rPr>
                <w:lang w:val="en-GB"/>
              </w:rPr>
            </w:pPr>
          </w:p>
        </w:tc>
      </w:tr>
      <w:tr w:rsidR="00090F74" w14:paraId="4CE19B7F" w14:textId="77777777" w:rsidTr="00090F74">
        <w:tc>
          <w:tcPr>
            <w:tcW w:w="2123" w:type="dxa"/>
          </w:tcPr>
          <w:p w14:paraId="0D3EC758" w14:textId="77777777" w:rsidR="00090F74" w:rsidRDefault="00090F74">
            <w:pPr>
              <w:rPr>
                <w:lang w:val="en-GB"/>
              </w:rPr>
            </w:pPr>
          </w:p>
        </w:tc>
        <w:tc>
          <w:tcPr>
            <w:tcW w:w="2123" w:type="dxa"/>
          </w:tcPr>
          <w:p w14:paraId="3C722574" w14:textId="77777777" w:rsidR="00090F74" w:rsidRDefault="00090F74">
            <w:pPr>
              <w:rPr>
                <w:lang w:val="en-GB"/>
              </w:rPr>
            </w:pPr>
          </w:p>
        </w:tc>
        <w:tc>
          <w:tcPr>
            <w:tcW w:w="2124" w:type="dxa"/>
          </w:tcPr>
          <w:p w14:paraId="0213AC9C" w14:textId="77777777" w:rsidR="00090F74" w:rsidRDefault="00090F74">
            <w:pPr>
              <w:rPr>
                <w:lang w:val="en-GB"/>
              </w:rPr>
            </w:pPr>
          </w:p>
        </w:tc>
        <w:tc>
          <w:tcPr>
            <w:tcW w:w="2124" w:type="dxa"/>
          </w:tcPr>
          <w:p w14:paraId="47D18B80" w14:textId="77777777" w:rsidR="00090F74" w:rsidRDefault="00090F74">
            <w:pPr>
              <w:rPr>
                <w:lang w:val="en-GB"/>
              </w:rPr>
            </w:pPr>
          </w:p>
        </w:tc>
      </w:tr>
      <w:tr w:rsidR="00090F74" w14:paraId="4402B8A9" w14:textId="77777777" w:rsidTr="00090F74">
        <w:tc>
          <w:tcPr>
            <w:tcW w:w="2123" w:type="dxa"/>
          </w:tcPr>
          <w:p w14:paraId="06173A7F" w14:textId="77777777" w:rsidR="00090F74" w:rsidRDefault="00090F74">
            <w:pPr>
              <w:rPr>
                <w:lang w:val="en-GB"/>
              </w:rPr>
            </w:pPr>
          </w:p>
        </w:tc>
        <w:tc>
          <w:tcPr>
            <w:tcW w:w="2123" w:type="dxa"/>
          </w:tcPr>
          <w:p w14:paraId="442BC811" w14:textId="77777777" w:rsidR="00090F74" w:rsidRDefault="00090F74">
            <w:pPr>
              <w:rPr>
                <w:lang w:val="en-GB"/>
              </w:rPr>
            </w:pPr>
          </w:p>
        </w:tc>
        <w:tc>
          <w:tcPr>
            <w:tcW w:w="2124" w:type="dxa"/>
          </w:tcPr>
          <w:p w14:paraId="5EA71B47" w14:textId="77777777" w:rsidR="00090F74" w:rsidRDefault="00090F74">
            <w:pPr>
              <w:rPr>
                <w:lang w:val="en-GB"/>
              </w:rPr>
            </w:pPr>
          </w:p>
        </w:tc>
        <w:tc>
          <w:tcPr>
            <w:tcW w:w="2124" w:type="dxa"/>
          </w:tcPr>
          <w:p w14:paraId="4BCE4A3C" w14:textId="77777777" w:rsidR="00090F74" w:rsidRDefault="00090F74">
            <w:pPr>
              <w:rPr>
                <w:lang w:val="en-GB"/>
              </w:rPr>
            </w:pPr>
          </w:p>
        </w:tc>
      </w:tr>
    </w:tbl>
    <w:p w14:paraId="162D4C5F" w14:textId="77777777" w:rsidR="00090F74" w:rsidRPr="00090F74" w:rsidRDefault="00090F74">
      <w:pPr>
        <w:rPr>
          <w:lang w:val="en-GB"/>
        </w:rPr>
      </w:pPr>
    </w:p>
    <w:sectPr w:rsidR="00090F74" w:rsidRPr="00090F7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rion">
    <w:altName w:val="Cambria"/>
    <w:charset w:val="4D"/>
    <w:family w:val="roman"/>
    <w:pitch w:val="variable"/>
    <w:sig w:usb0="A00000EF" w:usb1="5000205B" w:usb2="00000000" w:usb3="00000000" w:csb0="00000183" w:csb1="00000000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Didot">
    <w:altName w:val="Arial"/>
    <w:charset w:val="B1"/>
    <w:family w:val="auto"/>
    <w:pitch w:val="variable"/>
    <w:sig w:usb0="80000867" w:usb1="00000000" w:usb2="00000000" w:usb3="00000000" w:csb0="000001FB" w:csb1="00000000"/>
  </w:font>
  <w:font w:name="Hiragino Mincho Pro W3">
    <w:charset w:val="80"/>
    <w:family w:val="roman"/>
    <w:pitch w:val="variable"/>
    <w:sig w:usb0="E00002FF" w:usb1="7AC7FFFF" w:usb2="00000012" w:usb3="00000000" w:csb0="0002000D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Big Caslon Medium">
    <w:altName w:val="BIG CASLON MEDIUM"/>
    <w:charset w:val="B1"/>
    <w:family w:val="auto"/>
    <w:pitch w:val="variable"/>
    <w:sig w:usb0="80000863" w:usb1="00000000" w:usb2="00000000" w:usb3="00000000" w:csb0="000001FB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D028A"/>
    <w:multiLevelType w:val="hybridMultilevel"/>
    <w:tmpl w:val="525055B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B1C2EFA"/>
    <w:multiLevelType w:val="hybridMultilevel"/>
    <w:tmpl w:val="B90C8A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1809086">
    <w:abstractNumId w:val="1"/>
  </w:num>
  <w:num w:numId="2" w16cid:durableId="6615409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CAF"/>
    <w:rsid w:val="0005343F"/>
    <w:rsid w:val="00090F74"/>
    <w:rsid w:val="000D0E55"/>
    <w:rsid w:val="000F5A65"/>
    <w:rsid w:val="0012331C"/>
    <w:rsid w:val="00134618"/>
    <w:rsid w:val="00292B68"/>
    <w:rsid w:val="007D0D5F"/>
    <w:rsid w:val="0087539E"/>
    <w:rsid w:val="00997D7F"/>
    <w:rsid w:val="009A097C"/>
    <w:rsid w:val="009C6B32"/>
    <w:rsid w:val="00BB23DA"/>
    <w:rsid w:val="00BF3D8C"/>
    <w:rsid w:val="00BF52E2"/>
    <w:rsid w:val="00C32EB3"/>
    <w:rsid w:val="00D94487"/>
    <w:rsid w:val="00E25CAF"/>
    <w:rsid w:val="00F51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7C82E9"/>
  <w15:chartTrackingRefBased/>
  <w15:docId w15:val="{86E80071-F371-4535-A915-4E5083EA2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097C"/>
    <w:pPr>
      <w:spacing w:line="278" w:lineRule="auto"/>
    </w:pPr>
    <w:rPr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E25CAF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25CAF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25CAF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25CAF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0F4761" w:themeColor="accent1" w:themeShade="BF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25CAF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0F4761" w:themeColor="accent1" w:themeShade="BF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25CAF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25CAF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sz w:val="22"/>
      <w:szCs w:val="22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25CAF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sz w:val="22"/>
      <w:szCs w:val="22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25CAF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sz w:val="22"/>
      <w:szCs w:val="2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25C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25C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25C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25CA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25CA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25CA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25CA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25CA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25CA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25C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25C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25CAF"/>
    <w:pPr>
      <w:numPr>
        <w:ilvl w:val="1"/>
      </w:numPr>
      <w:spacing w:line="259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25C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25CAF"/>
    <w:pPr>
      <w:spacing w:before="160" w:line="259" w:lineRule="auto"/>
      <w:jc w:val="center"/>
    </w:pPr>
    <w:rPr>
      <w:i/>
      <w:iCs/>
      <w:color w:val="404040" w:themeColor="text1" w:themeTint="BF"/>
      <w:sz w:val="22"/>
      <w:szCs w:val="22"/>
    </w:rPr>
  </w:style>
  <w:style w:type="character" w:customStyle="1" w:styleId="CitaCar">
    <w:name w:val="Cita Car"/>
    <w:basedOn w:val="Fuentedeprrafopredeter"/>
    <w:link w:val="Cita"/>
    <w:uiPriority w:val="29"/>
    <w:rsid w:val="00E25CA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25CAF"/>
    <w:pPr>
      <w:spacing w:line="259" w:lineRule="auto"/>
      <w:ind w:left="720"/>
      <w:contextualSpacing/>
    </w:pPr>
    <w:rPr>
      <w:sz w:val="22"/>
      <w:szCs w:val="22"/>
    </w:rPr>
  </w:style>
  <w:style w:type="character" w:styleId="nfasisintenso">
    <w:name w:val="Intense Emphasis"/>
    <w:basedOn w:val="Fuentedeprrafopredeter"/>
    <w:uiPriority w:val="21"/>
    <w:qFormat/>
    <w:rsid w:val="00E25CA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25C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0F4761" w:themeColor="accent1" w:themeShade="BF"/>
      <w:sz w:val="22"/>
      <w:szCs w:val="2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25CA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25CAF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090F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bcd2701c-aa9b-4d12-ba20-f3e3b83070c1}" enabled="0" method="" siteId="{bcd2701c-aa9b-4d12-ba20-f3e3b83070c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319</Words>
  <Characters>1757</Characters>
  <Application>Microsoft Office Word</Application>
  <DocSecurity>0</DocSecurity>
  <Lines>14</Lines>
  <Paragraphs>4</Paragraphs>
  <ScaleCrop>false</ScaleCrop>
  <Company/>
  <LinksUpToDate>false</LinksUpToDate>
  <CharactersWithSpaces>2072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María Teresa Franco Corzo</dc:creator>
  <cp:keywords/>
  <dc:description/>
  <cp:lastModifiedBy>María Teresa Franco Corzo</cp:lastModifiedBy>
  <cp:revision>9</cp:revision>
  <dcterms:created xsi:type="dcterms:W3CDTF">2025-04-20T16:51:00Z</dcterms:created>
  <dcterms:modified xsi:type="dcterms:W3CDTF">2025-04-20T17:00:00Z</dcterms:modified>
</cp:coreProperties>
</file>