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08295D32" w:rsidR="00047DDB" w:rsidRPr="00C841ED" w:rsidRDefault="00E16F8E">
      <w:pPr>
        <w:spacing w:line="360" w:lineRule="auto"/>
        <w:jc w:val="center"/>
        <w:rPr>
          <w:b/>
          <w:bCs/>
          <w:sz w:val="28"/>
          <w:szCs w:val="28"/>
        </w:rPr>
      </w:pPr>
      <w:bookmarkStart w:id="0" w:name="_Toc115282363"/>
      <w:bookmarkStart w:id="1" w:name="_Toc115282479"/>
      <w:r>
        <w:rPr>
          <w:b/>
          <w:bCs/>
          <w:sz w:val="28"/>
          <w:szCs w:val="28"/>
        </w:rPr>
        <w:t>Практическая</w:t>
      </w:r>
      <w:r w:rsidR="00886C3A">
        <w:rPr>
          <w:b/>
          <w:bCs/>
          <w:sz w:val="28"/>
          <w:szCs w:val="28"/>
        </w:rPr>
        <w:t xml:space="preserve"> работа №</w:t>
      </w:r>
      <w:bookmarkEnd w:id="0"/>
      <w:bookmarkEnd w:id="1"/>
      <w:r w:rsidR="00BD5B62">
        <w:rPr>
          <w:b/>
          <w:bCs/>
          <w:sz w:val="28"/>
          <w:szCs w:val="28"/>
        </w:rPr>
        <w:t>3</w:t>
      </w:r>
    </w:p>
    <w:p w14:paraId="5B35D316" w14:textId="77777777" w:rsidR="00BD5B62" w:rsidRPr="00BD5B62" w:rsidRDefault="00BD5B62" w:rsidP="00BD5B62">
      <w:pPr>
        <w:pStyle w:val="a3"/>
        <w:jc w:val="center"/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</w:pPr>
      <w:r w:rsidRPr="00BD5B62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>Изучение работы концентраторов и коммутаторов. Организация виртуальных сетей. DHCP-сервер.</w:t>
      </w:r>
    </w:p>
    <w:p w14:paraId="7446720C" w14:textId="77777777" w:rsidR="00F80977" w:rsidRPr="00F80977" w:rsidRDefault="00F80977">
      <w:pPr>
        <w:spacing w:line="360" w:lineRule="auto"/>
        <w:jc w:val="center"/>
        <w:rPr>
          <w:b/>
          <w:bCs/>
          <w:sz w:val="28"/>
          <w:szCs w:val="28"/>
        </w:rPr>
      </w:pPr>
    </w:p>
    <w:p w14:paraId="4453D2BC" w14:textId="77777777" w:rsidR="00C75874" w:rsidRDefault="00C75874">
      <w:pPr>
        <w:spacing w:line="360" w:lineRule="auto"/>
        <w:jc w:val="center"/>
        <w:rPr>
          <w:b/>
          <w:bCs/>
          <w:sz w:val="28"/>
          <w:szCs w:val="28"/>
        </w:rPr>
      </w:pP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 w:rsidP="006546A0">
      <w:pPr>
        <w:pStyle w:val="afb"/>
        <w:spacing w:before="9"/>
        <w:rPr>
          <w:b/>
          <w:sz w:val="44"/>
        </w:rPr>
      </w:pPr>
    </w:p>
    <w:p w14:paraId="2745E236" w14:textId="3C20F41E" w:rsidR="00047DDB" w:rsidRDefault="00886C3A" w:rsidP="006546A0">
      <w:pPr>
        <w:pStyle w:val="afb"/>
        <w:spacing w:line="448" w:lineRule="auto"/>
        <w:ind w:right="103"/>
        <w:jc w:val="right"/>
      </w:pPr>
      <w:r>
        <w:t>Выполнил</w:t>
      </w:r>
      <w:r w:rsidR="00F346FA">
        <w:t>а</w:t>
      </w:r>
      <w:r>
        <w:t>:</w:t>
      </w:r>
    </w:p>
    <w:p w14:paraId="2E434B15" w14:textId="77777777" w:rsidR="00047DDB" w:rsidRDefault="00886C3A" w:rsidP="006546A0">
      <w:pPr>
        <w:pStyle w:val="afb"/>
        <w:spacing w:line="448" w:lineRule="auto"/>
        <w:ind w:right="103"/>
        <w:jc w:val="right"/>
      </w:pPr>
      <w:r>
        <w:rPr>
          <w:spacing w:val="-1"/>
        </w:rPr>
        <w:t xml:space="preserve">Улитина </w:t>
      </w:r>
      <w:proofErr w:type="gramStart"/>
      <w:r>
        <w:rPr>
          <w:spacing w:val="-1"/>
        </w:rPr>
        <w:t>М.С</w:t>
      </w:r>
      <w:proofErr w:type="gramEnd"/>
    </w:p>
    <w:p w14:paraId="66A44210" w14:textId="372495A6" w:rsidR="00047DDB" w:rsidRDefault="00886C3A" w:rsidP="006546A0">
      <w:pPr>
        <w:pStyle w:val="afb"/>
        <w:spacing w:before="2" w:line="448" w:lineRule="auto"/>
        <w:ind w:right="106"/>
        <w:jc w:val="right"/>
        <w:rPr>
          <w:spacing w:val="-1"/>
        </w:rPr>
      </w:pPr>
      <w:r>
        <w:t>Провери</w:t>
      </w:r>
      <w:r w:rsidR="000C4D01">
        <w:t>л</w:t>
      </w:r>
      <w:r w:rsidR="006546A0">
        <w:t>:</w:t>
      </w:r>
    </w:p>
    <w:p w14:paraId="09F3CFBC" w14:textId="0ABED9E6" w:rsidR="00F346FA" w:rsidRDefault="000C4D01" w:rsidP="006546A0">
      <w:pPr>
        <w:pStyle w:val="afb"/>
        <w:spacing w:before="2" w:line="448" w:lineRule="auto"/>
        <w:ind w:right="106"/>
        <w:jc w:val="right"/>
      </w:pPr>
      <w:r>
        <w:rPr>
          <w:spacing w:val="-1"/>
        </w:rPr>
        <w:t>Харитонов</w:t>
      </w:r>
      <w:r w:rsidR="00F346FA">
        <w:rPr>
          <w:spacing w:val="-1"/>
        </w:rPr>
        <w:t xml:space="preserve"> </w:t>
      </w:r>
      <w:proofErr w:type="gramStart"/>
      <w:r>
        <w:rPr>
          <w:spacing w:val="-1"/>
        </w:rPr>
        <w:t>А.Ю</w:t>
      </w:r>
      <w:proofErr w:type="gramEnd"/>
    </w:p>
    <w:p w14:paraId="46874D0F" w14:textId="77777777" w:rsidR="00047DDB" w:rsidRDefault="00047DDB">
      <w:pPr>
        <w:pStyle w:val="afb"/>
        <w:rPr>
          <w:sz w:val="26"/>
        </w:rPr>
      </w:pPr>
    </w:p>
    <w:p w14:paraId="4FA40BD8" w14:textId="77777777" w:rsidR="00047DDB" w:rsidRDefault="00047DDB">
      <w:pPr>
        <w:pStyle w:val="afb"/>
        <w:rPr>
          <w:sz w:val="26"/>
        </w:rPr>
      </w:pPr>
    </w:p>
    <w:p w14:paraId="63673DAD" w14:textId="77777777" w:rsidR="00047DDB" w:rsidRDefault="00047DDB">
      <w:pPr>
        <w:pStyle w:val="afb"/>
        <w:rPr>
          <w:sz w:val="26"/>
        </w:rPr>
      </w:pPr>
    </w:p>
    <w:p w14:paraId="0206759D" w14:textId="77777777" w:rsidR="00047DDB" w:rsidRDefault="00047DDB">
      <w:pPr>
        <w:pStyle w:val="afb"/>
        <w:rPr>
          <w:sz w:val="26"/>
        </w:rPr>
      </w:pPr>
    </w:p>
    <w:p w14:paraId="4CDAA961" w14:textId="77777777" w:rsidR="00047DDB" w:rsidRDefault="00047DDB">
      <w:pPr>
        <w:pStyle w:val="afb"/>
        <w:rPr>
          <w:sz w:val="26"/>
        </w:rPr>
      </w:pPr>
    </w:p>
    <w:p w14:paraId="7BA0C18F" w14:textId="77777777" w:rsidR="00047DDB" w:rsidRDefault="00047DDB">
      <w:pPr>
        <w:pStyle w:val="afb"/>
        <w:rPr>
          <w:sz w:val="26"/>
        </w:rPr>
      </w:pPr>
    </w:p>
    <w:p w14:paraId="612E7B31" w14:textId="77777777" w:rsidR="00047DDB" w:rsidRDefault="00047DDB">
      <w:pPr>
        <w:pStyle w:val="afb"/>
        <w:rPr>
          <w:sz w:val="26"/>
        </w:rPr>
      </w:pPr>
    </w:p>
    <w:p w14:paraId="4F38E489" w14:textId="77777777" w:rsidR="00047DDB" w:rsidRDefault="00047DDB">
      <w:pPr>
        <w:pStyle w:val="afb"/>
        <w:rPr>
          <w:sz w:val="26"/>
        </w:rPr>
      </w:pPr>
    </w:p>
    <w:p w14:paraId="651EB5FC" w14:textId="66386F2B" w:rsidR="00F346FA" w:rsidRDefault="00F346FA">
      <w:pPr>
        <w:pStyle w:val="afb"/>
        <w:spacing w:before="1"/>
        <w:rPr>
          <w:sz w:val="36"/>
        </w:rPr>
      </w:pPr>
    </w:p>
    <w:p w14:paraId="1E0DB0AC" w14:textId="77777777" w:rsidR="00F346FA" w:rsidRDefault="00F346FA">
      <w:pPr>
        <w:pStyle w:val="afb"/>
        <w:spacing w:before="1"/>
        <w:rPr>
          <w:sz w:val="36"/>
        </w:rPr>
      </w:pPr>
    </w:p>
    <w:p w14:paraId="3BFF83F4" w14:textId="3CC0BEEB" w:rsidR="00047DDB" w:rsidRDefault="00886C3A">
      <w:pPr>
        <w:pStyle w:val="afb"/>
        <w:spacing w:line="451" w:lineRule="auto"/>
        <w:ind w:left="3865" w:right="3869"/>
        <w:jc w:val="center"/>
        <w:sectPr w:rsidR="00047DDB" w:rsidSect="00205506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6546A0">
        <w:t>4</w:t>
      </w:r>
    </w:p>
    <w:p w14:paraId="2B69D72F" w14:textId="1BBD5C64" w:rsidR="00F346FA" w:rsidRDefault="006546A0" w:rsidP="007B2B3F">
      <w:pPr>
        <w:pStyle w:val="afb"/>
        <w:spacing w:line="360" w:lineRule="auto"/>
        <w:ind w:firstLine="720"/>
        <w:jc w:val="both"/>
        <w:rPr>
          <w:b/>
          <w:bCs/>
          <w:sz w:val="28"/>
          <w:szCs w:val="28"/>
        </w:rPr>
      </w:pPr>
      <w:bookmarkStart w:id="2" w:name="_Toc128350629"/>
      <w:bookmarkEnd w:id="2"/>
      <w:r w:rsidRPr="006546A0">
        <w:rPr>
          <w:b/>
          <w:bCs/>
          <w:sz w:val="28"/>
          <w:szCs w:val="28"/>
        </w:rPr>
        <w:lastRenderedPageBreak/>
        <w:t>Ход работы.</w:t>
      </w:r>
    </w:p>
    <w:p w14:paraId="0E7F3936" w14:textId="526938DD" w:rsidR="00BD5B62" w:rsidRPr="00A901F8" w:rsidRDefault="00BD5B62" w:rsidP="00A901F8">
      <w:pPr>
        <w:pStyle w:val="2"/>
        <w:numPr>
          <w:ilvl w:val="0"/>
          <w:numId w:val="9"/>
        </w:numPr>
        <w:tabs>
          <w:tab w:val="num" w:pos="360"/>
        </w:tabs>
        <w:spacing w:line="360" w:lineRule="auto"/>
        <w:ind w:left="0" w:firstLine="0"/>
        <w:jc w:val="left"/>
        <w:rPr>
          <w:b/>
          <w:bCs/>
          <w:color w:val="000000" w:themeColor="text1"/>
        </w:rPr>
      </w:pPr>
      <w:r w:rsidRPr="00A901F8">
        <w:rPr>
          <w:b/>
          <w:bCs/>
          <w:color w:val="000000" w:themeColor="text1"/>
        </w:rPr>
        <w:t xml:space="preserve">Тестирование работы концентратора в среде моделирования </w:t>
      </w:r>
      <w:proofErr w:type="spellStart"/>
      <w:r w:rsidRPr="00A901F8">
        <w:rPr>
          <w:b/>
          <w:bCs/>
          <w:color w:val="000000" w:themeColor="text1"/>
        </w:rPr>
        <w:t>Cisco</w:t>
      </w:r>
      <w:proofErr w:type="spellEnd"/>
      <w:r w:rsidRPr="00A901F8">
        <w:rPr>
          <w:b/>
          <w:bCs/>
          <w:color w:val="000000" w:themeColor="text1"/>
        </w:rPr>
        <w:t xml:space="preserve"> </w:t>
      </w:r>
      <w:proofErr w:type="spellStart"/>
      <w:r w:rsidRPr="00A901F8">
        <w:rPr>
          <w:b/>
          <w:bCs/>
          <w:color w:val="000000" w:themeColor="text1"/>
        </w:rPr>
        <w:t>Packet</w:t>
      </w:r>
      <w:proofErr w:type="spellEnd"/>
      <w:r w:rsidRPr="00A901F8">
        <w:rPr>
          <w:b/>
          <w:bCs/>
          <w:color w:val="000000" w:themeColor="text1"/>
        </w:rPr>
        <w:t xml:space="preserve"> </w:t>
      </w:r>
      <w:proofErr w:type="spellStart"/>
      <w:r w:rsidRPr="00A901F8">
        <w:rPr>
          <w:b/>
          <w:bCs/>
          <w:color w:val="000000" w:themeColor="text1"/>
        </w:rPr>
        <w:t>Tracer</w:t>
      </w:r>
      <w:proofErr w:type="spellEnd"/>
      <w:r w:rsidRPr="00A901F8">
        <w:rPr>
          <w:b/>
          <w:bCs/>
          <w:color w:val="000000" w:themeColor="text1"/>
        </w:rPr>
        <w:t xml:space="preserve"> </w:t>
      </w:r>
    </w:p>
    <w:p w14:paraId="5F5655F7" w14:textId="7B18A1FF" w:rsidR="00BD5B62" w:rsidRPr="00A901F8" w:rsidRDefault="00A901F8" w:rsidP="00A901F8">
      <w:pPr>
        <w:spacing w:line="360" w:lineRule="auto"/>
        <w:rPr>
          <w:rFonts w:eastAsiaTheme="majorEastAsia" w:cstheme="majorBidi"/>
          <w:color w:val="000000" w:themeColor="text1"/>
          <w:sz w:val="28"/>
          <w:szCs w:val="26"/>
        </w:rPr>
      </w:pPr>
      <w:r w:rsidRPr="00A901F8">
        <w:rPr>
          <w:rFonts w:eastAsiaTheme="majorEastAsia" w:cstheme="majorBidi"/>
          <w:color w:val="000000" w:themeColor="text1"/>
          <w:sz w:val="28"/>
          <w:szCs w:val="26"/>
        </w:rPr>
        <w:t>Добав</w:t>
      </w:r>
      <w:r w:rsidRPr="00A901F8">
        <w:rPr>
          <w:rFonts w:eastAsiaTheme="majorEastAsia" w:cstheme="majorBidi"/>
          <w:color w:val="000000" w:themeColor="text1"/>
          <w:sz w:val="28"/>
          <w:szCs w:val="26"/>
        </w:rPr>
        <w:t xml:space="preserve">ила </w:t>
      </w:r>
      <w:r w:rsidRPr="00A901F8">
        <w:rPr>
          <w:rFonts w:eastAsiaTheme="majorEastAsia" w:cstheme="majorBidi"/>
          <w:color w:val="000000" w:themeColor="text1"/>
          <w:sz w:val="28"/>
          <w:szCs w:val="26"/>
        </w:rPr>
        <w:t>6 компьютеров, которые подключи</w:t>
      </w:r>
      <w:r w:rsidRPr="00A901F8">
        <w:rPr>
          <w:rFonts w:eastAsiaTheme="majorEastAsia" w:cstheme="majorBidi"/>
          <w:color w:val="000000" w:themeColor="text1"/>
          <w:sz w:val="28"/>
          <w:szCs w:val="26"/>
        </w:rPr>
        <w:t>ла</w:t>
      </w:r>
      <w:r w:rsidRPr="00A901F8">
        <w:rPr>
          <w:rFonts w:eastAsiaTheme="majorEastAsia" w:cstheme="majorBidi"/>
          <w:color w:val="000000" w:themeColor="text1"/>
          <w:sz w:val="28"/>
          <w:szCs w:val="26"/>
        </w:rPr>
        <w:t xml:space="preserve"> к концентратору. Соедини</w:t>
      </w:r>
      <w:r w:rsidRPr="00A901F8">
        <w:rPr>
          <w:rFonts w:eastAsiaTheme="majorEastAsia" w:cstheme="majorBidi"/>
          <w:color w:val="000000" w:themeColor="text1"/>
          <w:sz w:val="28"/>
          <w:szCs w:val="26"/>
        </w:rPr>
        <w:t>ла</w:t>
      </w:r>
      <w:r w:rsidRPr="00A901F8">
        <w:rPr>
          <w:rFonts w:eastAsiaTheme="majorEastAsia" w:cstheme="majorBidi"/>
          <w:color w:val="000000" w:themeColor="text1"/>
          <w:sz w:val="28"/>
          <w:szCs w:val="26"/>
        </w:rPr>
        <w:t xml:space="preserve"> кабелями порты устройств с портами концентратора. </w:t>
      </w:r>
      <w:r>
        <w:rPr>
          <w:rFonts w:eastAsiaTheme="majorEastAsia" w:cstheme="majorBidi"/>
          <w:color w:val="000000" w:themeColor="text1"/>
          <w:sz w:val="28"/>
          <w:szCs w:val="26"/>
        </w:rPr>
        <w:t>Настроены i</w:t>
      </w:r>
      <w:r>
        <w:rPr>
          <w:rFonts w:eastAsiaTheme="majorEastAsia" w:cstheme="majorBidi"/>
          <w:color w:val="000000" w:themeColor="text1"/>
          <w:sz w:val="28"/>
          <w:szCs w:val="26"/>
          <w:lang w:val="en-US"/>
        </w:rPr>
        <w:t>p-а</w:t>
      </w:r>
      <w:r>
        <w:rPr>
          <w:rFonts w:eastAsiaTheme="majorEastAsia" w:cstheme="majorBidi"/>
          <w:color w:val="000000" w:themeColor="text1"/>
          <w:sz w:val="28"/>
          <w:szCs w:val="26"/>
        </w:rPr>
        <w:t xml:space="preserve">дреса. </w:t>
      </w:r>
      <w:r w:rsidRPr="00A901F8">
        <w:rPr>
          <w:rFonts w:eastAsiaTheme="majorEastAsia" w:cstheme="majorBidi"/>
          <w:color w:val="000000" w:themeColor="text1"/>
          <w:sz w:val="28"/>
          <w:szCs w:val="26"/>
        </w:rPr>
        <w:t xml:space="preserve">На рисунке 1 результат работы команды ping. Это доказывает, </w:t>
      </w:r>
      <w:r w:rsidRPr="00A901F8">
        <w:rPr>
          <w:rFonts w:eastAsiaTheme="majorEastAsia" w:cstheme="majorBidi"/>
          <w:color w:val="000000" w:themeColor="text1"/>
          <w:sz w:val="28"/>
          <w:szCs w:val="26"/>
        </w:rPr>
        <w:t>что концентратор выполняет свою функцию распределения данных всем подключенным устройствам без фильтрации или управления трафиком</w:t>
      </w:r>
      <w:r w:rsidRPr="00A901F8">
        <w:rPr>
          <w:rFonts w:eastAsiaTheme="majorEastAsia" w:cstheme="majorBidi"/>
          <w:color w:val="000000" w:themeColor="text1"/>
          <w:sz w:val="28"/>
          <w:szCs w:val="26"/>
        </w:rPr>
        <w:t>.</w:t>
      </w:r>
    </w:p>
    <w:p w14:paraId="7E62857C" w14:textId="6E5D66C9" w:rsidR="007448B9" w:rsidRDefault="00BD5B62" w:rsidP="00BD5B62">
      <w:pPr>
        <w:pStyle w:val="afb"/>
        <w:spacing w:line="360" w:lineRule="auto"/>
        <w:jc w:val="center"/>
      </w:pPr>
      <w:r>
        <w:rPr>
          <w:noProof/>
        </w:rPr>
        <w:drawing>
          <wp:inline distT="0" distB="0" distL="0" distR="0" wp14:anchorId="763BBB8D" wp14:editId="3AFD22E0">
            <wp:extent cx="5932768" cy="32317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123" cy="32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1326" w14:textId="7B0BACA5" w:rsidR="00A901F8" w:rsidRDefault="00A901F8" w:rsidP="00BD5B62">
      <w:pPr>
        <w:pStyle w:val="afb"/>
        <w:spacing w:line="360" w:lineRule="auto"/>
        <w:jc w:val="center"/>
        <w:rPr>
          <w:lang w:val="en-US"/>
        </w:rPr>
      </w:pPr>
      <w:r>
        <w:t>Рисунок 1 – результат команды p</w:t>
      </w:r>
      <w:r>
        <w:rPr>
          <w:lang w:val="en-US"/>
        </w:rPr>
        <w:t>ing.</w:t>
      </w:r>
    </w:p>
    <w:p w14:paraId="4DDF98E5" w14:textId="77777777" w:rsidR="00A901F8" w:rsidRPr="00A901F8" w:rsidRDefault="00A901F8" w:rsidP="00201221">
      <w:pPr>
        <w:pStyle w:val="2"/>
        <w:numPr>
          <w:ilvl w:val="0"/>
          <w:numId w:val="9"/>
        </w:numPr>
        <w:tabs>
          <w:tab w:val="num" w:pos="360"/>
        </w:tabs>
        <w:spacing w:line="360" w:lineRule="auto"/>
        <w:ind w:left="0" w:firstLine="0"/>
        <w:jc w:val="left"/>
        <w:rPr>
          <w:b/>
          <w:bCs/>
          <w:color w:val="000000" w:themeColor="text1"/>
        </w:rPr>
      </w:pPr>
      <w:r w:rsidRPr="00A901F8">
        <w:rPr>
          <w:b/>
          <w:bCs/>
          <w:color w:val="000000" w:themeColor="text1"/>
        </w:rPr>
        <w:t>Организация и моделирование виртуальных сетей.</w:t>
      </w:r>
    </w:p>
    <w:p w14:paraId="333EBD5D" w14:textId="5320EDA8" w:rsidR="00201221" w:rsidRPr="00201221" w:rsidRDefault="00201221" w:rsidP="00201221">
      <w:pPr>
        <w:spacing w:line="360" w:lineRule="auto"/>
        <w:rPr>
          <w:rFonts w:eastAsiaTheme="majorEastAsia" w:cstheme="majorBidi"/>
          <w:color w:val="000000" w:themeColor="text1"/>
          <w:sz w:val="28"/>
          <w:szCs w:val="26"/>
        </w:rPr>
      </w:pPr>
      <w:r w:rsidRPr="00201221">
        <w:rPr>
          <w:rFonts w:eastAsiaTheme="majorEastAsia" w:cstheme="majorBidi"/>
          <w:color w:val="000000" w:themeColor="text1"/>
          <w:sz w:val="28"/>
          <w:szCs w:val="26"/>
        </w:rPr>
        <w:t xml:space="preserve">Каждая подсеть из подсетей лабораторной работы 2 </w:t>
      </w:r>
      <w:r w:rsidRPr="00201221">
        <w:rPr>
          <w:rFonts w:eastAsiaTheme="majorEastAsia" w:cstheme="majorBidi"/>
          <w:color w:val="000000" w:themeColor="text1"/>
          <w:sz w:val="28"/>
          <w:szCs w:val="26"/>
        </w:rPr>
        <w:t>состоит из устройств, указанных в таблице 1.</w:t>
      </w:r>
      <w:r w:rsidRPr="00201221">
        <w:rPr>
          <w:rFonts w:eastAsiaTheme="majorEastAsia" w:cstheme="majorBidi"/>
          <w:color w:val="000000" w:themeColor="text1"/>
          <w:sz w:val="28"/>
          <w:szCs w:val="26"/>
        </w:rPr>
        <w:br/>
      </w:r>
      <w:r w:rsidRPr="00201221">
        <w:rPr>
          <w:rFonts w:eastAsiaTheme="majorEastAsia" w:cstheme="majorBidi"/>
          <w:color w:val="000000" w:themeColor="text1"/>
        </w:rPr>
        <w:t>Таблица 1 - Устройства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508"/>
        <w:gridCol w:w="2636"/>
        <w:gridCol w:w="2206"/>
        <w:gridCol w:w="1995"/>
      </w:tblGrid>
      <w:tr w:rsidR="00201221" w:rsidRPr="00201221" w14:paraId="4568FD12" w14:textId="77777777" w:rsidTr="009E16F6">
        <w:tc>
          <w:tcPr>
            <w:tcW w:w="2508" w:type="dxa"/>
          </w:tcPr>
          <w:p w14:paraId="08F354F5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Номер подсети</w:t>
            </w:r>
          </w:p>
        </w:tc>
        <w:tc>
          <w:tcPr>
            <w:tcW w:w="2636" w:type="dxa"/>
          </w:tcPr>
          <w:p w14:paraId="7A0EE902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Тип устройств</w:t>
            </w:r>
          </w:p>
        </w:tc>
        <w:tc>
          <w:tcPr>
            <w:tcW w:w="2206" w:type="dxa"/>
          </w:tcPr>
          <w:p w14:paraId="290DDFCC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Группа VLAN</w:t>
            </w:r>
          </w:p>
        </w:tc>
        <w:tc>
          <w:tcPr>
            <w:tcW w:w="1995" w:type="dxa"/>
          </w:tcPr>
          <w:p w14:paraId="144F6882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 xml:space="preserve">Статические IP адреса для групп VLAN </w:t>
            </w:r>
          </w:p>
        </w:tc>
      </w:tr>
      <w:tr w:rsidR="00201221" w:rsidRPr="00201221" w14:paraId="2100C0B2" w14:textId="77777777" w:rsidTr="009E16F6">
        <w:tc>
          <w:tcPr>
            <w:tcW w:w="2508" w:type="dxa"/>
          </w:tcPr>
          <w:p w14:paraId="67C17E11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1</w:t>
            </w:r>
          </w:p>
        </w:tc>
        <w:tc>
          <w:tcPr>
            <w:tcW w:w="2636" w:type="dxa"/>
          </w:tcPr>
          <w:p w14:paraId="050E4CEA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Компьютер</w:t>
            </w:r>
          </w:p>
        </w:tc>
        <w:tc>
          <w:tcPr>
            <w:tcW w:w="2206" w:type="dxa"/>
          </w:tcPr>
          <w:p w14:paraId="10A94E5B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10</w:t>
            </w:r>
          </w:p>
        </w:tc>
        <w:tc>
          <w:tcPr>
            <w:tcW w:w="1995" w:type="dxa"/>
          </w:tcPr>
          <w:p w14:paraId="4A2FA604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10.10.0.0/24</w:t>
            </w:r>
          </w:p>
        </w:tc>
      </w:tr>
      <w:tr w:rsidR="00201221" w:rsidRPr="00201221" w14:paraId="21C9E430" w14:textId="77777777" w:rsidTr="009E16F6">
        <w:tc>
          <w:tcPr>
            <w:tcW w:w="2508" w:type="dxa"/>
          </w:tcPr>
          <w:p w14:paraId="34ED2CF4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2</w:t>
            </w:r>
          </w:p>
        </w:tc>
        <w:tc>
          <w:tcPr>
            <w:tcW w:w="2636" w:type="dxa"/>
          </w:tcPr>
          <w:p w14:paraId="09E260A4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Принтер</w:t>
            </w:r>
          </w:p>
        </w:tc>
        <w:tc>
          <w:tcPr>
            <w:tcW w:w="2206" w:type="dxa"/>
          </w:tcPr>
          <w:p w14:paraId="4CA21871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20</w:t>
            </w:r>
          </w:p>
        </w:tc>
        <w:tc>
          <w:tcPr>
            <w:tcW w:w="1995" w:type="dxa"/>
          </w:tcPr>
          <w:p w14:paraId="01908EFB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10.20.0.0/24</w:t>
            </w:r>
          </w:p>
        </w:tc>
      </w:tr>
      <w:tr w:rsidR="00201221" w:rsidRPr="00201221" w14:paraId="4878DDBA" w14:textId="77777777" w:rsidTr="009E16F6">
        <w:tc>
          <w:tcPr>
            <w:tcW w:w="2508" w:type="dxa"/>
          </w:tcPr>
          <w:p w14:paraId="5943D756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3</w:t>
            </w:r>
          </w:p>
        </w:tc>
        <w:tc>
          <w:tcPr>
            <w:tcW w:w="2636" w:type="dxa"/>
          </w:tcPr>
          <w:p w14:paraId="1AA8D1AD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IP телефон</w:t>
            </w:r>
          </w:p>
        </w:tc>
        <w:tc>
          <w:tcPr>
            <w:tcW w:w="2206" w:type="dxa"/>
          </w:tcPr>
          <w:p w14:paraId="5980AA52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30</w:t>
            </w:r>
          </w:p>
        </w:tc>
        <w:tc>
          <w:tcPr>
            <w:tcW w:w="1995" w:type="dxa"/>
          </w:tcPr>
          <w:p w14:paraId="3812E8C7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10.30.0.0/24</w:t>
            </w:r>
          </w:p>
        </w:tc>
      </w:tr>
      <w:tr w:rsidR="00201221" w:rsidRPr="00201221" w14:paraId="4A4ACB75" w14:textId="77777777" w:rsidTr="009E16F6">
        <w:tc>
          <w:tcPr>
            <w:tcW w:w="2508" w:type="dxa"/>
          </w:tcPr>
          <w:p w14:paraId="5FDF14B1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4</w:t>
            </w:r>
          </w:p>
        </w:tc>
        <w:tc>
          <w:tcPr>
            <w:tcW w:w="2636" w:type="dxa"/>
          </w:tcPr>
          <w:p w14:paraId="0C29A844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 xml:space="preserve">WEB камера </w:t>
            </w:r>
          </w:p>
        </w:tc>
        <w:tc>
          <w:tcPr>
            <w:tcW w:w="2206" w:type="dxa"/>
          </w:tcPr>
          <w:p w14:paraId="3528E3A3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40</w:t>
            </w:r>
          </w:p>
        </w:tc>
        <w:tc>
          <w:tcPr>
            <w:tcW w:w="1995" w:type="dxa"/>
          </w:tcPr>
          <w:p w14:paraId="7CB1C11F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10.40.0.0/24</w:t>
            </w:r>
          </w:p>
        </w:tc>
      </w:tr>
      <w:tr w:rsidR="00201221" w:rsidRPr="00201221" w14:paraId="65D6752F" w14:textId="77777777" w:rsidTr="009E16F6">
        <w:tc>
          <w:tcPr>
            <w:tcW w:w="2508" w:type="dxa"/>
          </w:tcPr>
          <w:p w14:paraId="326C1176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5</w:t>
            </w:r>
          </w:p>
        </w:tc>
        <w:tc>
          <w:tcPr>
            <w:tcW w:w="2636" w:type="dxa"/>
          </w:tcPr>
          <w:p w14:paraId="76E69A0E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Ноутбук Начальства</w:t>
            </w:r>
          </w:p>
        </w:tc>
        <w:tc>
          <w:tcPr>
            <w:tcW w:w="2206" w:type="dxa"/>
          </w:tcPr>
          <w:p w14:paraId="07B10227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50</w:t>
            </w:r>
          </w:p>
        </w:tc>
        <w:tc>
          <w:tcPr>
            <w:tcW w:w="1995" w:type="dxa"/>
          </w:tcPr>
          <w:p w14:paraId="2CAC3769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10.50.0.0/24</w:t>
            </w:r>
          </w:p>
        </w:tc>
      </w:tr>
      <w:tr w:rsidR="00201221" w:rsidRPr="00201221" w14:paraId="2C4F61B8" w14:textId="77777777" w:rsidTr="009E16F6">
        <w:tc>
          <w:tcPr>
            <w:tcW w:w="2508" w:type="dxa"/>
          </w:tcPr>
          <w:p w14:paraId="6F5A7532" w14:textId="2A16ABDC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lastRenderedPageBreak/>
              <w:t>(там</w:t>
            </w:r>
            <w:r w:rsidR="00A86C06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 xml:space="preserve">, </w:t>
            </w: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где Интернет, либо если по заданию его нет, тогда в любом месте)</w:t>
            </w:r>
          </w:p>
        </w:tc>
        <w:tc>
          <w:tcPr>
            <w:tcW w:w="2636" w:type="dxa"/>
          </w:tcPr>
          <w:p w14:paraId="7C4EF94B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Один DHCP сервер</w:t>
            </w:r>
          </w:p>
        </w:tc>
        <w:tc>
          <w:tcPr>
            <w:tcW w:w="2206" w:type="dxa"/>
          </w:tcPr>
          <w:p w14:paraId="7CBEB571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60</w:t>
            </w:r>
          </w:p>
        </w:tc>
        <w:tc>
          <w:tcPr>
            <w:tcW w:w="1995" w:type="dxa"/>
          </w:tcPr>
          <w:p w14:paraId="3B43B25A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10.60.0.0/24</w:t>
            </w:r>
          </w:p>
          <w:p w14:paraId="2F1DFBBE" w14:textId="77777777" w:rsidR="00201221" w:rsidRPr="00201221" w:rsidRDefault="00201221" w:rsidP="009E16F6">
            <w:pPr>
              <w:jc w:val="both"/>
              <w:rPr>
                <w:rFonts w:eastAsiaTheme="majorEastAsia" w:cstheme="majorBidi"/>
                <w:color w:val="000000" w:themeColor="text1"/>
                <w:sz w:val="28"/>
                <w:szCs w:val="26"/>
              </w:rPr>
            </w:pPr>
            <w:r w:rsidRPr="00201221">
              <w:rPr>
                <w:rFonts w:eastAsiaTheme="majorEastAsia" w:cstheme="majorBidi"/>
                <w:color w:val="000000" w:themeColor="text1"/>
                <w:sz w:val="28"/>
                <w:szCs w:val="26"/>
              </w:rPr>
              <w:t>Адрес DHCP сервера - 10.60.0.1</w:t>
            </w:r>
          </w:p>
        </w:tc>
      </w:tr>
    </w:tbl>
    <w:p w14:paraId="09EB1D45" w14:textId="314A1E00" w:rsidR="00A901F8" w:rsidRDefault="00A901F8" w:rsidP="00201221">
      <w:pPr>
        <w:pStyle w:val="afb"/>
        <w:spacing w:line="360" w:lineRule="auto"/>
        <w:jc w:val="both"/>
      </w:pPr>
    </w:p>
    <w:p w14:paraId="036DA2EC" w14:textId="03E0C0BE" w:rsidR="00201221" w:rsidRPr="005B2E31" w:rsidRDefault="00201221" w:rsidP="00201221">
      <w:pPr>
        <w:pStyle w:val="afb"/>
        <w:spacing w:line="360" w:lineRule="auto"/>
        <w:jc w:val="both"/>
        <w:rPr>
          <w:rFonts w:eastAsiaTheme="majorEastAsia" w:cstheme="majorBidi"/>
          <w:color w:val="000000" w:themeColor="text1"/>
          <w:sz w:val="28"/>
          <w:szCs w:val="26"/>
        </w:rPr>
      </w:pPr>
      <w:r w:rsidRPr="00A86C06">
        <w:rPr>
          <w:rFonts w:eastAsiaTheme="majorEastAsia" w:cstheme="majorBidi"/>
          <w:color w:val="000000" w:themeColor="text1"/>
          <w:sz w:val="28"/>
          <w:szCs w:val="26"/>
        </w:rPr>
        <w:t>Расположила по три устройства каждой подсети, подписала сети и статические ip-aдреса</w:t>
      </w:r>
      <w:r w:rsidR="00A86C06">
        <w:rPr>
          <w:rFonts w:eastAsiaTheme="majorEastAsia" w:cstheme="majorBidi"/>
          <w:color w:val="000000" w:themeColor="text1"/>
          <w:sz w:val="28"/>
          <w:szCs w:val="26"/>
        </w:rPr>
        <w:t>.</w:t>
      </w:r>
      <w:r w:rsidR="005B2E31">
        <w:rPr>
          <w:rFonts w:eastAsiaTheme="majorEastAsia" w:cstheme="majorBidi"/>
          <w:color w:val="000000" w:themeColor="text1"/>
          <w:sz w:val="28"/>
          <w:szCs w:val="26"/>
        </w:rPr>
        <w:t xml:space="preserve"> </w:t>
      </w:r>
      <w:r w:rsidR="00A86C06">
        <w:rPr>
          <w:rFonts w:eastAsiaTheme="majorEastAsia" w:cstheme="majorBidi"/>
          <w:color w:val="000000" w:themeColor="text1"/>
          <w:sz w:val="28"/>
          <w:szCs w:val="26"/>
        </w:rPr>
        <w:t>Настроила V</w:t>
      </w:r>
      <w:r w:rsidR="00A86C06">
        <w:rPr>
          <w:rFonts w:eastAsiaTheme="majorEastAsia" w:cstheme="majorBidi"/>
          <w:color w:val="000000" w:themeColor="text1"/>
          <w:sz w:val="28"/>
          <w:szCs w:val="26"/>
          <w:lang w:val="en-US"/>
        </w:rPr>
        <w:t>LAN</w:t>
      </w:r>
      <w:r w:rsidR="00A86C06" w:rsidRPr="005B2E31">
        <w:rPr>
          <w:rFonts w:eastAsiaTheme="majorEastAsia" w:cstheme="majorBidi"/>
          <w:color w:val="000000" w:themeColor="text1"/>
          <w:sz w:val="28"/>
          <w:szCs w:val="26"/>
        </w:rPr>
        <w:t>.</w:t>
      </w:r>
      <w:r w:rsidR="005B2E31">
        <w:rPr>
          <w:rFonts w:eastAsiaTheme="majorEastAsia" w:cstheme="majorBidi"/>
          <w:color w:val="000000" w:themeColor="text1"/>
          <w:sz w:val="28"/>
          <w:szCs w:val="26"/>
        </w:rPr>
        <w:t xml:space="preserve"> На рисунке 2 пример конфигурации </w:t>
      </w:r>
      <w:r w:rsidR="005B2E31">
        <w:rPr>
          <w:rFonts w:eastAsiaTheme="majorEastAsia" w:cstheme="majorBidi"/>
          <w:color w:val="000000" w:themeColor="text1"/>
          <w:sz w:val="28"/>
          <w:szCs w:val="26"/>
          <w:lang w:val="en-US"/>
        </w:rPr>
        <w:t>VLAN</w:t>
      </w:r>
      <w:r w:rsidR="005B2E31" w:rsidRPr="005B2E31">
        <w:rPr>
          <w:rFonts w:eastAsiaTheme="majorEastAsia" w:cstheme="majorBidi"/>
          <w:color w:val="000000" w:themeColor="text1"/>
          <w:sz w:val="28"/>
          <w:szCs w:val="26"/>
        </w:rPr>
        <w:t xml:space="preserve"> </w:t>
      </w:r>
      <w:r w:rsidR="005B2E31">
        <w:rPr>
          <w:rFonts w:eastAsiaTheme="majorEastAsia" w:cstheme="majorBidi"/>
          <w:color w:val="000000" w:themeColor="text1"/>
          <w:sz w:val="28"/>
          <w:szCs w:val="26"/>
        </w:rPr>
        <w:t xml:space="preserve">на маршрутизаторе </w:t>
      </w:r>
      <w:r w:rsidR="005B2E31">
        <w:rPr>
          <w:rFonts w:eastAsiaTheme="majorEastAsia" w:cstheme="majorBidi"/>
          <w:color w:val="000000" w:themeColor="text1"/>
          <w:sz w:val="28"/>
          <w:szCs w:val="26"/>
          <w:lang w:val="en-US"/>
        </w:rPr>
        <w:t xml:space="preserve">M4. </w:t>
      </w:r>
    </w:p>
    <w:p w14:paraId="12B45464" w14:textId="76EFAB48" w:rsidR="005B2E31" w:rsidRDefault="005B2E31" w:rsidP="005B2E31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sz w:val="28"/>
          <w:szCs w:val="26"/>
          <w:lang w:val="en-US"/>
        </w:rPr>
      </w:pPr>
      <w:r>
        <w:rPr>
          <w:rFonts w:eastAsiaTheme="majorEastAsia" w:cstheme="majorBidi"/>
          <w:noProof/>
          <w:color w:val="000000" w:themeColor="text1"/>
          <w:sz w:val="28"/>
          <w:szCs w:val="26"/>
          <w:lang w:val="en-US"/>
        </w:rPr>
        <w:drawing>
          <wp:inline distT="0" distB="0" distL="0" distR="0" wp14:anchorId="3E736990" wp14:editId="254AA504">
            <wp:extent cx="5435600" cy="2171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D62D" w14:textId="4C9C54EB" w:rsidR="003C18FE" w:rsidRPr="003C18FE" w:rsidRDefault="003C18FE" w:rsidP="005B2E31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</w:rPr>
      </w:pPr>
      <w:r w:rsidRPr="003C18FE">
        <w:rPr>
          <w:rFonts w:eastAsiaTheme="majorEastAsia" w:cstheme="majorBidi"/>
          <w:color w:val="000000" w:themeColor="text1"/>
        </w:rPr>
        <w:t>Рисунок 2 – V</w:t>
      </w:r>
      <w:r w:rsidRPr="003C18FE">
        <w:rPr>
          <w:rFonts w:eastAsiaTheme="majorEastAsia" w:cstheme="majorBidi"/>
          <w:color w:val="000000" w:themeColor="text1"/>
          <w:lang w:val="en-US"/>
        </w:rPr>
        <w:t>LAN</w:t>
      </w:r>
      <w:r w:rsidRPr="003C18FE">
        <w:rPr>
          <w:rFonts w:eastAsiaTheme="majorEastAsia" w:cstheme="majorBidi"/>
          <w:color w:val="000000" w:themeColor="text1"/>
        </w:rPr>
        <w:t>.</w:t>
      </w:r>
    </w:p>
    <w:p w14:paraId="6AE0FCC5" w14:textId="3945C180" w:rsidR="005B2E31" w:rsidRPr="003C18FE" w:rsidRDefault="003C18FE" w:rsidP="00201221">
      <w:pPr>
        <w:pStyle w:val="afb"/>
        <w:spacing w:line="360" w:lineRule="auto"/>
        <w:jc w:val="both"/>
        <w:rPr>
          <w:rFonts w:eastAsiaTheme="majorEastAsia" w:cstheme="majorBidi"/>
          <w:color w:val="000000" w:themeColor="text1"/>
          <w:sz w:val="28"/>
          <w:szCs w:val="26"/>
        </w:rPr>
      </w:pPr>
      <w:r w:rsidRPr="003C18FE">
        <w:rPr>
          <w:rFonts w:eastAsiaTheme="majorEastAsia" w:cstheme="majorBidi"/>
          <w:color w:val="000000" w:themeColor="text1"/>
          <w:sz w:val="28"/>
          <w:szCs w:val="26"/>
        </w:rPr>
        <w:t>И</w:t>
      </w:r>
      <w:r>
        <w:rPr>
          <w:rFonts w:eastAsiaTheme="majorEastAsia" w:cstheme="majorBidi"/>
          <w:color w:val="000000" w:themeColor="text1"/>
          <w:sz w:val="28"/>
          <w:szCs w:val="26"/>
        </w:rPr>
        <w:t>тоговый вариант сети приведен на рисунке 3.</w:t>
      </w:r>
      <w:r w:rsidR="000C3522">
        <w:rPr>
          <w:rFonts w:eastAsiaTheme="majorEastAsia" w:cstheme="majorBidi"/>
          <w:color w:val="000000" w:themeColor="text1"/>
          <w:sz w:val="28"/>
          <w:szCs w:val="26"/>
        </w:rPr>
        <w:t xml:space="preserve"> Сейчас </w:t>
      </w:r>
      <w:r w:rsidR="000C3522" w:rsidRPr="000C3522">
        <w:rPr>
          <w:rFonts w:eastAsiaTheme="majorEastAsia" w:cstheme="majorBidi"/>
          <w:color w:val="000000" w:themeColor="text1"/>
          <w:sz w:val="28"/>
          <w:szCs w:val="26"/>
        </w:rPr>
        <w:t>устройствам определеннн</w:t>
      </w:r>
      <w:r w:rsidR="000C3522">
        <w:rPr>
          <w:rFonts w:eastAsiaTheme="majorEastAsia" w:cstheme="majorBidi"/>
          <w:color w:val="000000" w:themeColor="text1"/>
          <w:sz w:val="28"/>
          <w:szCs w:val="26"/>
        </w:rPr>
        <w:t>ой</w:t>
      </w:r>
      <w:r w:rsidR="000C3522" w:rsidRPr="000C3522">
        <w:rPr>
          <w:rFonts w:eastAsiaTheme="majorEastAsia" w:cstheme="majorBidi"/>
          <w:color w:val="000000" w:themeColor="text1"/>
          <w:sz w:val="28"/>
          <w:szCs w:val="26"/>
        </w:rPr>
        <w:t xml:space="preserve"> VLAN сети на видны устройства другой VLAN</w:t>
      </w:r>
      <w:r w:rsidR="000C3522">
        <w:rPr>
          <w:rFonts w:eastAsiaTheme="majorEastAsia" w:cstheme="majorBidi"/>
          <w:color w:val="000000" w:themeColor="text1"/>
          <w:sz w:val="28"/>
          <w:szCs w:val="26"/>
        </w:rPr>
        <w:t>.</w:t>
      </w:r>
    </w:p>
    <w:p w14:paraId="512F2E58" w14:textId="37631254" w:rsidR="005B2E31" w:rsidRDefault="005B2E31" w:rsidP="003C18FE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sz w:val="28"/>
          <w:szCs w:val="26"/>
        </w:rPr>
      </w:pPr>
      <w:r>
        <w:rPr>
          <w:rFonts w:eastAsiaTheme="majorEastAsia" w:cstheme="majorBidi"/>
          <w:noProof/>
          <w:color w:val="000000" w:themeColor="text1"/>
          <w:sz w:val="28"/>
          <w:szCs w:val="26"/>
        </w:rPr>
        <w:drawing>
          <wp:inline distT="0" distB="0" distL="0" distR="0" wp14:anchorId="3EA88D5A" wp14:editId="0E7BA99B">
            <wp:extent cx="5761277" cy="3617504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233" cy="364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C796" w14:textId="3DC6D7EA" w:rsidR="003816AE" w:rsidRPr="000C3522" w:rsidRDefault="003C18FE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</w:rPr>
      </w:pPr>
      <w:r w:rsidRPr="003C18FE">
        <w:rPr>
          <w:rFonts w:eastAsiaTheme="majorEastAsia" w:cstheme="majorBidi"/>
          <w:color w:val="000000" w:themeColor="text1"/>
        </w:rPr>
        <w:t>Рисунок 3 – сеть.</w:t>
      </w:r>
    </w:p>
    <w:p w14:paraId="56EDAF09" w14:textId="3E19C2B7" w:rsidR="003C18FE" w:rsidRPr="003C18FE" w:rsidRDefault="003C18FE" w:rsidP="003C18FE">
      <w:pPr>
        <w:spacing w:line="276" w:lineRule="auto"/>
        <w:contextualSpacing/>
        <w:rPr>
          <w:sz w:val="28"/>
          <w:szCs w:val="28"/>
        </w:rPr>
      </w:pPr>
      <w:r w:rsidRPr="003C18FE">
        <w:rPr>
          <w:rFonts w:eastAsiaTheme="majorEastAsia" w:cstheme="majorBidi"/>
          <w:color w:val="000000" w:themeColor="text1"/>
          <w:sz w:val="28"/>
          <w:szCs w:val="28"/>
        </w:rPr>
        <w:lastRenderedPageBreak/>
        <w:t xml:space="preserve">Далее </w:t>
      </w:r>
      <w:r w:rsidRPr="003C18FE">
        <w:rPr>
          <w:sz w:val="28"/>
          <w:szCs w:val="28"/>
        </w:rPr>
        <w:t>у</w:t>
      </w:r>
      <w:r w:rsidRPr="003C18FE">
        <w:rPr>
          <w:sz w:val="28"/>
          <w:szCs w:val="28"/>
        </w:rPr>
        <w:t>станови</w:t>
      </w:r>
      <w:r w:rsidRPr="003C18FE">
        <w:rPr>
          <w:sz w:val="28"/>
          <w:szCs w:val="28"/>
        </w:rPr>
        <w:t>ла</w:t>
      </w:r>
      <w:r w:rsidRPr="003C18FE">
        <w:rPr>
          <w:sz w:val="28"/>
          <w:szCs w:val="28"/>
        </w:rPr>
        <w:t xml:space="preserve"> коммутатор 3 уровня в том месте сети, где расположен DHCP сервер.</w:t>
      </w:r>
      <w:r>
        <w:rPr>
          <w:sz w:val="28"/>
          <w:szCs w:val="28"/>
        </w:rPr>
        <w:t xml:space="preserve"> Настройка сервера приведена на рисунке 4.</w:t>
      </w:r>
    </w:p>
    <w:p w14:paraId="4F7E84F3" w14:textId="3589CAFD" w:rsidR="003C18FE" w:rsidRDefault="003C18FE" w:rsidP="003C18FE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noProof/>
          <w:color w:val="000000" w:themeColor="text1"/>
        </w:rPr>
        <w:drawing>
          <wp:inline distT="0" distB="0" distL="0" distR="0" wp14:anchorId="5A205939" wp14:editId="086F6BDE">
            <wp:extent cx="4534422" cy="45519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76" cy="45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0D40" w14:textId="376895E7" w:rsidR="003C18FE" w:rsidRDefault="003C18FE" w:rsidP="003C18FE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Рисунок 4 </w:t>
      </w:r>
      <w:r w:rsidR="00F02ACD">
        <w:rPr>
          <w:rFonts w:eastAsiaTheme="majorEastAsia" w:cstheme="majorBidi"/>
          <w:color w:val="000000" w:themeColor="text1"/>
        </w:rPr>
        <w:t>–</w:t>
      </w:r>
      <w:r>
        <w:rPr>
          <w:rFonts w:eastAsiaTheme="majorEastAsia" w:cstheme="majorBidi"/>
          <w:color w:val="000000" w:themeColor="text1"/>
        </w:rPr>
        <w:t xml:space="preserve"> Сервер</w:t>
      </w:r>
    </w:p>
    <w:p w14:paraId="424B7F95" w14:textId="149F7131" w:rsidR="00F02ACD" w:rsidRPr="00F02ACD" w:rsidRDefault="00F02ACD" w:rsidP="00F02ACD">
      <w:pPr>
        <w:pStyle w:val="afb"/>
        <w:spacing w:line="360" w:lineRule="auto"/>
        <w:rPr>
          <w:rFonts w:eastAsiaTheme="majorEastAsia" w:cstheme="majorBidi"/>
          <w:color w:val="000000" w:themeColor="text1"/>
          <w:sz w:val="28"/>
          <w:szCs w:val="28"/>
        </w:rPr>
      </w:pPr>
      <w:r w:rsidRPr="00F02ACD">
        <w:rPr>
          <w:rFonts w:eastAsiaTheme="majorEastAsia" w:cstheme="majorBidi"/>
          <w:color w:val="000000" w:themeColor="text1"/>
          <w:sz w:val="28"/>
          <w:szCs w:val="28"/>
        </w:rPr>
        <w:t xml:space="preserve">Настроила коммутатор, </w:t>
      </w:r>
      <w:r>
        <w:rPr>
          <w:rFonts w:eastAsiaTheme="majorEastAsia" w:cstheme="majorBidi"/>
          <w:color w:val="000000" w:themeColor="text1"/>
          <w:sz w:val="28"/>
          <w:szCs w:val="28"/>
        </w:rPr>
        <w:t xml:space="preserve">далее </w:t>
      </w:r>
      <w:r w:rsidRPr="00F02ACD">
        <w:rPr>
          <w:rFonts w:eastAsiaTheme="majorEastAsia" w:cstheme="majorBidi"/>
          <w:color w:val="000000" w:themeColor="text1"/>
          <w:sz w:val="28"/>
          <w:szCs w:val="28"/>
        </w:rPr>
        <w:t>использовала команду i</w:t>
      </w:r>
      <w:r w:rsidRPr="00F02ACD">
        <w:rPr>
          <w:rFonts w:eastAsiaTheme="majorEastAsia" w:cstheme="majorBidi"/>
          <w:color w:val="000000" w:themeColor="text1"/>
          <w:sz w:val="28"/>
          <w:szCs w:val="28"/>
          <w:lang w:val="en-US"/>
        </w:rPr>
        <w:t>p</w:t>
      </w:r>
      <w:r w:rsidRPr="00F02ACD">
        <w:rPr>
          <w:rFonts w:eastAsiaTheme="majorEastAsia" w:cstheme="majorBidi"/>
          <w:color w:val="000000" w:themeColor="text1"/>
          <w:sz w:val="28"/>
          <w:szCs w:val="28"/>
        </w:rPr>
        <w:t xml:space="preserve"> </w:t>
      </w:r>
      <w:r w:rsidRPr="00F02ACD">
        <w:rPr>
          <w:rFonts w:eastAsiaTheme="majorEastAsia" w:cstheme="majorBidi"/>
          <w:color w:val="000000" w:themeColor="text1"/>
          <w:sz w:val="28"/>
          <w:szCs w:val="28"/>
          <w:lang w:val="en-US"/>
        </w:rPr>
        <w:t>routing</w:t>
      </w:r>
      <w:r w:rsidRPr="00F02ACD">
        <w:rPr>
          <w:rFonts w:eastAsiaTheme="majorEastAsia" w:cstheme="majorBidi"/>
          <w:color w:val="000000" w:themeColor="text1"/>
          <w:sz w:val="28"/>
          <w:szCs w:val="28"/>
        </w:rPr>
        <w:t>.</w:t>
      </w:r>
      <w:r>
        <w:rPr>
          <w:rFonts w:eastAsiaTheme="majorEastAsia" w:cstheme="majorBidi"/>
          <w:color w:val="000000" w:themeColor="text1"/>
          <w:sz w:val="28"/>
          <w:szCs w:val="28"/>
        </w:rPr>
        <w:t xml:space="preserve"> </w:t>
      </w:r>
    </w:p>
    <w:p w14:paraId="61431418" w14:textId="43C62E4E" w:rsidR="00F02ACD" w:rsidRDefault="00F02ACD" w:rsidP="00F02ACD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noProof/>
          <w:color w:val="000000" w:themeColor="text1"/>
        </w:rPr>
        <w:drawing>
          <wp:inline distT="0" distB="0" distL="0" distR="0" wp14:anchorId="6CEE6BA3" wp14:editId="1ABCF316">
            <wp:extent cx="4624013" cy="33068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83" cy="33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4772" w14:textId="4ED9748E" w:rsidR="00F02ACD" w:rsidRDefault="00F02ACD" w:rsidP="00F02ACD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>Рисунок 5 – Коммутатор</w:t>
      </w:r>
    </w:p>
    <w:p w14:paraId="07593F5C" w14:textId="624CDA1B" w:rsidR="00F02ACD" w:rsidRPr="003816AE" w:rsidRDefault="00F02ACD" w:rsidP="00F02ACD">
      <w:pPr>
        <w:pStyle w:val="afb"/>
        <w:spacing w:line="360" w:lineRule="auto"/>
        <w:rPr>
          <w:rFonts w:eastAsiaTheme="majorEastAsia" w:cstheme="majorBidi"/>
          <w:color w:val="000000" w:themeColor="text1"/>
          <w:sz w:val="28"/>
          <w:szCs w:val="28"/>
        </w:rPr>
      </w:pPr>
      <w:r w:rsidRPr="00F02ACD">
        <w:rPr>
          <w:rFonts w:eastAsiaTheme="majorEastAsia" w:cstheme="majorBidi"/>
          <w:color w:val="000000" w:themeColor="text1"/>
          <w:sz w:val="28"/>
          <w:szCs w:val="28"/>
        </w:rPr>
        <w:lastRenderedPageBreak/>
        <w:t xml:space="preserve">Пример </w:t>
      </w:r>
      <w:r w:rsidRPr="00F02ACD">
        <w:rPr>
          <w:rFonts w:eastAsiaTheme="majorEastAsia" w:cstheme="majorBidi"/>
          <w:color w:val="000000" w:themeColor="text1"/>
          <w:sz w:val="28"/>
          <w:szCs w:val="28"/>
          <w:lang w:val="en-US"/>
        </w:rPr>
        <w:t>ip</w:t>
      </w:r>
      <w:r w:rsidRPr="00F02ACD">
        <w:rPr>
          <w:rFonts w:eastAsiaTheme="majorEastAsia" w:cstheme="majorBidi"/>
          <w:color w:val="000000" w:themeColor="text1"/>
          <w:sz w:val="28"/>
          <w:szCs w:val="28"/>
        </w:rPr>
        <w:t xml:space="preserve"> конфигурации</w:t>
      </w:r>
      <w:r w:rsidR="003816AE">
        <w:rPr>
          <w:rFonts w:eastAsiaTheme="majorEastAsia" w:cstheme="majorBidi"/>
          <w:color w:val="000000" w:themeColor="text1"/>
          <w:sz w:val="28"/>
          <w:szCs w:val="28"/>
        </w:rPr>
        <w:t xml:space="preserve"> на компьютере P</w:t>
      </w:r>
      <w:r w:rsidR="003816AE">
        <w:rPr>
          <w:rFonts w:eastAsiaTheme="majorEastAsia" w:cstheme="majorBidi"/>
          <w:color w:val="000000" w:themeColor="text1"/>
          <w:sz w:val="28"/>
          <w:szCs w:val="28"/>
          <w:lang w:val="en-US"/>
        </w:rPr>
        <w:t>C</w:t>
      </w:r>
      <w:r w:rsidR="003816AE" w:rsidRPr="003816AE">
        <w:rPr>
          <w:rFonts w:eastAsiaTheme="majorEastAsia" w:cstheme="majorBidi"/>
          <w:color w:val="000000" w:themeColor="text1"/>
          <w:sz w:val="28"/>
          <w:szCs w:val="28"/>
        </w:rPr>
        <w:t>0</w:t>
      </w:r>
      <w:r w:rsidRPr="00F02ACD">
        <w:rPr>
          <w:rFonts w:eastAsiaTheme="majorEastAsia" w:cstheme="majorBidi"/>
          <w:color w:val="000000" w:themeColor="text1"/>
          <w:sz w:val="28"/>
          <w:szCs w:val="28"/>
        </w:rPr>
        <w:t>, использу</w:t>
      </w:r>
      <w:r w:rsidRPr="003816AE">
        <w:rPr>
          <w:rFonts w:eastAsiaTheme="majorEastAsia" w:cstheme="majorBidi"/>
          <w:color w:val="000000" w:themeColor="text1"/>
          <w:sz w:val="28"/>
          <w:szCs w:val="28"/>
        </w:rPr>
        <w:t>я</w:t>
      </w:r>
      <w:r w:rsidRPr="00F02ACD">
        <w:rPr>
          <w:rFonts w:eastAsiaTheme="majorEastAsia" w:cstheme="majorBidi"/>
          <w:color w:val="000000" w:themeColor="text1"/>
          <w:sz w:val="28"/>
          <w:szCs w:val="28"/>
        </w:rPr>
        <w:t xml:space="preserve"> D</w:t>
      </w:r>
      <w:r w:rsidRPr="00F02ACD">
        <w:rPr>
          <w:rFonts w:eastAsiaTheme="majorEastAsia" w:cstheme="majorBidi"/>
          <w:color w:val="000000" w:themeColor="text1"/>
          <w:sz w:val="28"/>
          <w:szCs w:val="28"/>
          <w:lang w:val="en-US"/>
        </w:rPr>
        <w:t>HCP</w:t>
      </w:r>
      <w:r w:rsidR="003816AE">
        <w:rPr>
          <w:rFonts w:eastAsiaTheme="majorEastAsia" w:cstheme="majorBidi"/>
          <w:color w:val="000000" w:themeColor="text1"/>
          <w:sz w:val="28"/>
          <w:szCs w:val="28"/>
        </w:rPr>
        <w:t>, приведен на рисунке 6.</w:t>
      </w:r>
    </w:p>
    <w:p w14:paraId="1C78A506" w14:textId="39582AAE" w:rsidR="00F02ACD" w:rsidRDefault="00F02ACD" w:rsidP="003816AE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noProof/>
          <w:color w:val="000000" w:themeColor="text1"/>
        </w:rPr>
        <w:drawing>
          <wp:inline distT="0" distB="0" distL="0" distR="0" wp14:anchorId="1CA10B53" wp14:editId="713D44BE">
            <wp:extent cx="6436330" cy="2715768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27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2C22" w14:textId="4035A586" w:rsidR="003816AE" w:rsidRDefault="003816AE" w:rsidP="003816AE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lang w:val="en-US"/>
        </w:rPr>
      </w:pPr>
      <w:r>
        <w:rPr>
          <w:rFonts w:eastAsiaTheme="majorEastAsia" w:cstheme="majorBidi"/>
          <w:color w:val="000000" w:themeColor="text1"/>
        </w:rPr>
        <w:t xml:space="preserve">Рисунок 6 – </w:t>
      </w:r>
      <w:r>
        <w:rPr>
          <w:rFonts w:eastAsiaTheme="majorEastAsia" w:cstheme="majorBidi"/>
          <w:color w:val="000000" w:themeColor="text1"/>
          <w:lang w:val="en-US"/>
        </w:rPr>
        <w:t>PC0</w:t>
      </w:r>
    </w:p>
    <w:p w14:paraId="651BDA7F" w14:textId="08C86338" w:rsidR="003816AE" w:rsidRPr="003816AE" w:rsidRDefault="003816AE" w:rsidP="003816AE">
      <w:pPr>
        <w:pStyle w:val="afb"/>
        <w:spacing w:line="360" w:lineRule="auto"/>
        <w:rPr>
          <w:rFonts w:eastAsiaTheme="majorEastAsia" w:cstheme="majorBidi"/>
          <w:color w:val="000000" w:themeColor="text1"/>
          <w:sz w:val="28"/>
          <w:szCs w:val="28"/>
        </w:rPr>
      </w:pPr>
      <w:r w:rsidRPr="003816AE">
        <w:rPr>
          <w:rFonts w:eastAsiaTheme="majorEastAsia" w:cstheme="majorBidi"/>
          <w:color w:val="000000" w:themeColor="text1"/>
          <w:sz w:val="28"/>
          <w:szCs w:val="28"/>
        </w:rPr>
        <w:t xml:space="preserve">Теперь ноутбук </w:t>
      </w:r>
      <w:r w:rsidRPr="003816AE">
        <w:rPr>
          <w:rFonts w:eastAsiaTheme="majorEastAsia" w:cstheme="majorBidi"/>
          <w:color w:val="000000" w:themeColor="text1"/>
          <w:sz w:val="28"/>
          <w:szCs w:val="28"/>
          <w:lang w:val="en-US"/>
        </w:rPr>
        <w:t>Laptop</w:t>
      </w:r>
      <w:r w:rsidRPr="003816AE">
        <w:rPr>
          <w:rFonts w:eastAsiaTheme="majorEastAsia" w:cstheme="majorBidi"/>
          <w:color w:val="000000" w:themeColor="text1"/>
          <w:sz w:val="28"/>
          <w:szCs w:val="28"/>
        </w:rPr>
        <w:t>0 может обращаться к P</w:t>
      </w:r>
      <w:r w:rsidRPr="003816AE">
        <w:rPr>
          <w:rFonts w:eastAsiaTheme="majorEastAsia" w:cstheme="majorBidi"/>
          <w:color w:val="000000" w:themeColor="text1"/>
          <w:sz w:val="28"/>
          <w:szCs w:val="28"/>
          <w:lang w:val="en-US"/>
        </w:rPr>
        <w:t>rinter</w:t>
      </w:r>
      <w:r w:rsidRPr="003816AE">
        <w:rPr>
          <w:rFonts w:eastAsiaTheme="majorEastAsia" w:cstheme="majorBidi"/>
          <w:color w:val="000000" w:themeColor="text1"/>
          <w:sz w:val="28"/>
          <w:szCs w:val="28"/>
        </w:rPr>
        <w:t>. Результат команды на рисунке 7.</w:t>
      </w:r>
    </w:p>
    <w:p w14:paraId="02FFA464" w14:textId="0A931DCF" w:rsidR="003816AE" w:rsidRDefault="003816AE" w:rsidP="003816AE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lang w:val="en-US"/>
        </w:rPr>
      </w:pPr>
      <w:r>
        <w:rPr>
          <w:rFonts w:eastAsiaTheme="majorEastAsia" w:cstheme="majorBidi"/>
          <w:noProof/>
          <w:color w:val="000000" w:themeColor="text1"/>
          <w:lang w:val="en-US"/>
        </w:rPr>
        <w:drawing>
          <wp:inline distT="0" distB="0" distL="0" distR="0" wp14:anchorId="144F0CFF" wp14:editId="37EE50C6">
            <wp:extent cx="6296463" cy="456285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358" cy="45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4618" w14:textId="49041EAE" w:rsidR="003816AE" w:rsidRPr="000C3522" w:rsidRDefault="003816AE" w:rsidP="003816AE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>Рисунок 7 – p</w:t>
      </w:r>
      <w:r>
        <w:rPr>
          <w:rFonts w:eastAsiaTheme="majorEastAsia" w:cstheme="majorBidi"/>
          <w:color w:val="000000" w:themeColor="text1"/>
          <w:lang w:val="en-US"/>
        </w:rPr>
        <w:t>ing</w:t>
      </w:r>
    </w:p>
    <w:p w14:paraId="3C520245" w14:textId="55F1FD88" w:rsidR="003816AE" w:rsidRPr="000C3522" w:rsidRDefault="000C3522" w:rsidP="003816AE">
      <w:pPr>
        <w:pStyle w:val="afb"/>
        <w:spacing w:line="360" w:lineRule="auto"/>
        <w:rPr>
          <w:rFonts w:eastAsiaTheme="majorEastAsia" w:cstheme="majorBidi"/>
          <w:color w:val="000000" w:themeColor="text1"/>
          <w:sz w:val="28"/>
          <w:szCs w:val="28"/>
        </w:rPr>
      </w:pPr>
      <w:r w:rsidRPr="000C3522">
        <w:rPr>
          <w:rFonts w:eastAsiaTheme="majorEastAsia" w:cstheme="majorBidi"/>
          <w:color w:val="000000" w:themeColor="text1"/>
          <w:sz w:val="28"/>
          <w:szCs w:val="28"/>
        </w:rPr>
        <w:lastRenderedPageBreak/>
        <w:t>Итоговая сеть на рисунке 8.</w:t>
      </w:r>
    </w:p>
    <w:p w14:paraId="3F981F73" w14:textId="30325538" w:rsidR="000C3522" w:rsidRDefault="000C3522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noProof/>
          <w:color w:val="000000" w:themeColor="text1"/>
        </w:rPr>
        <w:drawing>
          <wp:inline distT="0" distB="0" distL="0" distR="0" wp14:anchorId="00150D65" wp14:editId="66AA5957">
            <wp:extent cx="5331106" cy="34747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"/>
                    <a:stretch/>
                  </pic:blipFill>
                  <pic:spPr bwMode="auto">
                    <a:xfrm>
                      <a:off x="0" y="0"/>
                      <a:ext cx="5344227" cy="348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C0D6D" w14:textId="703441D6" w:rsidR="000C3522" w:rsidRPr="000C3522" w:rsidRDefault="000C3522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sz w:val="22"/>
          <w:szCs w:val="22"/>
        </w:rPr>
      </w:pPr>
      <w:r w:rsidRPr="000C3522">
        <w:rPr>
          <w:rFonts w:eastAsiaTheme="majorEastAsia" w:cstheme="majorBidi"/>
          <w:color w:val="000000" w:themeColor="text1"/>
          <w:sz w:val="22"/>
          <w:szCs w:val="22"/>
        </w:rPr>
        <w:t>Рисунок 8 – Сеть.</w:t>
      </w:r>
    </w:p>
    <w:sectPr w:rsidR="000C3522" w:rsidRPr="000C3522">
      <w:footerReference w:type="default" r:id="rId16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BF67F" w14:textId="77777777" w:rsidR="00E44A24" w:rsidRDefault="00E44A24">
      <w:r>
        <w:separator/>
      </w:r>
    </w:p>
  </w:endnote>
  <w:endnote w:type="continuationSeparator" w:id="0">
    <w:p w14:paraId="602BB009" w14:textId="77777777" w:rsidR="00E44A24" w:rsidRDefault="00E44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&#13;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36C2E" w14:textId="77777777" w:rsidR="00E44A24" w:rsidRDefault="00E44A24">
      <w:r>
        <w:separator/>
      </w:r>
    </w:p>
  </w:footnote>
  <w:footnote w:type="continuationSeparator" w:id="0">
    <w:p w14:paraId="346DBA7E" w14:textId="77777777" w:rsidR="00E44A24" w:rsidRDefault="00E44A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4EB0"/>
    <w:multiLevelType w:val="hybridMultilevel"/>
    <w:tmpl w:val="B9407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D2FB4"/>
    <w:multiLevelType w:val="hybridMultilevel"/>
    <w:tmpl w:val="9622079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5E3512"/>
    <w:multiLevelType w:val="hybridMultilevel"/>
    <w:tmpl w:val="B490850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E97785"/>
    <w:multiLevelType w:val="hybridMultilevel"/>
    <w:tmpl w:val="E092EB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94471F"/>
    <w:multiLevelType w:val="hybridMultilevel"/>
    <w:tmpl w:val="9B36E440"/>
    <w:lvl w:ilvl="0" w:tplc="43884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2B01EE"/>
    <w:multiLevelType w:val="hybridMultilevel"/>
    <w:tmpl w:val="5F82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7B7394"/>
    <w:multiLevelType w:val="hybridMultilevel"/>
    <w:tmpl w:val="865C0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C8561F"/>
    <w:multiLevelType w:val="hybridMultilevel"/>
    <w:tmpl w:val="B4908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7"/>
  </w:num>
  <w:num w:numId="7">
    <w:abstractNumId w:val="6"/>
  </w:num>
  <w:num w:numId="8">
    <w:abstractNumId w:val="3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90C"/>
    <w:rsid w:val="0002729A"/>
    <w:rsid w:val="000275E1"/>
    <w:rsid w:val="00030630"/>
    <w:rsid w:val="00032CC8"/>
    <w:rsid w:val="00043C45"/>
    <w:rsid w:val="00047DDB"/>
    <w:rsid w:val="000677C1"/>
    <w:rsid w:val="00070049"/>
    <w:rsid w:val="0009664E"/>
    <w:rsid w:val="000A00DE"/>
    <w:rsid w:val="000A63BC"/>
    <w:rsid w:val="000B7C48"/>
    <w:rsid w:val="000C199B"/>
    <w:rsid w:val="000C3522"/>
    <w:rsid w:val="000C4D01"/>
    <w:rsid w:val="000C748D"/>
    <w:rsid w:val="000D1E8B"/>
    <w:rsid w:val="000E11BE"/>
    <w:rsid w:val="00117EE8"/>
    <w:rsid w:val="001219D8"/>
    <w:rsid w:val="00124D0B"/>
    <w:rsid w:val="0012622D"/>
    <w:rsid w:val="00126632"/>
    <w:rsid w:val="00136918"/>
    <w:rsid w:val="00140C63"/>
    <w:rsid w:val="00155EEF"/>
    <w:rsid w:val="00160325"/>
    <w:rsid w:val="00160CF2"/>
    <w:rsid w:val="00165696"/>
    <w:rsid w:val="00172E29"/>
    <w:rsid w:val="00183A75"/>
    <w:rsid w:val="00197DC4"/>
    <w:rsid w:val="001B6712"/>
    <w:rsid w:val="001B757B"/>
    <w:rsid w:val="001D0450"/>
    <w:rsid w:val="00201221"/>
    <w:rsid w:val="00203238"/>
    <w:rsid w:val="00205506"/>
    <w:rsid w:val="00222358"/>
    <w:rsid w:val="002268E5"/>
    <w:rsid w:val="00227E3B"/>
    <w:rsid w:val="0027248C"/>
    <w:rsid w:val="0027405F"/>
    <w:rsid w:val="00277593"/>
    <w:rsid w:val="002808B0"/>
    <w:rsid w:val="002A529D"/>
    <w:rsid w:val="002C35C9"/>
    <w:rsid w:val="00302387"/>
    <w:rsid w:val="003062A2"/>
    <w:rsid w:val="00313042"/>
    <w:rsid w:val="003137FE"/>
    <w:rsid w:val="00346D06"/>
    <w:rsid w:val="00370999"/>
    <w:rsid w:val="003816AE"/>
    <w:rsid w:val="003B0CD9"/>
    <w:rsid w:val="003C18E2"/>
    <w:rsid w:val="003C18FE"/>
    <w:rsid w:val="003E3871"/>
    <w:rsid w:val="003E6A07"/>
    <w:rsid w:val="003F17BC"/>
    <w:rsid w:val="003F2FA0"/>
    <w:rsid w:val="003F404B"/>
    <w:rsid w:val="004333A0"/>
    <w:rsid w:val="0043736F"/>
    <w:rsid w:val="00440C0E"/>
    <w:rsid w:val="00456AD2"/>
    <w:rsid w:val="0046002F"/>
    <w:rsid w:val="00464E3A"/>
    <w:rsid w:val="004676AA"/>
    <w:rsid w:val="004861A1"/>
    <w:rsid w:val="00486B2B"/>
    <w:rsid w:val="004A1631"/>
    <w:rsid w:val="004A332D"/>
    <w:rsid w:val="005357D0"/>
    <w:rsid w:val="0054610B"/>
    <w:rsid w:val="00574D98"/>
    <w:rsid w:val="00584B1E"/>
    <w:rsid w:val="00591E17"/>
    <w:rsid w:val="00592782"/>
    <w:rsid w:val="00595620"/>
    <w:rsid w:val="00596739"/>
    <w:rsid w:val="005B26FB"/>
    <w:rsid w:val="005B2E31"/>
    <w:rsid w:val="005D1D7D"/>
    <w:rsid w:val="005D67E1"/>
    <w:rsid w:val="005F345A"/>
    <w:rsid w:val="00603305"/>
    <w:rsid w:val="00631CBA"/>
    <w:rsid w:val="00631D2A"/>
    <w:rsid w:val="0064543B"/>
    <w:rsid w:val="006546A0"/>
    <w:rsid w:val="00657BDF"/>
    <w:rsid w:val="00663793"/>
    <w:rsid w:val="00677FD0"/>
    <w:rsid w:val="00683ED0"/>
    <w:rsid w:val="0068551F"/>
    <w:rsid w:val="006859DC"/>
    <w:rsid w:val="0068696F"/>
    <w:rsid w:val="006A075D"/>
    <w:rsid w:val="006A159B"/>
    <w:rsid w:val="006A41B0"/>
    <w:rsid w:val="006D5E50"/>
    <w:rsid w:val="00724116"/>
    <w:rsid w:val="00725CAF"/>
    <w:rsid w:val="007448B9"/>
    <w:rsid w:val="00747571"/>
    <w:rsid w:val="007510F6"/>
    <w:rsid w:val="00763F63"/>
    <w:rsid w:val="00766959"/>
    <w:rsid w:val="00772579"/>
    <w:rsid w:val="007A7185"/>
    <w:rsid w:val="007B2B3F"/>
    <w:rsid w:val="007B6714"/>
    <w:rsid w:val="007C1F7F"/>
    <w:rsid w:val="007C6B6B"/>
    <w:rsid w:val="007E1E7F"/>
    <w:rsid w:val="00830FC9"/>
    <w:rsid w:val="00835DA3"/>
    <w:rsid w:val="00836411"/>
    <w:rsid w:val="00841183"/>
    <w:rsid w:val="00842A75"/>
    <w:rsid w:val="00870632"/>
    <w:rsid w:val="00886C3A"/>
    <w:rsid w:val="008904F4"/>
    <w:rsid w:val="00896DE0"/>
    <w:rsid w:val="008A4F4A"/>
    <w:rsid w:val="008B106C"/>
    <w:rsid w:val="008B5E00"/>
    <w:rsid w:val="008B76DC"/>
    <w:rsid w:val="008D00EA"/>
    <w:rsid w:val="008E7F67"/>
    <w:rsid w:val="008F6040"/>
    <w:rsid w:val="00913E1D"/>
    <w:rsid w:val="00914140"/>
    <w:rsid w:val="00922AEF"/>
    <w:rsid w:val="0092442B"/>
    <w:rsid w:val="00941B79"/>
    <w:rsid w:val="00945EC4"/>
    <w:rsid w:val="00980017"/>
    <w:rsid w:val="009915CE"/>
    <w:rsid w:val="009B2970"/>
    <w:rsid w:val="009B3BF8"/>
    <w:rsid w:val="009C0BC8"/>
    <w:rsid w:val="009C207E"/>
    <w:rsid w:val="009C5DAA"/>
    <w:rsid w:val="009C7BB1"/>
    <w:rsid w:val="009D0475"/>
    <w:rsid w:val="009F3B12"/>
    <w:rsid w:val="00A0766F"/>
    <w:rsid w:val="00A12571"/>
    <w:rsid w:val="00A1754E"/>
    <w:rsid w:val="00A17A9E"/>
    <w:rsid w:val="00A24FF2"/>
    <w:rsid w:val="00A31C82"/>
    <w:rsid w:val="00A3498E"/>
    <w:rsid w:val="00A42603"/>
    <w:rsid w:val="00A717AE"/>
    <w:rsid w:val="00A71A0F"/>
    <w:rsid w:val="00A86C06"/>
    <w:rsid w:val="00A9000D"/>
    <w:rsid w:val="00A901F8"/>
    <w:rsid w:val="00AA30CE"/>
    <w:rsid w:val="00AA6619"/>
    <w:rsid w:val="00AB1E3A"/>
    <w:rsid w:val="00B27CF8"/>
    <w:rsid w:val="00B43F45"/>
    <w:rsid w:val="00B442E1"/>
    <w:rsid w:val="00B456D8"/>
    <w:rsid w:val="00B71CD3"/>
    <w:rsid w:val="00B77173"/>
    <w:rsid w:val="00B802CA"/>
    <w:rsid w:val="00B906C1"/>
    <w:rsid w:val="00B90FDB"/>
    <w:rsid w:val="00BB0B0E"/>
    <w:rsid w:val="00BB595C"/>
    <w:rsid w:val="00BD5B62"/>
    <w:rsid w:val="00BE693A"/>
    <w:rsid w:val="00C01EE5"/>
    <w:rsid w:val="00C0331A"/>
    <w:rsid w:val="00C230F9"/>
    <w:rsid w:val="00C33FE7"/>
    <w:rsid w:val="00C6327B"/>
    <w:rsid w:val="00C6462C"/>
    <w:rsid w:val="00C72B94"/>
    <w:rsid w:val="00C75874"/>
    <w:rsid w:val="00C77A67"/>
    <w:rsid w:val="00C841ED"/>
    <w:rsid w:val="00C939F2"/>
    <w:rsid w:val="00C969B2"/>
    <w:rsid w:val="00CA029D"/>
    <w:rsid w:val="00CA6A59"/>
    <w:rsid w:val="00CC117B"/>
    <w:rsid w:val="00CF0E0D"/>
    <w:rsid w:val="00D04FE9"/>
    <w:rsid w:val="00D06628"/>
    <w:rsid w:val="00D129AB"/>
    <w:rsid w:val="00D147AB"/>
    <w:rsid w:val="00D14C50"/>
    <w:rsid w:val="00D26495"/>
    <w:rsid w:val="00D32741"/>
    <w:rsid w:val="00D32A42"/>
    <w:rsid w:val="00D4525B"/>
    <w:rsid w:val="00D5244A"/>
    <w:rsid w:val="00D7571D"/>
    <w:rsid w:val="00D82599"/>
    <w:rsid w:val="00D93E1E"/>
    <w:rsid w:val="00DC07C6"/>
    <w:rsid w:val="00DD4ADB"/>
    <w:rsid w:val="00DF1415"/>
    <w:rsid w:val="00DF78A4"/>
    <w:rsid w:val="00E07A2C"/>
    <w:rsid w:val="00E101A2"/>
    <w:rsid w:val="00E13DC0"/>
    <w:rsid w:val="00E15DFC"/>
    <w:rsid w:val="00E16F8E"/>
    <w:rsid w:val="00E320D2"/>
    <w:rsid w:val="00E372DA"/>
    <w:rsid w:val="00E40411"/>
    <w:rsid w:val="00E44A24"/>
    <w:rsid w:val="00E44B73"/>
    <w:rsid w:val="00E50EA3"/>
    <w:rsid w:val="00E51AB6"/>
    <w:rsid w:val="00E521A4"/>
    <w:rsid w:val="00E70755"/>
    <w:rsid w:val="00E72654"/>
    <w:rsid w:val="00E84949"/>
    <w:rsid w:val="00E92F97"/>
    <w:rsid w:val="00E94E79"/>
    <w:rsid w:val="00EE79B9"/>
    <w:rsid w:val="00EF3604"/>
    <w:rsid w:val="00F02ACD"/>
    <w:rsid w:val="00F103D1"/>
    <w:rsid w:val="00F17603"/>
    <w:rsid w:val="00F25B1C"/>
    <w:rsid w:val="00F346FA"/>
    <w:rsid w:val="00F41C1F"/>
    <w:rsid w:val="00F628CF"/>
    <w:rsid w:val="00F778D7"/>
    <w:rsid w:val="00F80977"/>
    <w:rsid w:val="00F81370"/>
    <w:rsid w:val="00F9047C"/>
    <w:rsid w:val="00F94A17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F8E"/>
    <w:pPr>
      <w:widowControl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 w:val="28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34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  <w:style w:type="character" w:customStyle="1" w:styleId="apple-converted-space0">
    <w:name w:val="apple-converted-space"/>
    <w:basedOn w:val="a0"/>
    <w:rsid w:val="00830FC9"/>
  </w:style>
  <w:style w:type="table" w:styleId="aff4">
    <w:name w:val="Table Grid"/>
    <w:basedOn w:val="a1"/>
    <w:uiPriority w:val="39"/>
    <w:rsid w:val="007C1F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2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6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21</cp:revision>
  <dcterms:created xsi:type="dcterms:W3CDTF">2023-02-27T17:11:00Z</dcterms:created>
  <dcterms:modified xsi:type="dcterms:W3CDTF">2024-04-06T13:09:00Z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