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5BEE1" w14:textId="3E29314D" w:rsidR="004545EC" w:rsidRDefault="00A15BD4">
      <w:pPr>
        <w:rPr>
          <w:lang w:val="en-US"/>
        </w:rPr>
      </w:pPr>
      <w:r>
        <w:rPr>
          <w:lang w:val="en-US"/>
        </w:rPr>
        <w:t>Group : Team 8</w:t>
      </w:r>
    </w:p>
    <w:p w14:paraId="57BFF2EC" w14:textId="3ED2D800" w:rsidR="00A15BD4" w:rsidRDefault="00A15BD4">
      <w:pPr>
        <w:rPr>
          <w:lang w:val="en-US"/>
        </w:rPr>
      </w:pPr>
      <w:r>
        <w:rPr>
          <w:lang w:val="en-US"/>
        </w:rPr>
        <w:t>Subject : Machine Learning</w:t>
      </w:r>
    </w:p>
    <w:p w14:paraId="42C2F92C" w14:textId="4CDDF595" w:rsidR="00A15BD4" w:rsidRDefault="00A15BD4" w:rsidP="00A15BD4">
      <w:pPr>
        <w:pBdr>
          <w:bottom w:val="single" w:sz="4" w:space="1" w:color="auto"/>
        </w:pBdr>
        <w:rPr>
          <w:lang w:val="en-US"/>
        </w:rPr>
      </w:pPr>
      <w:r>
        <w:rPr>
          <w:lang w:val="en-US"/>
        </w:rPr>
        <w:t>Assignment : 6 ( Team Assignment)</w:t>
      </w:r>
    </w:p>
    <w:p w14:paraId="52AEEC02" w14:textId="77777777" w:rsidR="00A15BD4" w:rsidRDefault="00A15BD4" w:rsidP="00A15BD4">
      <w:pPr>
        <w:rPr>
          <w:lang w:val="en-US"/>
        </w:rPr>
      </w:pPr>
    </w:p>
    <w:p w14:paraId="17345599" w14:textId="1AFB1E9E" w:rsidR="00A15BD4" w:rsidRDefault="00A15BD4" w:rsidP="00A15BD4">
      <w:pPr>
        <w:pStyle w:val="ListParagraph"/>
        <w:numPr>
          <w:ilvl w:val="0"/>
          <w:numId w:val="1"/>
        </w:numPr>
      </w:pPr>
      <w:r w:rsidRPr="00A15BD4">
        <w:t>Try changing the combination and values of hyperparameters for the example mentioned in the provided reference link and explain the impact that it has. https://scikitlearn.org/stable/auto_examples/ensemble/plot_gradient_boosting_regression. html#sphx-glr-auto-examples-ensemble-plot-gradient-boosting-regression-py</w:t>
      </w:r>
    </w:p>
    <w:p w14:paraId="6ED0151B" w14:textId="013517CF" w:rsidR="00A15BD4" w:rsidRDefault="00A15BD4" w:rsidP="00A15BD4">
      <w:pPr>
        <w:pStyle w:val="ListParagraph"/>
      </w:pPr>
    </w:p>
    <w:p w14:paraId="45811FD5" w14:textId="20D5D960" w:rsidR="00A15BD4" w:rsidRDefault="00A15BD4" w:rsidP="00A15BD4">
      <w:pPr>
        <w:pStyle w:val="ListParagraph"/>
      </w:pPr>
      <w:r>
        <w:t>Ans: This Link leads to the gradient boosting regression page that produces a prediction model from many weak earning models.</w:t>
      </w:r>
    </w:p>
    <w:p w14:paraId="0A432282" w14:textId="25BC5856" w:rsidR="00A15BD4" w:rsidRDefault="00A15BD4" w:rsidP="00A15BD4">
      <w:pPr>
        <w:pStyle w:val="ListParagraph"/>
      </w:pPr>
      <w:r>
        <w:t xml:space="preserve">In the code part of parameters, it is given as a dictionary variable. So, we can add additional keys (model </w:t>
      </w:r>
      <w:r w:rsidR="003B4C97">
        <w:t>partition</w:t>
      </w:r>
      <w:r>
        <w:t>) and values (the different parameters) to run the model, and then use a line plotting to compare the results.</w:t>
      </w:r>
    </w:p>
    <w:p w14:paraId="1BFC8CC1" w14:textId="5C4AAF09" w:rsidR="00A15BD4" w:rsidRDefault="00A15BD4" w:rsidP="00A15BD4">
      <w:pPr>
        <w:pStyle w:val="ListParagraph"/>
      </w:pPr>
      <w:r>
        <w:t>Before Tuning:</w:t>
      </w:r>
    </w:p>
    <w:p w14:paraId="72E6516D" w14:textId="3A8576E0" w:rsidR="00A15BD4" w:rsidRDefault="00A15BD4" w:rsidP="00A15BD4">
      <w:pPr>
        <w:pStyle w:val="ListParagraph"/>
        <w:jc w:val="center"/>
      </w:pPr>
      <w:r>
        <w:rPr>
          <w:noProof/>
        </w:rPr>
        <w:drawing>
          <wp:inline distT="0" distB="0" distL="0" distR="0" wp14:anchorId="6722AAF9" wp14:editId="527529BF">
            <wp:extent cx="2590800" cy="2590800"/>
            <wp:effectExtent l="0" t="0" r="0" b="0"/>
            <wp:docPr id="104921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90800" cy="2590800"/>
                    </a:xfrm>
                    <a:prstGeom prst="rect">
                      <a:avLst/>
                    </a:prstGeom>
                    <a:noFill/>
                    <a:ln>
                      <a:noFill/>
                    </a:ln>
                  </pic:spPr>
                </pic:pic>
              </a:graphicData>
            </a:graphic>
          </wp:inline>
        </w:drawing>
      </w:r>
    </w:p>
    <w:p w14:paraId="7541EA08" w14:textId="14E1F80D" w:rsidR="00A15BD4" w:rsidRDefault="00A15BD4" w:rsidP="00A15BD4">
      <w:pPr>
        <w:pStyle w:val="ListParagraph"/>
      </w:pPr>
      <w:r>
        <w:t xml:space="preserve">After Tuning: </w:t>
      </w:r>
    </w:p>
    <w:p w14:paraId="6978DFE0" w14:textId="77777777" w:rsidR="002A661F" w:rsidRPr="002A661F" w:rsidRDefault="002A661F" w:rsidP="002A661F">
      <w:pPr>
        <w:pStyle w:val="ListParagraph"/>
      </w:pPr>
      <w:r>
        <w:t xml:space="preserve">Parameters: </w:t>
      </w:r>
      <w:r w:rsidRPr="002A661F">
        <w:t>{</w:t>
      </w:r>
    </w:p>
    <w:p w14:paraId="5D317435" w14:textId="77777777" w:rsidR="002A661F" w:rsidRPr="002A661F" w:rsidRDefault="002A661F" w:rsidP="002A661F">
      <w:pPr>
        <w:pStyle w:val="ListParagraph"/>
      </w:pPr>
      <w:r w:rsidRPr="002A661F">
        <w:t>    "A: Faster Learning": {</w:t>
      </w:r>
    </w:p>
    <w:p w14:paraId="4D43FB4E" w14:textId="77777777" w:rsidR="002A661F" w:rsidRPr="002A661F" w:rsidRDefault="002A661F" w:rsidP="002A661F">
      <w:pPr>
        <w:pStyle w:val="ListParagraph"/>
      </w:pPr>
      <w:r w:rsidRPr="002A661F">
        <w:t>        "n_estimators": 100,</w:t>
      </w:r>
    </w:p>
    <w:p w14:paraId="440CC850" w14:textId="77777777" w:rsidR="002A661F" w:rsidRPr="002A661F" w:rsidRDefault="002A661F" w:rsidP="002A661F">
      <w:pPr>
        <w:pStyle w:val="ListParagraph"/>
      </w:pPr>
      <w:r w:rsidRPr="002A661F">
        <w:t>        "learning_rate": 0.1,</w:t>
      </w:r>
    </w:p>
    <w:p w14:paraId="396D6AE5" w14:textId="77777777" w:rsidR="002A661F" w:rsidRPr="002A661F" w:rsidRDefault="002A661F" w:rsidP="002A661F">
      <w:pPr>
        <w:pStyle w:val="ListParagraph"/>
      </w:pPr>
      <w:r w:rsidRPr="002A661F">
        <w:t>        "max_depth": 3,</w:t>
      </w:r>
    </w:p>
    <w:p w14:paraId="35AAB81F" w14:textId="77777777" w:rsidR="002A661F" w:rsidRPr="002A661F" w:rsidRDefault="002A661F" w:rsidP="002A661F">
      <w:pPr>
        <w:pStyle w:val="ListParagraph"/>
      </w:pPr>
      <w:r w:rsidRPr="002A661F">
        <w:t>        "min_samples_split": 5,</w:t>
      </w:r>
    </w:p>
    <w:p w14:paraId="71664A6F" w14:textId="77777777" w:rsidR="002A661F" w:rsidRPr="002A661F" w:rsidRDefault="002A661F" w:rsidP="002A661F">
      <w:pPr>
        <w:pStyle w:val="ListParagraph"/>
      </w:pPr>
      <w:r w:rsidRPr="002A661F">
        <w:t>        "loss": "squared_error",</w:t>
      </w:r>
    </w:p>
    <w:p w14:paraId="7C4287F8" w14:textId="77777777" w:rsidR="002A661F" w:rsidRPr="002A661F" w:rsidRDefault="002A661F" w:rsidP="002A661F">
      <w:pPr>
        <w:pStyle w:val="ListParagraph"/>
      </w:pPr>
      <w:r w:rsidRPr="002A661F">
        <w:t>    },</w:t>
      </w:r>
    </w:p>
    <w:p w14:paraId="1F673AD8" w14:textId="77777777" w:rsidR="002A661F" w:rsidRPr="002A661F" w:rsidRDefault="002A661F" w:rsidP="002A661F">
      <w:pPr>
        <w:pStyle w:val="ListParagraph"/>
      </w:pPr>
      <w:r w:rsidRPr="002A661F">
        <w:t>    "B: Deeper Trees": {</w:t>
      </w:r>
    </w:p>
    <w:p w14:paraId="56492CC9" w14:textId="77777777" w:rsidR="002A661F" w:rsidRPr="002A661F" w:rsidRDefault="002A661F" w:rsidP="002A661F">
      <w:pPr>
        <w:pStyle w:val="ListParagraph"/>
      </w:pPr>
      <w:r w:rsidRPr="002A661F">
        <w:t>        "n_estimators": 300,</w:t>
      </w:r>
    </w:p>
    <w:p w14:paraId="5047FD53" w14:textId="77777777" w:rsidR="002A661F" w:rsidRPr="002A661F" w:rsidRDefault="002A661F" w:rsidP="002A661F">
      <w:pPr>
        <w:pStyle w:val="ListParagraph"/>
      </w:pPr>
      <w:r w:rsidRPr="002A661F">
        <w:t>        "learning_rate": 0.05,</w:t>
      </w:r>
    </w:p>
    <w:p w14:paraId="74CE3EFA" w14:textId="77777777" w:rsidR="002A661F" w:rsidRPr="002A661F" w:rsidRDefault="002A661F" w:rsidP="002A661F">
      <w:pPr>
        <w:pStyle w:val="ListParagraph"/>
      </w:pPr>
      <w:r w:rsidRPr="002A661F">
        <w:t>        "max_depth": 6,</w:t>
      </w:r>
    </w:p>
    <w:p w14:paraId="2752F741" w14:textId="77777777" w:rsidR="002A661F" w:rsidRPr="002A661F" w:rsidRDefault="002A661F" w:rsidP="002A661F">
      <w:pPr>
        <w:pStyle w:val="ListParagraph"/>
      </w:pPr>
      <w:r w:rsidRPr="002A661F">
        <w:t>        "min_samples_split": 5,</w:t>
      </w:r>
    </w:p>
    <w:p w14:paraId="34E44AF6" w14:textId="77777777" w:rsidR="002A661F" w:rsidRPr="002A661F" w:rsidRDefault="002A661F" w:rsidP="002A661F">
      <w:pPr>
        <w:pStyle w:val="ListParagraph"/>
      </w:pPr>
      <w:r w:rsidRPr="002A661F">
        <w:t>        "loss": "squared_error",</w:t>
      </w:r>
    </w:p>
    <w:p w14:paraId="351C8ABF" w14:textId="77777777" w:rsidR="002A661F" w:rsidRPr="002A661F" w:rsidRDefault="002A661F" w:rsidP="002A661F">
      <w:pPr>
        <w:pStyle w:val="ListParagraph"/>
      </w:pPr>
      <w:r w:rsidRPr="002A661F">
        <w:t>    },</w:t>
      </w:r>
    </w:p>
    <w:p w14:paraId="230390E3" w14:textId="77777777" w:rsidR="002A661F" w:rsidRPr="002A661F" w:rsidRDefault="002A661F" w:rsidP="002A661F">
      <w:pPr>
        <w:pStyle w:val="ListParagraph"/>
      </w:pPr>
      <w:r w:rsidRPr="002A661F">
        <w:lastRenderedPageBreak/>
        <w:t>    "C: More Regularization": {</w:t>
      </w:r>
    </w:p>
    <w:p w14:paraId="5ADA2396" w14:textId="77777777" w:rsidR="002A661F" w:rsidRPr="002A661F" w:rsidRDefault="002A661F" w:rsidP="002A661F">
      <w:pPr>
        <w:pStyle w:val="ListParagraph"/>
      </w:pPr>
      <w:r w:rsidRPr="002A661F">
        <w:t>        "n_estimators": 500,</w:t>
      </w:r>
    </w:p>
    <w:p w14:paraId="7D942A7F" w14:textId="77777777" w:rsidR="002A661F" w:rsidRPr="002A661F" w:rsidRDefault="002A661F" w:rsidP="002A661F">
      <w:pPr>
        <w:pStyle w:val="ListParagraph"/>
      </w:pPr>
      <w:r w:rsidRPr="002A661F">
        <w:t>        "learning_rate": 0.01,</w:t>
      </w:r>
    </w:p>
    <w:p w14:paraId="382F57C1" w14:textId="77777777" w:rsidR="002A661F" w:rsidRPr="002A661F" w:rsidRDefault="002A661F" w:rsidP="002A661F">
      <w:pPr>
        <w:pStyle w:val="ListParagraph"/>
      </w:pPr>
      <w:r w:rsidRPr="002A661F">
        <w:t>        "max_depth": 3,</w:t>
      </w:r>
    </w:p>
    <w:p w14:paraId="0B464648" w14:textId="77777777" w:rsidR="002A661F" w:rsidRPr="002A661F" w:rsidRDefault="002A661F" w:rsidP="002A661F">
      <w:pPr>
        <w:pStyle w:val="ListParagraph"/>
      </w:pPr>
      <w:r w:rsidRPr="002A661F">
        <w:t>        "min_samples_split": 10,</w:t>
      </w:r>
    </w:p>
    <w:p w14:paraId="2202F05B" w14:textId="77777777" w:rsidR="002A661F" w:rsidRPr="002A661F" w:rsidRDefault="002A661F" w:rsidP="002A661F">
      <w:pPr>
        <w:pStyle w:val="ListParagraph"/>
      </w:pPr>
      <w:r w:rsidRPr="002A661F">
        <w:t>        "loss": "squared_error",</w:t>
      </w:r>
    </w:p>
    <w:p w14:paraId="65CB8F60" w14:textId="77777777" w:rsidR="002A661F" w:rsidRPr="002A661F" w:rsidRDefault="002A661F" w:rsidP="002A661F">
      <w:pPr>
        <w:pStyle w:val="ListParagraph"/>
      </w:pPr>
      <w:r w:rsidRPr="002A661F">
        <w:t>    }</w:t>
      </w:r>
    </w:p>
    <w:p w14:paraId="752D12C5" w14:textId="4D48382E" w:rsidR="002A661F" w:rsidRDefault="002A661F" w:rsidP="002A661F">
      <w:pPr>
        <w:pStyle w:val="ListParagraph"/>
      </w:pPr>
      <w:r>
        <w:t xml:space="preserve"> </w:t>
      </w:r>
    </w:p>
    <w:p w14:paraId="7B392AA4" w14:textId="77777777" w:rsidR="002A661F" w:rsidRDefault="002A661F" w:rsidP="002A661F">
      <w:pPr>
        <w:pStyle w:val="ListParagraph"/>
        <w:jc w:val="center"/>
      </w:pPr>
    </w:p>
    <w:p w14:paraId="5F3D964E" w14:textId="046C28F6" w:rsidR="002A661F" w:rsidRDefault="002A661F" w:rsidP="002A661F">
      <w:pPr>
        <w:pStyle w:val="ListParagraph"/>
        <w:jc w:val="center"/>
      </w:pPr>
      <w:r>
        <w:rPr>
          <w:noProof/>
        </w:rPr>
        <w:drawing>
          <wp:inline distT="0" distB="0" distL="0" distR="0" wp14:anchorId="65688C80" wp14:editId="080421A6">
            <wp:extent cx="4181475" cy="2493782"/>
            <wp:effectExtent l="0" t="0" r="0" b="1905"/>
            <wp:docPr id="14257556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88935" cy="2498231"/>
                    </a:xfrm>
                    <a:prstGeom prst="rect">
                      <a:avLst/>
                    </a:prstGeom>
                    <a:noFill/>
                    <a:ln>
                      <a:noFill/>
                    </a:ln>
                  </pic:spPr>
                </pic:pic>
              </a:graphicData>
            </a:graphic>
          </wp:inline>
        </w:drawing>
      </w:r>
    </w:p>
    <w:p w14:paraId="0104F387" w14:textId="77777777" w:rsidR="002A661F" w:rsidRDefault="002A661F" w:rsidP="002A661F">
      <w:pPr>
        <w:pStyle w:val="ListParagraph"/>
      </w:pPr>
    </w:p>
    <w:p w14:paraId="177EE5FB" w14:textId="67EE2B7B" w:rsidR="002A661F" w:rsidRDefault="002A661F" w:rsidP="002A661F">
      <w:pPr>
        <w:pStyle w:val="ListParagraph"/>
      </w:pPr>
      <w:r>
        <w:t xml:space="preserve">Configuration Parameters: </w:t>
      </w:r>
    </w:p>
    <w:p w14:paraId="29BF7795" w14:textId="24E3150E" w:rsidR="00BE49FC" w:rsidRDefault="002A661F" w:rsidP="00BE49FC">
      <w:pPr>
        <w:pStyle w:val="ListParagraph"/>
      </w:pPr>
      <w:r>
        <w:t xml:space="preserve">A: Faster </w:t>
      </w:r>
      <w:r w:rsidR="003B4C97">
        <w:t>Learning,</w:t>
      </w:r>
      <w:r w:rsidR="00BE49FC">
        <w:t xml:space="preserve"> Leads to Faster Convergence, But Higher Risk of Overfitting</w:t>
      </w:r>
    </w:p>
    <w:p w14:paraId="53A032B2" w14:textId="54451B23" w:rsidR="00BE49FC" w:rsidRDefault="00BE49FC" w:rsidP="00BE49FC">
      <w:pPr>
        <w:pStyle w:val="ListParagraph"/>
      </w:pPr>
      <w:r>
        <w:t xml:space="preserve">B: Deeper Trees, Leads to slight Overfitting </w:t>
      </w:r>
      <w:r w:rsidR="003B4C97">
        <w:t>(Depending</w:t>
      </w:r>
      <w:r>
        <w:t xml:space="preserve"> on the </w:t>
      </w:r>
      <w:r w:rsidR="003B4C97">
        <w:t>data),</w:t>
      </w:r>
      <w:r>
        <w:t xml:space="preserve"> Test Error Stagnates    Much Earlier.</w:t>
      </w:r>
    </w:p>
    <w:p w14:paraId="29BB95A6" w14:textId="77777777" w:rsidR="00BE49FC" w:rsidRDefault="00BE49FC" w:rsidP="00BE49FC">
      <w:pPr>
        <w:pStyle w:val="ListParagraph"/>
      </w:pPr>
      <w:r>
        <w:t>C: High Regularization, Much Better in Generalization Compared to A and B, Balanced Decline in Error.</w:t>
      </w:r>
    </w:p>
    <w:p w14:paraId="7CB1D75C" w14:textId="77777777" w:rsidR="00BE49FC" w:rsidRDefault="00BE49FC" w:rsidP="00BE49FC">
      <w:pPr>
        <w:pStyle w:val="ListParagraph"/>
      </w:pPr>
    </w:p>
    <w:p w14:paraId="0F3FFD77" w14:textId="77777777" w:rsidR="00BE49FC" w:rsidRDefault="00BE49FC" w:rsidP="00BE49FC">
      <w:pPr>
        <w:pStyle w:val="ListParagraph"/>
      </w:pPr>
      <w:r>
        <w:t>Impact:</w:t>
      </w:r>
    </w:p>
    <w:p w14:paraId="0C94F517" w14:textId="74F8E66F" w:rsidR="00BE49FC" w:rsidRDefault="00BE49FC" w:rsidP="00BE49FC">
      <w:pPr>
        <w:pStyle w:val="ListParagraph"/>
        <w:numPr>
          <w:ilvl w:val="0"/>
          <w:numId w:val="2"/>
        </w:numPr>
      </w:pPr>
      <w:r>
        <w:t>Learning Rate: Lower Values Like in (C) guide the model to learn slowly and avoid risking overfitting. However, Bigger values like in (A), if not balanced, may lead to worse resulting generalization.</w:t>
      </w:r>
    </w:p>
    <w:p w14:paraId="49CFF8EA" w14:textId="74EEBED3" w:rsidR="00BE49FC" w:rsidRDefault="00BE49FC" w:rsidP="00BE49FC">
      <w:pPr>
        <w:pStyle w:val="ListParagraph"/>
        <w:numPr>
          <w:ilvl w:val="0"/>
          <w:numId w:val="2"/>
        </w:numPr>
      </w:pPr>
      <w:r>
        <w:t xml:space="preserve">Estimators Numbers: Big number of estimators tend to provide more time for the refining process, particularly when the learning rate is slow. Although fewer estimators </w:t>
      </w:r>
      <w:r w:rsidR="003B4C97">
        <w:t>quicken</w:t>
      </w:r>
      <w:r>
        <w:t xml:space="preserve"> the model learning speed, it is more aggressive and rigid to the given data and overfits.</w:t>
      </w:r>
    </w:p>
    <w:p w14:paraId="49E68011" w14:textId="77777777" w:rsidR="003B4C97" w:rsidRDefault="00BE49FC" w:rsidP="00BE49FC">
      <w:pPr>
        <w:pStyle w:val="ListParagraph"/>
        <w:numPr>
          <w:ilvl w:val="0"/>
          <w:numId w:val="2"/>
        </w:numPr>
      </w:pPr>
      <w:r>
        <w:t xml:space="preserve">Tree Depth: the deeper the trees, the greater the capacity, as such will be a greater risk of overfitting. Shallower trees work </w:t>
      </w:r>
      <w:r w:rsidR="003B4C97">
        <w:t>just right with bosting due to reduced variance.</w:t>
      </w:r>
    </w:p>
    <w:p w14:paraId="6F54EC90" w14:textId="6004DBCD" w:rsidR="003B4C97" w:rsidRDefault="003B4C97" w:rsidP="00BE49FC">
      <w:pPr>
        <w:pStyle w:val="ListParagraph"/>
        <w:numPr>
          <w:ilvl w:val="0"/>
          <w:numId w:val="2"/>
        </w:numPr>
      </w:pPr>
      <w:r>
        <w:t>Minimum samples split: a higher sample split adds regularization, making trees simpler and more generalized.</w:t>
      </w:r>
    </w:p>
    <w:p w14:paraId="0F33F0E5" w14:textId="62418931" w:rsidR="00BE49FC" w:rsidRDefault="003B4C97" w:rsidP="003B4C97">
      <w:pPr>
        <w:ind w:left="825"/>
      </w:pPr>
      <w:r>
        <w:t>These are some basic fine tunings, we can also play around with subsample, max_features and more hyper parameter values to get a much more optimized version.</w:t>
      </w:r>
      <w:r w:rsidR="00BE49FC">
        <w:t xml:space="preserve"> </w:t>
      </w:r>
    </w:p>
    <w:p w14:paraId="30523ADC" w14:textId="77777777" w:rsidR="003F5774" w:rsidRDefault="003F5774" w:rsidP="003B4C97">
      <w:pPr>
        <w:ind w:left="825"/>
      </w:pPr>
    </w:p>
    <w:p w14:paraId="343F76BA" w14:textId="77777777" w:rsidR="00AD722D" w:rsidRDefault="00AD722D" w:rsidP="00AD722D">
      <w:r>
        <w:lastRenderedPageBreak/>
        <w:t xml:space="preserve">Q2). </w:t>
      </w:r>
      <w:r w:rsidRPr="00AD722D">
        <w:t xml:space="preserve">Try different values of cross val predict, cv for the example mentioned in the provided reference link and explain the impact that it has. </w:t>
      </w:r>
    </w:p>
    <w:p w14:paraId="2EB8B53E" w14:textId="4FBA2C39" w:rsidR="003F5774" w:rsidRDefault="00AD722D" w:rsidP="00AD722D">
      <w:r w:rsidRPr="00AD722D">
        <w:t>https://scikit learn.org/stable/auto_examples/model_selection/plot_cv_predict.html#sphx glr-auto-examples-model-selection-plot-cv-predict-py</w:t>
      </w:r>
    </w:p>
    <w:p w14:paraId="028CBBDB" w14:textId="1947C2EC" w:rsidR="00311620" w:rsidRDefault="00AD722D" w:rsidP="00AD722D">
      <w:r>
        <w:t>Ans:-</w:t>
      </w:r>
    </w:p>
    <w:p w14:paraId="632F3D8D" w14:textId="34D5E3E7" w:rsidR="00AD722D" w:rsidRDefault="00311620" w:rsidP="00AD722D">
      <w:hyperlink r:id="rId9" w:history="1">
        <w:r w:rsidRPr="00847F1C">
          <w:rPr>
            <w:rStyle w:val="Hyperlink"/>
          </w:rPr>
          <w:t>https://colab.research.google.com/drive/1b0QL_5rzgUPJaDby--WnUMoBhi54kNw6?usp=sharing</w:t>
        </w:r>
      </w:hyperlink>
    </w:p>
    <w:p w14:paraId="6B7EA88E" w14:textId="77777777" w:rsidR="00AD722D" w:rsidRDefault="00AD722D" w:rsidP="003B4C97">
      <w:pPr>
        <w:ind w:left="825"/>
      </w:pPr>
    </w:p>
    <w:p w14:paraId="72427881" w14:textId="77777777" w:rsidR="003F5774" w:rsidRDefault="003F5774" w:rsidP="003F5774">
      <w:r>
        <w:rPr>
          <w:lang w:val="en-US"/>
        </w:rPr>
        <w:t xml:space="preserve">Q3). </w:t>
      </w:r>
      <w:r w:rsidRPr="00C544C8">
        <w:t>Write a Python script that computes the MAE, MSE, RMSE, R-squared, and adjusted R-squared metrics for a given dataset. Analyze the resulting metric values to determine whether the model performed well or not.</w:t>
      </w:r>
    </w:p>
    <w:p w14:paraId="7B15D828" w14:textId="77777777" w:rsidR="003F5774" w:rsidRDefault="003F5774" w:rsidP="003F5774">
      <w:pPr>
        <w:ind w:left="720"/>
      </w:pPr>
    </w:p>
    <w:p w14:paraId="3002D4CD" w14:textId="714B8FF3" w:rsidR="003F5774" w:rsidRDefault="003F5774" w:rsidP="003F5774">
      <w:r>
        <w:t xml:space="preserve">Ans:-  </w:t>
      </w:r>
    </w:p>
    <w:p w14:paraId="77AA9C3A" w14:textId="77777777" w:rsidR="003F5774" w:rsidRPr="00C544C8" w:rsidRDefault="003F5774" w:rsidP="003F5774">
      <w:pPr>
        <w:pStyle w:val="Heading1"/>
        <w:rPr>
          <w:rFonts w:asciiTheme="minorHAnsi" w:hAnsiTheme="minorHAnsi" w:cstheme="minorHAnsi"/>
          <w:sz w:val="24"/>
          <w:szCs w:val="24"/>
        </w:rPr>
      </w:pPr>
      <w:r w:rsidRPr="00C544C8">
        <w:rPr>
          <w:rFonts w:asciiTheme="minorHAnsi" w:hAnsiTheme="minorHAnsi" w:cstheme="minorHAnsi"/>
          <w:sz w:val="24"/>
          <w:szCs w:val="24"/>
        </w:rPr>
        <w:t xml:space="preserve"> Given Data:</w:t>
      </w:r>
    </w:p>
    <w:p w14:paraId="67386284" w14:textId="77777777" w:rsidR="003F5774" w:rsidRPr="00C544C8" w:rsidRDefault="003F5774" w:rsidP="003F5774">
      <w:pPr>
        <w:rPr>
          <w:rFonts w:cstheme="minorHAnsi"/>
          <w:sz w:val="24"/>
          <w:szCs w:val="24"/>
        </w:rPr>
      </w:pPr>
      <w:r w:rsidRPr="00C544C8">
        <w:rPr>
          <w:rFonts w:cstheme="minorHAnsi"/>
          <w:sz w:val="24"/>
          <w:szCs w:val="24"/>
        </w:rPr>
        <w:t>Actual values: 19, 30, 89, 38, 46, 77, 65, 54, 45</w:t>
      </w:r>
    </w:p>
    <w:p w14:paraId="79284F1F" w14:textId="77777777" w:rsidR="003F5774" w:rsidRPr="00C544C8" w:rsidRDefault="003F5774" w:rsidP="003F5774">
      <w:pPr>
        <w:rPr>
          <w:rFonts w:cstheme="minorHAnsi"/>
          <w:sz w:val="24"/>
          <w:szCs w:val="24"/>
        </w:rPr>
      </w:pPr>
      <w:r w:rsidRPr="00C544C8">
        <w:rPr>
          <w:rFonts w:cstheme="minorHAnsi"/>
          <w:sz w:val="24"/>
          <w:szCs w:val="24"/>
        </w:rPr>
        <w:t>Predicted values: 20, 26, 80, 40, 46, 74, 68, 54, 38</w:t>
      </w:r>
    </w:p>
    <w:p w14:paraId="1A704B0E" w14:textId="77777777" w:rsidR="003F5774" w:rsidRPr="00C544C8" w:rsidRDefault="003F5774" w:rsidP="003F5774">
      <w:pPr>
        <w:pStyle w:val="Heading2"/>
        <w:rPr>
          <w:rFonts w:asciiTheme="minorHAnsi" w:hAnsiTheme="minorHAnsi" w:cstheme="minorHAnsi"/>
          <w:sz w:val="24"/>
          <w:szCs w:val="24"/>
        </w:rPr>
      </w:pPr>
      <w:r w:rsidRPr="00C544C8">
        <w:rPr>
          <w:rFonts w:asciiTheme="minorHAnsi" w:hAnsiTheme="minorHAnsi" w:cstheme="minorHAnsi"/>
          <w:sz w:val="24"/>
          <w:szCs w:val="24"/>
        </w:rPr>
        <w:t>Step 1: Mean Absolute Error (MAE)</w:t>
      </w:r>
    </w:p>
    <w:p w14:paraId="60FC160D" w14:textId="77777777" w:rsidR="003F5774" w:rsidRPr="00C544C8" w:rsidRDefault="003F5774" w:rsidP="003F5774">
      <w:pPr>
        <w:rPr>
          <w:rFonts w:cstheme="minorHAnsi"/>
          <w:sz w:val="24"/>
          <w:szCs w:val="24"/>
          <w:lang w:val="es-ES"/>
        </w:rPr>
      </w:pPr>
      <w:r w:rsidRPr="00C544C8">
        <w:rPr>
          <w:rFonts w:cstheme="minorHAnsi"/>
          <w:sz w:val="24"/>
          <w:szCs w:val="24"/>
          <w:lang w:val="es-ES"/>
        </w:rPr>
        <w:t>Formula:</w:t>
      </w:r>
      <w:r w:rsidRPr="00C544C8">
        <w:rPr>
          <w:rFonts w:cstheme="minorHAnsi"/>
          <w:sz w:val="24"/>
          <w:szCs w:val="24"/>
          <w:lang w:val="es-ES"/>
        </w:rPr>
        <w:br/>
        <w:t xml:space="preserve">MAE = (1/n) * </w:t>
      </w:r>
      <w:r w:rsidRPr="00C544C8">
        <w:rPr>
          <w:rFonts w:cstheme="minorHAnsi"/>
          <w:sz w:val="24"/>
          <w:szCs w:val="24"/>
        </w:rPr>
        <w:t>Σ</w:t>
      </w:r>
      <w:r w:rsidRPr="00C544C8">
        <w:rPr>
          <w:rFonts w:cstheme="minorHAnsi"/>
          <w:sz w:val="24"/>
          <w:szCs w:val="24"/>
          <w:lang w:val="es-ES"/>
        </w:rPr>
        <w:t>|y - ŷ|</w:t>
      </w:r>
      <w:r w:rsidRPr="00C544C8">
        <w:rPr>
          <w:rFonts w:cstheme="minorHAnsi"/>
          <w:sz w:val="24"/>
          <w:szCs w:val="24"/>
          <w:lang w:val="es-ES"/>
        </w:rPr>
        <w:br/>
      </w:r>
      <w:r w:rsidRPr="00C544C8">
        <w:rPr>
          <w:rFonts w:cstheme="minorHAnsi"/>
          <w:sz w:val="24"/>
          <w:szCs w:val="24"/>
          <w:lang w:val="es-ES"/>
        </w:rPr>
        <w:br/>
        <w:t>Calculation:</w:t>
      </w:r>
      <w:r w:rsidRPr="00C544C8">
        <w:rPr>
          <w:rFonts w:cstheme="minorHAnsi"/>
          <w:sz w:val="24"/>
          <w:szCs w:val="24"/>
          <w:lang w:val="es-ES"/>
        </w:rPr>
        <w:br/>
        <w:t>MAE = (1/9) * (1 + 4 + 9 + 2 + 0 + 3 + 3 + 0 + 7) = 29 / 9 ≈ 3.22</w:t>
      </w:r>
    </w:p>
    <w:p w14:paraId="41E6D2E1" w14:textId="77777777" w:rsidR="003F5774" w:rsidRPr="00C544C8" w:rsidRDefault="003F5774" w:rsidP="003F5774">
      <w:pPr>
        <w:pStyle w:val="Heading2"/>
        <w:rPr>
          <w:rFonts w:asciiTheme="minorHAnsi" w:hAnsiTheme="minorHAnsi" w:cstheme="minorHAnsi"/>
          <w:sz w:val="24"/>
          <w:szCs w:val="24"/>
        </w:rPr>
      </w:pPr>
      <w:r w:rsidRPr="00C544C8">
        <w:rPr>
          <w:rFonts w:asciiTheme="minorHAnsi" w:hAnsiTheme="minorHAnsi" w:cstheme="minorHAnsi"/>
          <w:sz w:val="24"/>
          <w:szCs w:val="24"/>
        </w:rPr>
        <w:t>Step 2: Mean Squared Error (MSE)</w:t>
      </w:r>
    </w:p>
    <w:p w14:paraId="4F34D9A1" w14:textId="77777777" w:rsidR="003F5774" w:rsidRPr="00C544C8" w:rsidRDefault="003F5774" w:rsidP="003F5774">
      <w:pPr>
        <w:rPr>
          <w:rFonts w:cstheme="minorHAnsi"/>
          <w:sz w:val="24"/>
          <w:szCs w:val="24"/>
          <w:lang w:val="es-ES"/>
        </w:rPr>
      </w:pPr>
      <w:r w:rsidRPr="00C544C8">
        <w:rPr>
          <w:rFonts w:cstheme="minorHAnsi"/>
          <w:sz w:val="24"/>
          <w:szCs w:val="24"/>
          <w:lang w:val="es-ES"/>
        </w:rPr>
        <w:t>Formula:</w:t>
      </w:r>
      <w:r w:rsidRPr="00C544C8">
        <w:rPr>
          <w:rFonts w:cstheme="minorHAnsi"/>
          <w:sz w:val="24"/>
          <w:szCs w:val="24"/>
          <w:lang w:val="es-ES"/>
        </w:rPr>
        <w:br/>
        <w:t xml:space="preserve">MSE = (1/n) * </w:t>
      </w:r>
      <w:r w:rsidRPr="00C544C8">
        <w:rPr>
          <w:rFonts w:cstheme="minorHAnsi"/>
          <w:sz w:val="24"/>
          <w:szCs w:val="24"/>
        </w:rPr>
        <w:t>Σ</w:t>
      </w:r>
      <w:r w:rsidRPr="00C544C8">
        <w:rPr>
          <w:rFonts w:cstheme="minorHAnsi"/>
          <w:sz w:val="24"/>
          <w:szCs w:val="24"/>
          <w:lang w:val="es-ES"/>
        </w:rPr>
        <w:t>(y - ŷ)^2</w:t>
      </w:r>
      <w:r w:rsidRPr="00C544C8">
        <w:rPr>
          <w:rFonts w:cstheme="minorHAnsi"/>
          <w:sz w:val="24"/>
          <w:szCs w:val="24"/>
          <w:lang w:val="es-ES"/>
        </w:rPr>
        <w:br/>
      </w:r>
      <w:r w:rsidRPr="00C544C8">
        <w:rPr>
          <w:rFonts w:cstheme="minorHAnsi"/>
          <w:sz w:val="24"/>
          <w:szCs w:val="24"/>
          <w:lang w:val="es-ES"/>
        </w:rPr>
        <w:br/>
        <w:t>Calculation:</w:t>
      </w:r>
      <w:r w:rsidRPr="00C544C8">
        <w:rPr>
          <w:rFonts w:cstheme="minorHAnsi"/>
          <w:sz w:val="24"/>
          <w:szCs w:val="24"/>
          <w:lang w:val="es-ES"/>
        </w:rPr>
        <w:br/>
        <w:t>MSE = (1/9) * (1 + 16 + 81 + 4 + 0 + 9 + 9 + 0 + 49) = 169 / 9 ≈ 18.78</w:t>
      </w:r>
    </w:p>
    <w:p w14:paraId="398DD1CD" w14:textId="77777777" w:rsidR="003F5774" w:rsidRPr="00C544C8" w:rsidRDefault="003F5774" w:rsidP="003F5774">
      <w:pPr>
        <w:pStyle w:val="Heading2"/>
        <w:rPr>
          <w:rFonts w:asciiTheme="minorHAnsi" w:hAnsiTheme="minorHAnsi" w:cstheme="minorHAnsi"/>
          <w:sz w:val="24"/>
          <w:szCs w:val="24"/>
        </w:rPr>
      </w:pPr>
      <w:r w:rsidRPr="00C544C8">
        <w:rPr>
          <w:rFonts w:asciiTheme="minorHAnsi" w:hAnsiTheme="minorHAnsi" w:cstheme="minorHAnsi"/>
          <w:sz w:val="24"/>
          <w:szCs w:val="24"/>
        </w:rPr>
        <w:t>Step 3: Root Mean Squared Error (RMSE)</w:t>
      </w:r>
    </w:p>
    <w:p w14:paraId="10B676EC" w14:textId="77777777" w:rsidR="003F5774" w:rsidRPr="00C544C8" w:rsidRDefault="003F5774" w:rsidP="003F5774">
      <w:pPr>
        <w:rPr>
          <w:rFonts w:cstheme="minorHAnsi"/>
          <w:sz w:val="24"/>
          <w:szCs w:val="24"/>
        </w:rPr>
      </w:pPr>
      <w:r w:rsidRPr="00C544C8">
        <w:rPr>
          <w:rFonts w:cstheme="minorHAnsi"/>
          <w:sz w:val="24"/>
          <w:szCs w:val="24"/>
        </w:rPr>
        <w:t>Formula:</w:t>
      </w:r>
      <w:r w:rsidRPr="00C544C8">
        <w:rPr>
          <w:rFonts w:cstheme="minorHAnsi"/>
          <w:sz w:val="24"/>
          <w:szCs w:val="24"/>
        </w:rPr>
        <w:br/>
        <w:t>RMSE = √MSE</w:t>
      </w:r>
      <w:r w:rsidRPr="00C544C8">
        <w:rPr>
          <w:rFonts w:cstheme="minorHAnsi"/>
          <w:sz w:val="24"/>
          <w:szCs w:val="24"/>
        </w:rPr>
        <w:br/>
      </w:r>
      <w:r w:rsidRPr="00C544C8">
        <w:rPr>
          <w:rFonts w:cstheme="minorHAnsi"/>
          <w:sz w:val="24"/>
          <w:szCs w:val="24"/>
        </w:rPr>
        <w:br/>
        <w:t>Calculation:</w:t>
      </w:r>
      <w:r w:rsidRPr="00C544C8">
        <w:rPr>
          <w:rFonts w:cstheme="minorHAnsi"/>
          <w:sz w:val="24"/>
          <w:szCs w:val="24"/>
        </w:rPr>
        <w:br/>
        <w:t>RMSE = √18.78 ≈ 4.33</w:t>
      </w:r>
    </w:p>
    <w:p w14:paraId="42FD0038" w14:textId="77777777" w:rsidR="003F5774" w:rsidRPr="00C544C8" w:rsidRDefault="003F5774" w:rsidP="003F5774">
      <w:pPr>
        <w:pStyle w:val="Heading2"/>
        <w:rPr>
          <w:rFonts w:asciiTheme="minorHAnsi" w:hAnsiTheme="minorHAnsi" w:cstheme="minorHAnsi"/>
          <w:sz w:val="24"/>
          <w:szCs w:val="24"/>
        </w:rPr>
      </w:pPr>
      <w:r w:rsidRPr="00C544C8">
        <w:rPr>
          <w:rFonts w:asciiTheme="minorHAnsi" w:hAnsiTheme="minorHAnsi" w:cstheme="minorHAnsi"/>
          <w:sz w:val="24"/>
          <w:szCs w:val="24"/>
        </w:rPr>
        <w:t>Step 4: R-squared (R²)</w:t>
      </w:r>
    </w:p>
    <w:p w14:paraId="7EFE3EEE" w14:textId="77777777" w:rsidR="003F5774" w:rsidRPr="00C544C8" w:rsidRDefault="003F5774" w:rsidP="003F5774">
      <w:pPr>
        <w:rPr>
          <w:rFonts w:cstheme="minorHAnsi"/>
          <w:sz w:val="24"/>
          <w:szCs w:val="24"/>
          <w:lang w:val="es-ES"/>
        </w:rPr>
      </w:pPr>
      <w:r w:rsidRPr="00C544C8">
        <w:rPr>
          <w:rFonts w:cstheme="minorHAnsi"/>
          <w:sz w:val="24"/>
          <w:szCs w:val="24"/>
          <w:lang w:val="es-ES"/>
        </w:rPr>
        <w:t>Formula:</w:t>
      </w:r>
      <w:r w:rsidRPr="00C544C8">
        <w:rPr>
          <w:rFonts w:cstheme="minorHAnsi"/>
          <w:sz w:val="24"/>
          <w:szCs w:val="24"/>
          <w:lang w:val="es-ES"/>
        </w:rPr>
        <w:br/>
        <w:t xml:space="preserve">R² = 1 - </w:t>
      </w:r>
      <w:r w:rsidRPr="00C544C8">
        <w:rPr>
          <w:rFonts w:cstheme="minorHAnsi"/>
          <w:sz w:val="24"/>
          <w:szCs w:val="24"/>
        </w:rPr>
        <w:t>Σ</w:t>
      </w:r>
      <w:r w:rsidRPr="00C544C8">
        <w:rPr>
          <w:rFonts w:cstheme="minorHAnsi"/>
          <w:sz w:val="24"/>
          <w:szCs w:val="24"/>
          <w:lang w:val="es-ES"/>
        </w:rPr>
        <w:t xml:space="preserve">(y - ŷ)^2 / </w:t>
      </w:r>
      <w:r w:rsidRPr="00C544C8">
        <w:rPr>
          <w:rFonts w:cstheme="minorHAnsi"/>
          <w:sz w:val="24"/>
          <w:szCs w:val="24"/>
        </w:rPr>
        <w:t>Σ</w:t>
      </w:r>
      <w:r w:rsidRPr="00C544C8">
        <w:rPr>
          <w:rFonts w:cstheme="minorHAnsi"/>
          <w:sz w:val="24"/>
          <w:szCs w:val="24"/>
          <w:lang w:val="es-ES"/>
        </w:rPr>
        <w:t>(y - ȳ)^2</w:t>
      </w:r>
      <w:r w:rsidRPr="00C544C8">
        <w:rPr>
          <w:rFonts w:cstheme="minorHAnsi"/>
          <w:sz w:val="24"/>
          <w:szCs w:val="24"/>
          <w:lang w:val="es-ES"/>
        </w:rPr>
        <w:br/>
      </w:r>
      <w:r w:rsidRPr="00C544C8">
        <w:rPr>
          <w:rFonts w:cstheme="minorHAnsi"/>
          <w:sz w:val="24"/>
          <w:szCs w:val="24"/>
          <w:lang w:val="es-ES"/>
        </w:rPr>
        <w:lastRenderedPageBreak/>
        <w:br/>
        <w:t>Result:</w:t>
      </w:r>
      <w:r w:rsidRPr="00C544C8">
        <w:rPr>
          <w:rFonts w:cstheme="minorHAnsi"/>
          <w:sz w:val="24"/>
          <w:szCs w:val="24"/>
          <w:lang w:val="es-ES"/>
        </w:rPr>
        <w:br/>
        <w:t>R² ≈ 0.958</w:t>
      </w:r>
    </w:p>
    <w:p w14:paraId="7AC12173" w14:textId="77777777" w:rsidR="003F5774" w:rsidRPr="00C544C8" w:rsidRDefault="003F5774" w:rsidP="003F5774">
      <w:pPr>
        <w:pStyle w:val="Heading2"/>
        <w:rPr>
          <w:rFonts w:asciiTheme="minorHAnsi" w:hAnsiTheme="minorHAnsi" w:cstheme="minorHAnsi"/>
          <w:sz w:val="24"/>
          <w:szCs w:val="24"/>
        </w:rPr>
      </w:pPr>
      <w:r w:rsidRPr="00C544C8">
        <w:rPr>
          <w:rFonts w:asciiTheme="minorHAnsi" w:hAnsiTheme="minorHAnsi" w:cstheme="minorHAnsi"/>
          <w:sz w:val="24"/>
          <w:szCs w:val="24"/>
        </w:rPr>
        <w:t>Step 5: Adjusted R-squared</w:t>
      </w:r>
    </w:p>
    <w:p w14:paraId="5E2D35AE" w14:textId="77777777" w:rsidR="003F5774" w:rsidRPr="00C544C8" w:rsidRDefault="003F5774" w:rsidP="003F5774">
      <w:pPr>
        <w:rPr>
          <w:rFonts w:cstheme="minorHAnsi"/>
          <w:sz w:val="24"/>
          <w:szCs w:val="24"/>
        </w:rPr>
      </w:pPr>
      <w:r w:rsidRPr="00C544C8">
        <w:rPr>
          <w:rFonts w:cstheme="minorHAnsi"/>
          <w:sz w:val="24"/>
          <w:szCs w:val="24"/>
        </w:rPr>
        <w:t>Formula:</w:t>
      </w:r>
      <w:r w:rsidRPr="00C544C8">
        <w:rPr>
          <w:rFonts w:cstheme="minorHAnsi"/>
          <w:sz w:val="24"/>
          <w:szCs w:val="24"/>
        </w:rPr>
        <w:br/>
        <w:t>Adjusted R² = 1 - (1 - R²) * (n - 1) / (n - p - 1)</w:t>
      </w:r>
      <w:r w:rsidRPr="00C544C8">
        <w:rPr>
          <w:rFonts w:cstheme="minorHAnsi"/>
          <w:sz w:val="24"/>
          <w:szCs w:val="24"/>
        </w:rPr>
        <w:br/>
      </w:r>
      <w:r w:rsidRPr="00C544C8">
        <w:rPr>
          <w:rFonts w:cstheme="minorHAnsi"/>
          <w:sz w:val="24"/>
          <w:szCs w:val="24"/>
        </w:rPr>
        <w:br/>
        <w:t>Calculation:</w:t>
      </w:r>
      <w:r w:rsidRPr="00C544C8">
        <w:rPr>
          <w:rFonts w:cstheme="minorHAnsi"/>
          <w:sz w:val="24"/>
          <w:szCs w:val="24"/>
        </w:rPr>
        <w:br/>
        <w:t>Adjusted R² = 1 - (1 - 0.958) * (8 / 7) ≈ 0.952</w:t>
      </w:r>
    </w:p>
    <w:p w14:paraId="07714CA0" w14:textId="77777777" w:rsidR="003F5774" w:rsidRPr="00C544C8" w:rsidRDefault="003F5774" w:rsidP="003F5774">
      <w:pPr>
        <w:pStyle w:val="Heading1"/>
        <w:rPr>
          <w:rFonts w:asciiTheme="minorHAnsi" w:hAnsiTheme="minorHAnsi" w:cstheme="minorHAnsi"/>
          <w:sz w:val="24"/>
          <w:szCs w:val="24"/>
        </w:rPr>
      </w:pPr>
      <w:r w:rsidRPr="00C544C8">
        <w:rPr>
          <w:rFonts w:asciiTheme="minorHAnsi" w:hAnsiTheme="minorHAnsi" w:cstheme="minorHAnsi"/>
          <w:sz w:val="24"/>
          <w:szCs w:val="24"/>
        </w:rPr>
        <w:t>Summary of Results:</w:t>
      </w:r>
    </w:p>
    <w:tbl>
      <w:tblPr>
        <w:tblStyle w:val="TableGrid"/>
        <w:tblW w:w="0" w:type="auto"/>
        <w:tblLook w:val="04A0" w:firstRow="1" w:lastRow="0" w:firstColumn="1" w:lastColumn="0" w:noHBand="0" w:noVBand="1"/>
      </w:tblPr>
      <w:tblGrid>
        <w:gridCol w:w="4320"/>
        <w:gridCol w:w="4320"/>
      </w:tblGrid>
      <w:tr w:rsidR="003F5774" w:rsidRPr="00C544C8" w14:paraId="39B41C95" w14:textId="77777777" w:rsidTr="00F12D40">
        <w:tc>
          <w:tcPr>
            <w:tcW w:w="4320" w:type="dxa"/>
          </w:tcPr>
          <w:p w14:paraId="209545A2" w14:textId="77777777" w:rsidR="003F5774" w:rsidRPr="00C544C8" w:rsidRDefault="003F5774" w:rsidP="00F12D40">
            <w:pPr>
              <w:rPr>
                <w:rFonts w:cstheme="minorHAnsi"/>
                <w:sz w:val="24"/>
                <w:szCs w:val="24"/>
              </w:rPr>
            </w:pPr>
            <w:r w:rsidRPr="00C544C8">
              <w:rPr>
                <w:rFonts w:cstheme="minorHAnsi"/>
                <w:sz w:val="24"/>
                <w:szCs w:val="24"/>
              </w:rPr>
              <w:t>Metric</w:t>
            </w:r>
          </w:p>
        </w:tc>
        <w:tc>
          <w:tcPr>
            <w:tcW w:w="4320" w:type="dxa"/>
          </w:tcPr>
          <w:p w14:paraId="199D1179" w14:textId="77777777" w:rsidR="003F5774" w:rsidRPr="00C544C8" w:rsidRDefault="003F5774" w:rsidP="00F12D40">
            <w:pPr>
              <w:rPr>
                <w:rFonts w:cstheme="minorHAnsi"/>
                <w:sz w:val="24"/>
                <w:szCs w:val="24"/>
              </w:rPr>
            </w:pPr>
            <w:r w:rsidRPr="00C544C8">
              <w:rPr>
                <w:rFonts w:cstheme="minorHAnsi"/>
                <w:sz w:val="24"/>
                <w:szCs w:val="24"/>
              </w:rPr>
              <w:t>Value</w:t>
            </w:r>
          </w:p>
        </w:tc>
      </w:tr>
      <w:tr w:rsidR="003F5774" w:rsidRPr="00C544C8" w14:paraId="4D1E5688" w14:textId="77777777" w:rsidTr="00F12D40">
        <w:tc>
          <w:tcPr>
            <w:tcW w:w="4320" w:type="dxa"/>
          </w:tcPr>
          <w:p w14:paraId="4DB960DC" w14:textId="77777777" w:rsidR="003F5774" w:rsidRPr="00C544C8" w:rsidRDefault="003F5774" w:rsidP="00F12D40">
            <w:pPr>
              <w:rPr>
                <w:rFonts w:cstheme="minorHAnsi"/>
                <w:sz w:val="24"/>
                <w:szCs w:val="24"/>
              </w:rPr>
            </w:pPr>
            <w:r w:rsidRPr="00C544C8">
              <w:rPr>
                <w:rFonts w:cstheme="minorHAnsi"/>
                <w:sz w:val="24"/>
                <w:szCs w:val="24"/>
              </w:rPr>
              <w:t>Mean Absolute Error</w:t>
            </w:r>
          </w:p>
        </w:tc>
        <w:tc>
          <w:tcPr>
            <w:tcW w:w="4320" w:type="dxa"/>
          </w:tcPr>
          <w:p w14:paraId="5BC5C4DE" w14:textId="77777777" w:rsidR="003F5774" w:rsidRPr="00C544C8" w:rsidRDefault="003F5774" w:rsidP="00F12D40">
            <w:pPr>
              <w:rPr>
                <w:rFonts w:cstheme="minorHAnsi"/>
                <w:sz w:val="24"/>
                <w:szCs w:val="24"/>
              </w:rPr>
            </w:pPr>
            <w:r w:rsidRPr="00C544C8">
              <w:rPr>
                <w:rFonts w:cstheme="minorHAnsi"/>
                <w:sz w:val="24"/>
                <w:szCs w:val="24"/>
              </w:rPr>
              <w:t>3.22</w:t>
            </w:r>
          </w:p>
        </w:tc>
      </w:tr>
      <w:tr w:rsidR="003F5774" w:rsidRPr="00C544C8" w14:paraId="13566AFE" w14:textId="77777777" w:rsidTr="00F12D40">
        <w:tc>
          <w:tcPr>
            <w:tcW w:w="4320" w:type="dxa"/>
          </w:tcPr>
          <w:p w14:paraId="1FEA901A" w14:textId="77777777" w:rsidR="003F5774" w:rsidRPr="00C544C8" w:rsidRDefault="003F5774" w:rsidP="00F12D40">
            <w:pPr>
              <w:rPr>
                <w:rFonts w:cstheme="minorHAnsi"/>
                <w:sz w:val="24"/>
                <w:szCs w:val="24"/>
              </w:rPr>
            </w:pPr>
            <w:r w:rsidRPr="00C544C8">
              <w:rPr>
                <w:rFonts w:cstheme="minorHAnsi"/>
                <w:sz w:val="24"/>
                <w:szCs w:val="24"/>
              </w:rPr>
              <w:t>Mean Squared Error</w:t>
            </w:r>
          </w:p>
        </w:tc>
        <w:tc>
          <w:tcPr>
            <w:tcW w:w="4320" w:type="dxa"/>
          </w:tcPr>
          <w:p w14:paraId="04A6F01E" w14:textId="77777777" w:rsidR="003F5774" w:rsidRPr="00C544C8" w:rsidRDefault="003F5774" w:rsidP="00F12D40">
            <w:pPr>
              <w:rPr>
                <w:rFonts w:cstheme="minorHAnsi"/>
                <w:sz w:val="24"/>
                <w:szCs w:val="24"/>
              </w:rPr>
            </w:pPr>
            <w:r w:rsidRPr="00C544C8">
              <w:rPr>
                <w:rFonts w:cstheme="minorHAnsi"/>
                <w:sz w:val="24"/>
                <w:szCs w:val="24"/>
              </w:rPr>
              <w:t>18.78</w:t>
            </w:r>
          </w:p>
        </w:tc>
      </w:tr>
      <w:tr w:rsidR="003F5774" w:rsidRPr="00C544C8" w14:paraId="44202ECB" w14:textId="77777777" w:rsidTr="00F12D40">
        <w:tc>
          <w:tcPr>
            <w:tcW w:w="4320" w:type="dxa"/>
          </w:tcPr>
          <w:p w14:paraId="75535FAC" w14:textId="77777777" w:rsidR="003F5774" w:rsidRPr="00C544C8" w:rsidRDefault="003F5774" w:rsidP="00F12D40">
            <w:pPr>
              <w:rPr>
                <w:rFonts w:cstheme="minorHAnsi"/>
                <w:sz w:val="24"/>
                <w:szCs w:val="24"/>
              </w:rPr>
            </w:pPr>
            <w:r w:rsidRPr="00C544C8">
              <w:rPr>
                <w:rFonts w:cstheme="minorHAnsi"/>
                <w:sz w:val="24"/>
                <w:szCs w:val="24"/>
              </w:rPr>
              <w:t>Root MSE</w:t>
            </w:r>
          </w:p>
        </w:tc>
        <w:tc>
          <w:tcPr>
            <w:tcW w:w="4320" w:type="dxa"/>
          </w:tcPr>
          <w:p w14:paraId="1A8A3BAD" w14:textId="77777777" w:rsidR="003F5774" w:rsidRPr="00C544C8" w:rsidRDefault="003F5774" w:rsidP="00F12D40">
            <w:pPr>
              <w:rPr>
                <w:rFonts w:cstheme="minorHAnsi"/>
                <w:sz w:val="24"/>
                <w:szCs w:val="24"/>
              </w:rPr>
            </w:pPr>
            <w:r w:rsidRPr="00C544C8">
              <w:rPr>
                <w:rFonts w:cstheme="minorHAnsi"/>
                <w:sz w:val="24"/>
                <w:szCs w:val="24"/>
              </w:rPr>
              <w:t>4.33</w:t>
            </w:r>
          </w:p>
        </w:tc>
      </w:tr>
      <w:tr w:rsidR="003F5774" w:rsidRPr="00C544C8" w14:paraId="2562F563" w14:textId="77777777" w:rsidTr="00F12D40">
        <w:tc>
          <w:tcPr>
            <w:tcW w:w="4320" w:type="dxa"/>
          </w:tcPr>
          <w:p w14:paraId="21AFFE82" w14:textId="77777777" w:rsidR="003F5774" w:rsidRPr="00C544C8" w:rsidRDefault="003F5774" w:rsidP="00F12D40">
            <w:pPr>
              <w:rPr>
                <w:rFonts w:cstheme="minorHAnsi"/>
                <w:sz w:val="24"/>
                <w:szCs w:val="24"/>
              </w:rPr>
            </w:pPr>
            <w:r w:rsidRPr="00C544C8">
              <w:rPr>
                <w:rFonts w:cstheme="minorHAnsi"/>
                <w:sz w:val="24"/>
                <w:szCs w:val="24"/>
              </w:rPr>
              <w:t>R-squared (R²)</w:t>
            </w:r>
          </w:p>
        </w:tc>
        <w:tc>
          <w:tcPr>
            <w:tcW w:w="4320" w:type="dxa"/>
          </w:tcPr>
          <w:p w14:paraId="77C3961E" w14:textId="77777777" w:rsidR="003F5774" w:rsidRPr="00C544C8" w:rsidRDefault="003F5774" w:rsidP="00F12D40">
            <w:pPr>
              <w:rPr>
                <w:rFonts w:cstheme="minorHAnsi"/>
                <w:sz w:val="24"/>
                <w:szCs w:val="24"/>
              </w:rPr>
            </w:pPr>
            <w:r w:rsidRPr="00C544C8">
              <w:rPr>
                <w:rFonts w:cstheme="minorHAnsi"/>
                <w:sz w:val="24"/>
                <w:szCs w:val="24"/>
              </w:rPr>
              <w:t>0.958</w:t>
            </w:r>
          </w:p>
        </w:tc>
      </w:tr>
      <w:tr w:rsidR="003F5774" w:rsidRPr="00C544C8" w14:paraId="67923839" w14:textId="77777777" w:rsidTr="00F12D40">
        <w:tc>
          <w:tcPr>
            <w:tcW w:w="4320" w:type="dxa"/>
          </w:tcPr>
          <w:p w14:paraId="606C8D70" w14:textId="77777777" w:rsidR="003F5774" w:rsidRPr="00C544C8" w:rsidRDefault="003F5774" w:rsidP="00F12D40">
            <w:pPr>
              <w:rPr>
                <w:rFonts w:cstheme="minorHAnsi"/>
                <w:sz w:val="24"/>
                <w:szCs w:val="24"/>
              </w:rPr>
            </w:pPr>
            <w:r w:rsidRPr="00C544C8">
              <w:rPr>
                <w:rFonts w:cstheme="minorHAnsi"/>
                <w:sz w:val="24"/>
                <w:szCs w:val="24"/>
              </w:rPr>
              <w:t>Adjusted R²</w:t>
            </w:r>
          </w:p>
        </w:tc>
        <w:tc>
          <w:tcPr>
            <w:tcW w:w="4320" w:type="dxa"/>
          </w:tcPr>
          <w:p w14:paraId="3F7ADD8D" w14:textId="77777777" w:rsidR="003F5774" w:rsidRPr="00C544C8" w:rsidRDefault="003F5774" w:rsidP="00F12D40">
            <w:pPr>
              <w:rPr>
                <w:rFonts w:cstheme="minorHAnsi"/>
                <w:sz w:val="24"/>
                <w:szCs w:val="24"/>
              </w:rPr>
            </w:pPr>
            <w:r w:rsidRPr="00C544C8">
              <w:rPr>
                <w:rFonts w:cstheme="minorHAnsi"/>
                <w:sz w:val="24"/>
                <w:szCs w:val="24"/>
              </w:rPr>
              <w:t>0.952</w:t>
            </w:r>
          </w:p>
        </w:tc>
      </w:tr>
    </w:tbl>
    <w:p w14:paraId="6F83BFEA" w14:textId="77777777" w:rsidR="003F5774" w:rsidRPr="00C544C8" w:rsidRDefault="003F5774" w:rsidP="003F5774">
      <w:pPr>
        <w:pStyle w:val="Heading1"/>
        <w:rPr>
          <w:rFonts w:asciiTheme="minorHAnsi" w:hAnsiTheme="minorHAnsi" w:cstheme="minorHAnsi"/>
          <w:sz w:val="24"/>
          <w:szCs w:val="24"/>
        </w:rPr>
      </w:pPr>
      <w:r w:rsidRPr="00C544C8">
        <w:rPr>
          <w:rFonts w:asciiTheme="minorHAnsi" w:hAnsiTheme="minorHAnsi" w:cstheme="minorHAnsi"/>
          <w:sz w:val="24"/>
          <w:szCs w:val="24"/>
        </w:rPr>
        <w:t>Conclusion:</w:t>
      </w:r>
    </w:p>
    <w:p w14:paraId="2C6672B7" w14:textId="77777777" w:rsidR="003F5774" w:rsidRPr="00C544C8" w:rsidRDefault="003F5774" w:rsidP="003F5774">
      <w:pPr>
        <w:rPr>
          <w:rFonts w:cstheme="minorHAnsi"/>
          <w:sz w:val="24"/>
          <w:szCs w:val="24"/>
        </w:rPr>
      </w:pPr>
      <w:r w:rsidRPr="00C544C8">
        <w:rPr>
          <w:rFonts w:cstheme="minorHAnsi"/>
          <w:sz w:val="24"/>
          <w:szCs w:val="24"/>
        </w:rPr>
        <w:t>The model’s predictions are very close to the actual values.</w:t>
      </w:r>
      <w:r w:rsidRPr="00C544C8">
        <w:rPr>
          <w:rFonts w:cstheme="minorHAnsi"/>
          <w:sz w:val="24"/>
          <w:szCs w:val="24"/>
        </w:rPr>
        <w:br/>
        <w:t>The low MAE and RMSE indicate small prediction errors.</w:t>
      </w:r>
      <w:r w:rsidRPr="00C544C8">
        <w:rPr>
          <w:rFonts w:cstheme="minorHAnsi"/>
          <w:sz w:val="24"/>
          <w:szCs w:val="24"/>
        </w:rPr>
        <w:br/>
        <w:t>The high R² value (95.8%) shows the model explains most of the variance in the actual data.</w:t>
      </w:r>
      <w:r w:rsidRPr="00C544C8">
        <w:rPr>
          <w:rFonts w:cstheme="minorHAnsi"/>
          <w:sz w:val="24"/>
          <w:szCs w:val="24"/>
        </w:rPr>
        <w:br/>
        <w:t>Adjusted R² confirms the model's validity, considering the number of predictors.</w:t>
      </w:r>
      <w:r w:rsidRPr="00C544C8">
        <w:rPr>
          <w:rFonts w:cstheme="minorHAnsi"/>
          <w:sz w:val="24"/>
          <w:szCs w:val="24"/>
        </w:rPr>
        <w:br/>
      </w:r>
      <w:r w:rsidRPr="00C544C8">
        <w:rPr>
          <w:rFonts w:cstheme="minorHAnsi"/>
          <w:sz w:val="24"/>
          <w:szCs w:val="24"/>
        </w:rPr>
        <w:br/>
        <w:t>The model performs very well and provides reliable predictions based on this evaluation.</w:t>
      </w:r>
    </w:p>
    <w:p w14:paraId="52E5B54D" w14:textId="77777777" w:rsidR="003F5774" w:rsidRDefault="003F5774" w:rsidP="003B4C97">
      <w:pPr>
        <w:ind w:left="825"/>
      </w:pPr>
    </w:p>
    <w:p w14:paraId="4BBB79F5" w14:textId="77777777" w:rsidR="003F5774" w:rsidRDefault="003F5774" w:rsidP="003B4C97">
      <w:pPr>
        <w:ind w:left="825"/>
      </w:pPr>
    </w:p>
    <w:p w14:paraId="679C4C34" w14:textId="77777777" w:rsidR="00970DC8" w:rsidRDefault="00970DC8" w:rsidP="003B4C97">
      <w:pPr>
        <w:ind w:left="825"/>
      </w:pPr>
    </w:p>
    <w:p w14:paraId="79A234BE" w14:textId="352CF815" w:rsidR="00970DC8" w:rsidRDefault="00970DC8" w:rsidP="00970DC8">
      <w:r>
        <w:t xml:space="preserve">Q.4. </w:t>
      </w:r>
      <w:r w:rsidRPr="00970DC8">
        <w:t>What is the difference between Ridge regression and Lasso regression? How do these two regularization techniques help in preventing overfitting in a regression model? Additional - Can you provide an example where Ridge regression may be more appropriate to use than Lasso regression, and vice versa?</w:t>
      </w:r>
    </w:p>
    <w:p w14:paraId="3774CA4D" w14:textId="77777777" w:rsidR="00970DC8" w:rsidRPr="00970DC8" w:rsidRDefault="00970DC8" w:rsidP="00970DC8">
      <w:pPr>
        <w:rPr>
          <w:lang w:val="en-US"/>
        </w:rPr>
      </w:pPr>
      <w:r w:rsidRPr="00970DC8">
        <w:rPr>
          <w:lang w:val="en-US"/>
        </w:rPr>
        <w:t>Regularization techniques such as Lasso Regression (L1 regularization) and Ridge Regression (L2 regularization) add penalty terms to the loss function to stop overfitting in linear models. They take different approaches to managing features and resolving multicollinearity, even though both lower coefficients to lessen model complexity.</w:t>
      </w:r>
    </w:p>
    <w:p w14:paraId="4AF5C74A" w14:textId="77777777" w:rsidR="00970DC8" w:rsidRDefault="00970DC8" w:rsidP="00970DC8">
      <w:pPr>
        <w:rPr>
          <w:lang w:val="en-US"/>
        </w:rPr>
      </w:pPr>
      <w:r w:rsidRPr="00970DC8">
        <w:rPr>
          <w:lang w:val="en-US"/>
        </w:rPr>
        <w:t>Key Differences Between Ridge and Lasso Regression</w:t>
      </w:r>
    </w:p>
    <w:p w14:paraId="14BE89B8" w14:textId="77777777" w:rsidR="00970DC8" w:rsidRPr="00970DC8" w:rsidRDefault="00970DC8" w:rsidP="00970DC8">
      <w:pPr>
        <w:rPr>
          <w:lang w:val="en-US"/>
        </w:rPr>
      </w:pPr>
      <w:r w:rsidRPr="00970DC8">
        <w:rPr>
          <w:b/>
          <w:bCs/>
          <w:lang w:val="en-US"/>
        </w:rPr>
        <w:t>1. Type of Regularization Penalty</w:t>
      </w:r>
    </w:p>
    <w:p w14:paraId="6CB60EEA" w14:textId="727A833A" w:rsidR="00970DC8" w:rsidRPr="00970DC8" w:rsidRDefault="00970DC8" w:rsidP="00970DC8">
      <w:pPr>
        <w:numPr>
          <w:ilvl w:val="0"/>
          <w:numId w:val="7"/>
        </w:numPr>
        <w:rPr>
          <w:lang w:val="en-US"/>
        </w:rPr>
      </w:pPr>
      <w:r w:rsidRPr="00970DC8">
        <w:rPr>
          <w:b/>
          <w:bCs/>
          <w:lang w:val="en-US"/>
        </w:rPr>
        <w:lastRenderedPageBreak/>
        <w:t>Ridge Regression</w:t>
      </w:r>
      <w:r w:rsidRPr="00970DC8">
        <w:rPr>
          <w:lang w:val="en-US"/>
        </w:rPr>
        <w:t> uses L2 regularization, adding a penalty equal to the sum of the squared coefficients to the loss function. This encourages the model to keep the coefficients small but does not set any of them exactly to zero.</w:t>
      </w:r>
    </w:p>
    <w:p w14:paraId="1F671441" w14:textId="13A5EEBA" w:rsidR="00970DC8" w:rsidRPr="00970DC8" w:rsidRDefault="00970DC8" w:rsidP="00970DC8">
      <w:pPr>
        <w:numPr>
          <w:ilvl w:val="0"/>
          <w:numId w:val="7"/>
        </w:numPr>
        <w:rPr>
          <w:lang w:val="en-US"/>
        </w:rPr>
      </w:pPr>
      <w:r w:rsidRPr="00970DC8">
        <w:rPr>
          <w:b/>
          <w:bCs/>
          <w:lang w:val="en-US"/>
        </w:rPr>
        <w:t>Lasso Regression</w:t>
      </w:r>
      <w:r w:rsidRPr="00970DC8">
        <w:rPr>
          <w:lang w:val="en-US"/>
        </w:rPr>
        <w:t> uses L1 regularization, adding a penalty equal to the sum of the absolute values of the coefficients. This can shrink some coefficients all the way to zero, effectively removing those features from the model.</w:t>
      </w:r>
    </w:p>
    <w:p w14:paraId="5080D528" w14:textId="77777777" w:rsidR="00970DC8" w:rsidRPr="00970DC8" w:rsidRDefault="00970DC8" w:rsidP="00970DC8">
      <w:pPr>
        <w:rPr>
          <w:lang w:val="en-US"/>
        </w:rPr>
      </w:pPr>
      <w:r w:rsidRPr="00970DC8">
        <w:rPr>
          <w:b/>
          <w:bCs/>
          <w:lang w:val="en-US"/>
        </w:rPr>
        <w:t>2. Feature Selection</w:t>
      </w:r>
    </w:p>
    <w:p w14:paraId="797E4DAC" w14:textId="07992F70" w:rsidR="00970DC8" w:rsidRPr="00970DC8" w:rsidRDefault="00970DC8" w:rsidP="00970DC8">
      <w:pPr>
        <w:numPr>
          <w:ilvl w:val="0"/>
          <w:numId w:val="8"/>
        </w:numPr>
        <w:rPr>
          <w:lang w:val="en-US"/>
        </w:rPr>
      </w:pPr>
      <w:r w:rsidRPr="00970DC8">
        <w:rPr>
          <w:b/>
          <w:bCs/>
          <w:lang w:val="en-US"/>
        </w:rPr>
        <w:t>Ridge Regression</w:t>
      </w:r>
      <w:r w:rsidRPr="00970DC8">
        <w:rPr>
          <w:lang w:val="en-US"/>
        </w:rPr>
        <w:t> does not perform feature selection. All predictors remain in the model, although their coefficients may be significantly reduced in magnitude.</w:t>
      </w:r>
    </w:p>
    <w:p w14:paraId="7D76C022" w14:textId="751CFABF" w:rsidR="00970DC8" w:rsidRPr="00970DC8" w:rsidRDefault="00970DC8" w:rsidP="00970DC8">
      <w:pPr>
        <w:numPr>
          <w:ilvl w:val="0"/>
          <w:numId w:val="8"/>
        </w:numPr>
        <w:rPr>
          <w:lang w:val="en-US"/>
        </w:rPr>
      </w:pPr>
      <w:r w:rsidRPr="00970DC8">
        <w:rPr>
          <w:b/>
          <w:bCs/>
          <w:lang w:val="en-US"/>
        </w:rPr>
        <w:t>Lasso Regression</w:t>
      </w:r>
      <w:r w:rsidRPr="00970DC8">
        <w:rPr>
          <w:lang w:val="en-US"/>
        </w:rPr>
        <w:t> performs automatic feature selection by setting some coefficients exactly to zero, thus eliminating less important predictors from the model.</w:t>
      </w:r>
    </w:p>
    <w:p w14:paraId="4FB5D3E8" w14:textId="77777777" w:rsidR="00970DC8" w:rsidRPr="00970DC8" w:rsidRDefault="00970DC8" w:rsidP="00970DC8">
      <w:pPr>
        <w:rPr>
          <w:lang w:val="en-US"/>
        </w:rPr>
      </w:pPr>
      <w:r w:rsidRPr="00970DC8">
        <w:rPr>
          <w:b/>
          <w:bCs/>
          <w:lang w:val="en-US"/>
        </w:rPr>
        <w:t>3. Model Interpretability</w:t>
      </w:r>
    </w:p>
    <w:p w14:paraId="0D8F595B" w14:textId="03CA0FA5" w:rsidR="00970DC8" w:rsidRPr="00970DC8" w:rsidRDefault="00970DC8" w:rsidP="00970DC8">
      <w:pPr>
        <w:numPr>
          <w:ilvl w:val="0"/>
          <w:numId w:val="9"/>
        </w:numPr>
        <w:rPr>
          <w:lang w:val="en-US"/>
        </w:rPr>
      </w:pPr>
      <w:r w:rsidRPr="00970DC8">
        <w:rPr>
          <w:b/>
          <w:bCs/>
          <w:lang w:val="en-US"/>
        </w:rPr>
        <w:t>Ridge Regression</w:t>
      </w:r>
      <w:r w:rsidRPr="00970DC8">
        <w:rPr>
          <w:lang w:val="en-US"/>
        </w:rPr>
        <w:t> results in a model that includes all features, which can make interpretation harder when there are many predictors.</w:t>
      </w:r>
    </w:p>
    <w:p w14:paraId="4F63A504" w14:textId="5AB0DC2B" w:rsidR="00970DC8" w:rsidRPr="00970DC8" w:rsidRDefault="00970DC8" w:rsidP="00970DC8">
      <w:pPr>
        <w:numPr>
          <w:ilvl w:val="0"/>
          <w:numId w:val="9"/>
        </w:numPr>
        <w:rPr>
          <w:lang w:val="en-US"/>
        </w:rPr>
      </w:pPr>
      <w:r w:rsidRPr="00970DC8">
        <w:rPr>
          <w:b/>
          <w:bCs/>
          <w:lang w:val="en-US"/>
        </w:rPr>
        <w:t>Lasso Regression</w:t>
      </w:r>
      <w:r w:rsidRPr="00970DC8">
        <w:rPr>
          <w:lang w:val="en-US"/>
        </w:rPr>
        <w:t> leads to a simpler, more interpretable model, especially in high-dimensional settings, since it retains only the most significant features.</w:t>
      </w:r>
    </w:p>
    <w:p w14:paraId="3CBE63B1" w14:textId="77777777" w:rsidR="00970DC8" w:rsidRPr="00970DC8" w:rsidRDefault="00970DC8" w:rsidP="00970DC8">
      <w:pPr>
        <w:rPr>
          <w:lang w:val="en-US"/>
        </w:rPr>
      </w:pPr>
      <w:r w:rsidRPr="00970DC8">
        <w:rPr>
          <w:b/>
          <w:bCs/>
          <w:lang w:val="en-US"/>
        </w:rPr>
        <w:t>4. Handling Multicollinearity</w:t>
      </w:r>
    </w:p>
    <w:p w14:paraId="6F0363F3" w14:textId="391880B6" w:rsidR="00970DC8" w:rsidRPr="00970DC8" w:rsidRDefault="00970DC8" w:rsidP="00970DC8">
      <w:pPr>
        <w:numPr>
          <w:ilvl w:val="0"/>
          <w:numId w:val="10"/>
        </w:numPr>
        <w:rPr>
          <w:lang w:val="en-US"/>
        </w:rPr>
      </w:pPr>
      <w:r w:rsidRPr="00970DC8">
        <w:rPr>
          <w:b/>
          <w:bCs/>
          <w:lang w:val="en-US"/>
        </w:rPr>
        <w:t>Ridge Regression</w:t>
      </w:r>
      <w:r w:rsidRPr="00970DC8">
        <w:rPr>
          <w:lang w:val="en-US"/>
        </w:rPr>
        <w:t> is particularly effective when predictors are highly correlated (multicollinearity). It distributes the coefficient shrinkage more evenly and retains all variables.</w:t>
      </w:r>
    </w:p>
    <w:p w14:paraId="701E5BA2" w14:textId="59BEF8CB" w:rsidR="00970DC8" w:rsidRPr="00970DC8" w:rsidRDefault="00970DC8" w:rsidP="00970DC8">
      <w:pPr>
        <w:numPr>
          <w:ilvl w:val="0"/>
          <w:numId w:val="10"/>
        </w:numPr>
        <w:rPr>
          <w:lang w:val="en-US"/>
        </w:rPr>
      </w:pPr>
      <w:r w:rsidRPr="00970DC8">
        <w:rPr>
          <w:b/>
          <w:bCs/>
          <w:lang w:val="en-US"/>
        </w:rPr>
        <w:t>Lasso Regression</w:t>
      </w:r>
      <w:r w:rsidRPr="00970DC8">
        <w:rPr>
          <w:lang w:val="en-US"/>
        </w:rPr>
        <w:t> may arbitrarily select one variable from a group of correlated predictors and set the others to zero, which can make its feature selection less stable in such cases.</w:t>
      </w:r>
    </w:p>
    <w:p w14:paraId="57AE4784" w14:textId="77777777" w:rsidR="00970DC8" w:rsidRPr="00970DC8" w:rsidRDefault="00970DC8" w:rsidP="00970DC8">
      <w:pPr>
        <w:rPr>
          <w:lang w:val="en-US"/>
        </w:rPr>
      </w:pPr>
      <w:r w:rsidRPr="00970DC8">
        <w:rPr>
          <w:b/>
          <w:bCs/>
          <w:lang w:val="en-US"/>
        </w:rPr>
        <w:t>5. Suitability</w:t>
      </w:r>
    </w:p>
    <w:p w14:paraId="53FA81EC" w14:textId="63E280FD" w:rsidR="00970DC8" w:rsidRPr="00970DC8" w:rsidRDefault="00970DC8" w:rsidP="00970DC8">
      <w:pPr>
        <w:numPr>
          <w:ilvl w:val="0"/>
          <w:numId w:val="11"/>
        </w:numPr>
        <w:rPr>
          <w:lang w:val="en-US"/>
        </w:rPr>
      </w:pPr>
      <w:r w:rsidRPr="00970DC8">
        <w:rPr>
          <w:b/>
          <w:bCs/>
          <w:lang w:val="en-US"/>
        </w:rPr>
        <w:t>Ridge Regression</w:t>
      </w:r>
      <w:r w:rsidRPr="00970DC8">
        <w:rPr>
          <w:lang w:val="en-US"/>
        </w:rPr>
        <w:t> is best used when all predictors are believed to be relevant and the goal is to reduce overfitting without eliminating variables. It is suitable for situations with many predictors and multicollinearity.</w:t>
      </w:r>
    </w:p>
    <w:p w14:paraId="4C5714F3" w14:textId="2C361F2A" w:rsidR="00970DC8" w:rsidRPr="00970DC8" w:rsidRDefault="00970DC8" w:rsidP="00970DC8">
      <w:pPr>
        <w:numPr>
          <w:ilvl w:val="0"/>
          <w:numId w:val="11"/>
        </w:numPr>
        <w:rPr>
          <w:lang w:val="en-US"/>
        </w:rPr>
      </w:pPr>
      <w:r w:rsidRPr="00970DC8">
        <w:rPr>
          <w:b/>
          <w:bCs/>
          <w:lang w:val="en-US"/>
        </w:rPr>
        <w:t>Lasso Regression</w:t>
      </w:r>
      <w:r w:rsidRPr="00970DC8">
        <w:rPr>
          <w:lang w:val="en-US"/>
        </w:rPr>
        <w:t> is preferred when only a subset of predictors is expected to be important, and the goal is both regularization and variable selection, such as in high-dimensional data where many features may be irrelevant.</w:t>
      </w:r>
    </w:p>
    <w:p w14:paraId="43CB7C6D" w14:textId="77777777" w:rsidR="00970DC8" w:rsidRPr="00970DC8" w:rsidRDefault="00970DC8" w:rsidP="00970DC8">
      <w:pPr>
        <w:rPr>
          <w:lang w:val="en-US"/>
        </w:rPr>
      </w:pPr>
      <w:r w:rsidRPr="00970DC8">
        <w:rPr>
          <w:b/>
          <w:bCs/>
          <w:lang w:val="en-US"/>
        </w:rPr>
        <w:t>6. Effect on Coefficients</w:t>
      </w:r>
    </w:p>
    <w:p w14:paraId="70714CBE" w14:textId="10F08648" w:rsidR="00970DC8" w:rsidRPr="00970DC8" w:rsidRDefault="00970DC8" w:rsidP="00970DC8">
      <w:pPr>
        <w:numPr>
          <w:ilvl w:val="0"/>
          <w:numId w:val="12"/>
        </w:numPr>
        <w:rPr>
          <w:lang w:val="en-US"/>
        </w:rPr>
      </w:pPr>
      <w:r w:rsidRPr="00970DC8">
        <w:rPr>
          <w:b/>
          <w:bCs/>
          <w:lang w:val="en-US"/>
        </w:rPr>
        <w:t>Ridge Regression</w:t>
      </w:r>
      <w:r w:rsidRPr="00970DC8">
        <w:rPr>
          <w:lang w:val="en-US"/>
        </w:rPr>
        <w:t> shrinks all coefficients towards zero but does not make any of them exactly zero.</w:t>
      </w:r>
    </w:p>
    <w:p w14:paraId="459A0B7C" w14:textId="18393839" w:rsidR="00970DC8" w:rsidRPr="00970DC8" w:rsidRDefault="00970DC8" w:rsidP="00970DC8">
      <w:pPr>
        <w:numPr>
          <w:ilvl w:val="0"/>
          <w:numId w:val="12"/>
        </w:numPr>
        <w:rPr>
          <w:lang w:val="en-US"/>
        </w:rPr>
      </w:pPr>
      <w:r w:rsidRPr="00970DC8">
        <w:rPr>
          <w:b/>
          <w:bCs/>
          <w:lang w:val="en-US"/>
        </w:rPr>
        <w:t>Lasso Regression</w:t>
      </w:r>
      <w:r w:rsidRPr="00970DC8">
        <w:rPr>
          <w:lang w:val="en-US"/>
        </w:rPr>
        <w:t> can shrink some coefficients to exactly zero, removing those predictors from the model</w:t>
      </w:r>
      <w:r>
        <w:rPr>
          <w:lang w:val="en-US"/>
        </w:rPr>
        <w:t>.</w:t>
      </w:r>
    </w:p>
    <w:p w14:paraId="2C793611" w14:textId="77777777" w:rsidR="00970DC8" w:rsidRDefault="00970DC8" w:rsidP="00970DC8">
      <w:pPr>
        <w:rPr>
          <w:lang w:val="en-US"/>
        </w:rPr>
      </w:pPr>
    </w:p>
    <w:p w14:paraId="3E0E0AF7" w14:textId="77777777" w:rsidR="00970DC8" w:rsidRPr="00970DC8" w:rsidRDefault="00970DC8" w:rsidP="00970DC8">
      <w:pPr>
        <w:rPr>
          <w:lang w:val="en-US"/>
        </w:rPr>
      </w:pPr>
    </w:p>
    <w:p w14:paraId="407F383E" w14:textId="4EB8D0CD" w:rsidR="00970DC8" w:rsidRPr="00970DC8" w:rsidRDefault="00970DC8" w:rsidP="00970DC8">
      <w:pPr>
        <w:numPr>
          <w:ilvl w:val="0"/>
          <w:numId w:val="4"/>
        </w:numPr>
        <w:rPr>
          <w:lang w:val="en-US"/>
        </w:rPr>
      </w:pPr>
      <w:r w:rsidRPr="00970DC8">
        <w:rPr>
          <w:b/>
          <w:bCs/>
          <w:lang w:val="en-US"/>
        </w:rPr>
        <w:lastRenderedPageBreak/>
        <w:t>Ridge Regression</w:t>
      </w:r>
      <w:r w:rsidRPr="00970DC8">
        <w:rPr>
          <w:lang w:val="en-US"/>
        </w:rPr>
        <w:t>: Reduces overfitting by shrinking coefficients toward zero without eliminating any predictors. This balances the </w:t>
      </w:r>
      <w:r w:rsidRPr="00970DC8">
        <w:rPr>
          <w:b/>
          <w:bCs/>
          <w:lang w:val="en-US"/>
        </w:rPr>
        <w:t>bias-variance tradeoff</w:t>
      </w:r>
      <w:r w:rsidRPr="00970DC8">
        <w:rPr>
          <w:lang w:val="en-US"/>
        </w:rPr>
        <w:t> by lowering variance while introducing controlled bias. For example, in datasets with many correlated predictors (e.g., housing prices with size, bedrooms, and location), Ridge preserves all variables but limits their influence.</w:t>
      </w:r>
    </w:p>
    <w:p w14:paraId="6B9D7684" w14:textId="4686CFA0" w:rsidR="00970DC8" w:rsidRDefault="00970DC8" w:rsidP="00970DC8">
      <w:pPr>
        <w:numPr>
          <w:ilvl w:val="0"/>
          <w:numId w:val="4"/>
        </w:numPr>
        <w:rPr>
          <w:lang w:val="en-US"/>
        </w:rPr>
      </w:pPr>
      <w:r w:rsidRPr="00970DC8">
        <w:rPr>
          <w:b/>
          <w:bCs/>
          <w:lang w:val="en-US"/>
        </w:rPr>
        <w:t>Lasso Regression</w:t>
      </w:r>
      <w:r w:rsidRPr="00970DC8">
        <w:rPr>
          <w:lang w:val="en-US"/>
        </w:rPr>
        <w:t>: Prevents overfitting by forcing some coefficients to zero, performing automatic feature selection. This simplifies models in high-dimensional datasets (e.g., genomics with thousands of genes), retaining only the most impactful predictors. The L1 penalty’s sparsity-inducing property makes it ideal when many variables are irrelevant</w:t>
      </w:r>
    </w:p>
    <w:p w14:paraId="3EF9DE19" w14:textId="77777777" w:rsidR="00970DC8" w:rsidRDefault="00970DC8" w:rsidP="00970DC8">
      <w:pPr>
        <w:ind w:left="720"/>
        <w:rPr>
          <w:lang w:val="en-US"/>
        </w:rPr>
      </w:pPr>
    </w:p>
    <w:p w14:paraId="6D0D4FAB" w14:textId="40134990" w:rsidR="00970DC8" w:rsidRPr="00970DC8" w:rsidRDefault="00970DC8" w:rsidP="00970DC8">
      <w:pPr>
        <w:ind w:left="720"/>
        <w:rPr>
          <w:lang w:val="en-US"/>
        </w:rPr>
      </w:pPr>
      <w:r w:rsidRPr="00970DC8">
        <w:rPr>
          <w:lang w:val="en-US"/>
        </w:rPr>
        <w:t>Example Use Cases</w:t>
      </w:r>
    </w:p>
    <w:p w14:paraId="32B63880" w14:textId="77777777" w:rsidR="00970DC8" w:rsidRPr="00970DC8" w:rsidRDefault="00970DC8" w:rsidP="00970DC8">
      <w:pPr>
        <w:ind w:left="720"/>
        <w:rPr>
          <w:lang w:val="en-US"/>
        </w:rPr>
      </w:pPr>
      <w:r w:rsidRPr="00970DC8">
        <w:rPr>
          <w:b/>
          <w:bCs/>
          <w:lang w:val="en-US"/>
        </w:rPr>
        <w:t>Ridge Regression is preferable when:</w:t>
      </w:r>
    </w:p>
    <w:p w14:paraId="13A25733" w14:textId="72670637" w:rsidR="00970DC8" w:rsidRPr="00970DC8" w:rsidRDefault="00970DC8" w:rsidP="00970DC8">
      <w:pPr>
        <w:numPr>
          <w:ilvl w:val="0"/>
          <w:numId w:val="5"/>
        </w:numPr>
        <w:rPr>
          <w:lang w:val="en-US"/>
        </w:rPr>
      </w:pPr>
      <w:r w:rsidRPr="00970DC8">
        <w:rPr>
          <w:lang w:val="en-US"/>
        </w:rPr>
        <w:t>All predictors contribute meaningfully to the outcome (e.g., economic indicators in GDP prediction).</w:t>
      </w:r>
    </w:p>
    <w:p w14:paraId="55F80B0E" w14:textId="750C1BEC" w:rsidR="00970DC8" w:rsidRPr="00970DC8" w:rsidRDefault="00970DC8" w:rsidP="00970DC8">
      <w:pPr>
        <w:numPr>
          <w:ilvl w:val="0"/>
          <w:numId w:val="5"/>
        </w:numPr>
        <w:rPr>
          <w:lang w:val="en-US"/>
        </w:rPr>
      </w:pPr>
      <w:r w:rsidRPr="00970DC8">
        <w:rPr>
          <w:lang w:val="en-US"/>
        </w:rPr>
        <w:t>Multicollinearity exists among variables (e.g., height and weight in health studies).</w:t>
      </w:r>
    </w:p>
    <w:p w14:paraId="27CCF586" w14:textId="77777777" w:rsidR="00970DC8" w:rsidRPr="00970DC8" w:rsidRDefault="00970DC8" w:rsidP="00970DC8">
      <w:pPr>
        <w:ind w:left="720"/>
        <w:rPr>
          <w:lang w:val="en-US"/>
        </w:rPr>
      </w:pPr>
      <w:r w:rsidRPr="00970DC8">
        <w:rPr>
          <w:b/>
          <w:bCs/>
          <w:lang w:val="en-US"/>
        </w:rPr>
        <w:t>Lasso Regression is preferable when:</w:t>
      </w:r>
    </w:p>
    <w:p w14:paraId="7CF3DC8F" w14:textId="2390D57D" w:rsidR="00970DC8" w:rsidRPr="00970DC8" w:rsidRDefault="00970DC8" w:rsidP="00970DC8">
      <w:pPr>
        <w:numPr>
          <w:ilvl w:val="0"/>
          <w:numId w:val="6"/>
        </w:numPr>
        <w:rPr>
          <w:lang w:val="en-US"/>
        </w:rPr>
      </w:pPr>
      <w:r w:rsidRPr="00970DC8">
        <w:rPr>
          <w:lang w:val="en-US"/>
        </w:rPr>
        <w:t>Only a subset of features matters (e.g., identifying key genetic markers from DNA data).</w:t>
      </w:r>
    </w:p>
    <w:p w14:paraId="326153B5" w14:textId="6A32CC18" w:rsidR="00970DC8" w:rsidRPr="00970DC8" w:rsidRDefault="00970DC8" w:rsidP="00970DC8">
      <w:pPr>
        <w:numPr>
          <w:ilvl w:val="0"/>
          <w:numId w:val="6"/>
        </w:numPr>
        <w:rPr>
          <w:lang w:val="en-US"/>
        </w:rPr>
      </w:pPr>
      <w:r w:rsidRPr="00970DC8">
        <w:rPr>
          <w:lang w:val="en-US"/>
        </w:rPr>
        <w:t>Creating interpretable models with fewer variables (e.g., marketing campaigns targeting specific demographics).</w:t>
      </w:r>
    </w:p>
    <w:p w14:paraId="5AD52709" w14:textId="1218A987" w:rsidR="00970DC8" w:rsidRPr="00970DC8" w:rsidRDefault="00970DC8" w:rsidP="00970DC8">
      <w:pPr>
        <w:ind w:left="720"/>
        <w:rPr>
          <w:lang w:val="en-US"/>
        </w:rPr>
      </w:pPr>
      <w:r w:rsidRPr="00970DC8">
        <w:rPr>
          <w:lang w:val="en-US"/>
        </w:rPr>
        <w:t>For instance, Ridge would outperform Lasso in predicting </w:t>
      </w:r>
      <w:r w:rsidRPr="00970DC8">
        <w:rPr>
          <w:b/>
          <w:bCs/>
          <w:lang w:val="en-US"/>
        </w:rPr>
        <w:t>airline ticket prices</w:t>
      </w:r>
      <w:r w:rsidRPr="00970DC8">
        <w:rPr>
          <w:lang w:val="en-US"/>
        </w:rPr>
        <w:t> where fuel costs, demand, and distance all play roles. Conversely, Lasso would excel in </w:t>
      </w:r>
      <w:r w:rsidRPr="00970DC8">
        <w:rPr>
          <w:b/>
          <w:bCs/>
          <w:lang w:val="en-US"/>
        </w:rPr>
        <w:t>text classification</w:t>
      </w:r>
      <w:r w:rsidRPr="00970DC8">
        <w:rPr>
          <w:lang w:val="en-US"/>
        </w:rPr>
        <w:t> by selecting a subset of impactful keywords from thousands of tokens. Both methods require tuning the regularization parameter (λ) via cross-validation to optimize performanc</w:t>
      </w:r>
      <w:r>
        <w:rPr>
          <w:lang w:val="en-US"/>
        </w:rPr>
        <w:t>e.</w:t>
      </w:r>
    </w:p>
    <w:p w14:paraId="64D66B1E" w14:textId="77777777" w:rsidR="00970DC8" w:rsidRDefault="00970DC8" w:rsidP="00970DC8">
      <w:pPr>
        <w:ind w:left="720"/>
        <w:rPr>
          <w:lang w:val="en-US"/>
        </w:rPr>
      </w:pPr>
    </w:p>
    <w:p w14:paraId="7DEC17B3" w14:textId="77777777" w:rsidR="00C544C8" w:rsidRDefault="00C544C8" w:rsidP="00970DC8">
      <w:pPr>
        <w:ind w:left="720"/>
        <w:rPr>
          <w:lang w:val="en-US"/>
        </w:rPr>
      </w:pPr>
    </w:p>
    <w:p w14:paraId="369A31B6" w14:textId="77777777" w:rsidR="00C544C8" w:rsidRDefault="00C544C8" w:rsidP="00970DC8">
      <w:pPr>
        <w:ind w:left="720"/>
        <w:rPr>
          <w:lang w:val="en-US"/>
        </w:rPr>
      </w:pPr>
    </w:p>
    <w:p w14:paraId="4F889B9E" w14:textId="037B0A01" w:rsidR="00C544C8" w:rsidRDefault="00C544C8" w:rsidP="00970DC8">
      <w:pPr>
        <w:ind w:left="720"/>
      </w:pPr>
      <w:r>
        <w:t xml:space="preserve">  </w:t>
      </w:r>
    </w:p>
    <w:p w14:paraId="4F08D052" w14:textId="77777777" w:rsidR="00C544C8" w:rsidRDefault="00C544C8" w:rsidP="00970DC8">
      <w:pPr>
        <w:ind w:left="720"/>
      </w:pPr>
    </w:p>
    <w:p w14:paraId="6F52C062" w14:textId="77777777" w:rsidR="00C544C8" w:rsidRDefault="00C544C8" w:rsidP="00970DC8">
      <w:pPr>
        <w:ind w:left="720"/>
      </w:pPr>
    </w:p>
    <w:p w14:paraId="4DE4BB11" w14:textId="77777777" w:rsidR="00C544C8" w:rsidRPr="00970DC8" w:rsidRDefault="00C544C8" w:rsidP="00970DC8">
      <w:pPr>
        <w:ind w:left="720"/>
        <w:rPr>
          <w:lang w:val="en-US"/>
        </w:rPr>
      </w:pPr>
    </w:p>
    <w:p w14:paraId="18F0F02B" w14:textId="77777777" w:rsidR="00970DC8" w:rsidRDefault="00970DC8" w:rsidP="004A70CC"/>
    <w:p w14:paraId="7991CF03" w14:textId="731B7991" w:rsidR="004A70CC" w:rsidRDefault="007C3768" w:rsidP="004A70CC">
      <w:pPr>
        <w:pStyle w:val="ListParagraph"/>
        <w:numPr>
          <w:ilvl w:val="0"/>
          <w:numId w:val="2"/>
        </w:numPr>
      </w:pPr>
      <w:r w:rsidRPr="007C3768">
        <w:t xml:space="preserve">How does Gradient Descent, Stochastic Gradient Descent, Mini-Batch Gradient Descent differ in terms of their approach to optimizing the objective function? How does the choice of learning rate affect the convergence of these algorithms to the global or local minima? Is it always the case that the loss function will be decreasing after a parameter </w:t>
      </w:r>
      <w:r w:rsidRPr="007C3768">
        <w:lastRenderedPageBreak/>
        <w:t>update while applying/performing the Stochastic Gradient Descent (SGD) optimizer on a complete data set (no mini batches)? Justify your answer</w:t>
      </w:r>
      <w:r>
        <w:t>.</w:t>
      </w:r>
    </w:p>
    <w:p w14:paraId="3DEF1B7E" w14:textId="77777777" w:rsidR="007C3768" w:rsidRDefault="007C3768" w:rsidP="007C3768">
      <w:pPr>
        <w:pStyle w:val="ListParagraph"/>
        <w:ind w:left="1185"/>
      </w:pPr>
    </w:p>
    <w:p w14:paraId="0A278C57" w14:textId="1A760D76" w:rsidR="007C3768" w:rsidRDefault="007C3768" w:rsidP="007C3768">
      <w:pPr>
        <w:pStyle w:val="ListParagraph"/>
        <w:ind w:left="1185"/>
      </w:pPr>
      <w:r>
        <w:t>Ans:</w:t>
      </w:r>
    </w:p>
    <w:p w14:paraId="78F5D0BF" w14:textId="77777777" w:rsidR="007C3768" w:rsidRDefault="007C3768" w:rsidP="007C3768">
      <w:pPr>
        <w:pStyle w:val="ListParagraph"/>
        <w:ind w:left="1185"/>
      </w:pPr>
    </w:p>
    <w:p w14:paraId="48CBB86E" w14:textId="2FCA7279" w:rsidR="007C3768" w:rsidRDefault="00725163" w:rsidP="007C3768">
      <w:pPr>
        <w:pStyle w:val="ListParagraph"/>
        <w:ind w:left="1185"/>
      </w:pPr>
      <w:r>
        <w:t xml:space="preserve">Gradient Descent Uses entire Dataset to compute gradient of loss function. </w:t>
      </w:r>
      <w:r w:rsidR="00867C15">
        <w:t xml:space="preserve">Gives accurate gradient estimate and smooth convergence, but </w:t>
      </w:r>
      <w:r w:rsidR="0003536D">
        <w:t>is very slow for larger datasets and requires high memory use.</w:t>
      </w:r>
    </w:p>
    <w:p w14:paraId="5F1D0FAD" w14:textId="1C3E64EB" w:rsidR="00B74BE8" w:rsidRDefault="00423754" w:rsidP="003821F1">
      <w:pPr>
        <w:pStyle w:val="ListParagraph"/>
        <w:ind w:left="1185"/>
      </w:pPr>
      <w:r>
        <w:t>Stochastic Gradient descent uses only one data point t a time to compute gradient</w:t>
      </w:r>
      <w:r w:rsidR="003C2A97">
        <w:t>. So, it is fast and efficient memory wise</w:t>
      </w:r>
      <w:r w:rsidR="00B74BE8">
        <w:t>. It can escape local minima due to noisy updates</w:t>
      </w:r>
      <w:r w:rsidR="003821F1">
        <w:t>, but for the same may not converge smoothly, and will fluctuate around the minimum.</w:t>
      </w:r>
    </w:p>
    <w:p w14:paraId="7588A9CE" w14:textId="5656DEE7" w:rsidR="003821F1" w:rsidRDefault="003038EE" w:rsidP="003821F1">
      <w:pPr>
        <w:pStyle w:val="ListParagraph"/>
        <w:ind w:left="1185"/>
      </w:pPr>
      <w:r>
        <w:t xml:space="preserve">Mini-Batch gradient descent uses small subset of data. </w:t>
      </w:r>
      <w:r w:rsidR="00081DEA">
        <w:t xml:space="preserve">So, it balances the efficiency &amp; accuracy, while </w:t>
      </w:r>
      <w:r w:rsidR="00DC26B1">
        <w:t xml:space="preserve">running faster than gradient boosting, and </w:t>
      </w:r>
      <w:r w:rsidR="006A7238">
        <w:t>smoother</w:t>
      </w:r>
      <w:r w:rsidR="00DC26B1">
        <w:t xml:space="preserve"> than stochastic gradient descent</w:t>
      </w:r>
      <w:r w:rsidR="00716C6B">
        <w:t>.</w:t>
      </w:r>
    </w:p>
    <w:p w14:paraId="7A4700FA" w14:textId="77777777" w:rsidR="00364E60" w:rsidRDefault="00364E60" w:rsidP="003821F1">
      <w:pPr>
        <w:pStyle w:val="ListParagraph"/>
        <w:ind w:left="1185"/>
      </w:pPr>
    </w:p>
    <w:p w14:paraId="6A774F4A" w14:textId="7DCBCB24" w:rsidR="00716C6B" w:rsidRDefault="00364E60" w:rsidP="003821F1">
      <w:pPr>
        <w:pStyle w:val="ListParagraph"/>
        <w:ind w:left="1185"/>
      </w:pPr>
      <w:r w:rsidRPr="00364E60">
        <w:rPr>
          <w:noProof/>
        </w:rPr>
        <w:drawing>
          <wp:inline distT="0" distB="0" distL="0" distR="0" wp14:anchorId="0E3D2688" wp14:editId="5AFBEC06">
            <wp:extent cx="5258534" cy="1705213"/>
            <wp:effectExtent l="0" t="0" r="0" b="9525"/>
            <wp:docPr id="42341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10553" name=""/>
                    <pic:cNvPicPr/>
                  </pic:nvPicPr>
                  <pic:blipFill>
                    <a:blip r:embed="rId10"/>
                    <a:stretch>
                      <a:fillRect/>
                    </a:stretch>
                  </pic:blipFill>
                  <pic:spPr>
                    <a:xfrm>
                      <a:off x="0" y="0"/>
                      <a:ext cx="5258534" cy="1705213"/>
                    </a:xfrm>
                    <a:prstGeom prst="rect">
                      <a:avLst/>
                    </a:prstGeom>
                  </pic:spPr>
                </pic:pic>
              </a:graphicData>
            </a:graphic>
          </wp:inline>
        </w:drawing>
      </w:r>
    </w:p>
    <w:p w14:paraId="66281A5F" w14:textId="53076582" w:rsidR="00364E60" w:rsidRDefault="0063760C" w:rsidP="003821F1">
      <w:pPr>
        <w:pStyle w:val="ListParagraph"/>
        <w:ind w:left="1185"/>
      </w:pPr>
      <w:r>
        <w:t xml:space="preserve">Since Gradient Descent uses full dataset, </w:t>
      </w:r>
      <w:r w:rsidR="00D65264">
        <w:t xml:space="preserve">learning rate is too large, so it diverges. If we make it small, the convergence </w:t>
      </w:r>
      <w:r w:rsidR="0079209D">
        <w:t>takes a long time.</w:t>
      </w:r>
    </w:p>
    <w:p w14:paraId="47AE1F1A" w14:textId="080C10CF" w:rsidR="0079209D" w:rsidRDefault="0079209D" w:rsidP="003821F1">
      <w:pPr>
        <w:pStyle w:val="ListParagraph"/>
        <w:ind w:left="1185"/>
      </w:pPr>
      <w:r>
        <w:t xml:space="preserve">In Stochastic GD, Due to noisy Gradients, High </w:t>
      </w:r>
      <w:r w:rsidR="00FE7202">
        <w:t>learning rate amplifies the noise</w:t>
      </w:r>
      <w:r w:rsidR="009E4B16">
        <w:t xml:space="preserve">, causing it to bounce around and if too small, </w:t>
      </w:r>
      <w:r w:rsidR="002E7C79">
        <w:t>it might never escape the local minima because of smaller steps.</w:t>
      </w:r>
    </w:p>
    <w:p w14:paraId="205C29A0" w14:textId="51B4F3AE" w:rsidR="002E7C79" w:rsidRDefault="00774B60" w:rsidP="003821F1">
      <w:pPr>
        <w:pStyle w:val="ListParagraph"/>
        <w:ind w:left="1185"/>
      </w:pPr>
      <w:r>
        <w:t xml:space="preserve">Mini-Batch GD can handle moderately </w:t>
      </w:r>
      <w:r w:rsidR="003D4F15">
        <w:t>large learning rate well but still at risk of over shooting on the axis</w:t>
      </w:r>
      <w:r w:rsidR="00085101">
        <w:t>.</w:t>
      </w:r>
    </w:p>
    <w:p w14:paraId="64C87377" w14:textId="77777777" w:rsidR="009C5CAF" w:rsidRDefault="009C5CAF" w:rsidP="003821F1">
      <w:pPr>
        <w:pStyle w:val="ListParagraph"/>
        <w:ind w:left="1185"/>
      </w:pPr>
    </w:p>
    <w:p w14:paraId="01AEBFF6" w14:textId="476316CA" w:rsidR="00AC469E" w:rsidRDefault="009C5CAF" w:rsidP="00AC469E">
      <w:pPr>
        <w:pStyle w:val="ListParagraph"/>
        <w:ind w:left="1185"/>
      </w:pPr>
      <w:r>
        <w:t xml:space="preserve">For the last question, </w:t>
      </w:r>
      <w:r w:rsidR="00904C87">
        <w:t xml:space="preserve">NO, in SGD, the loss function will </w:t>
      </w:r>
      <w:r w:rsidR="00AC469E">
        <w:t xml:space="preserve">not always </w:t>
      </w:r>
      <w:r w:rsidR="006A7238">
        <w:t>decrease</w:t>
      </w:r>
      <w:r w:rsidR="00AC469E">
        <w:t xml:space="preserve"> after </w:t>
      </w:r>
      <w:r w:rsidR="006A7238">
        <w:t>each</w:t>
      </w:r>
      <w:r w:rsidR="00AC469E">
        <w:t xml:space="preserve"> parameter update, due to the following reasons:</w:t>
      </w:r>
    </w:p>
    <w:p w14:paraId="7F2E1419" w14:textId="3000B4A5" w:rsidR="00AC469E" w:rsidRDefault="006123D6" w:rsidP="00AC469E">
      <w:pPr>
        <w:pStyle w:val="ListParagraph"/>
        <w:numPr>
          <w:ilvl w:val="0"/>
          <w:numId w:val="3"/>
        </w:numPr>
      </w:pPr>
      <w:r>
        <w:t xml:space="preserve"> Noisy Gradient Estimations: SGD uses one data point at a time, </w:t>
      </w:r>
      <w:r w:rsidR="003D1C22">
        <w:t xml:space="preserve">so each update is based on a rough approximation of true gradient. Thus, it might </w:t>
      </w:r>
      <w:r w:rsidR="00100669">
        <w:t xml:space="preserve">either increase or decrease unpredictably as it moves </w:t>
      </w:r>
      <w:r w:rsidR="002F33B9">
        <w:t>closer to the actual average.</w:t>
      </w:r>
    </w:p>
    <w:p w14:paraId="0D878029" w14:textId="7D5FC11E" w:rsidR="002F33B9" w:rsidRDefault="0089158C" w:rsidP="00AC469E">
      <w:pPr>
        <w:pStyle w:val="ListParagraph"/>
        <w:numPr>
          <w:ilvl w:val="0"/>
          <w:numId w:val="3"/>
        </w:numPr>
      </w:pPr>
      <w:r>
        <w:t xml:space="preserve">Local loss landscape: the given data point might lie in an area of loss surface </w:t>
      </w:r>
      <w:r w:rsidR="00EE4153">
        <w:t xml:space="preserve">that causes a </w:t>
      </w:r>
      <w:r w:rsidR="006A7238">
        <w:t>temporary</w:t>
      </w:r>
      <w:r w:rsidR="00EE4153">
        <w:t xml:space="preserve"> uphill update.</w:t>
      </w:r>
    </w:p>
    <w:p w14:paraId="783AAD76" w14:textId="22F10D52" w:rsidR="00EE4153" w:rsidRDefault="00C3608E" w:rsidP="00AC469E">
      <w:pPr>
        <w:pStyle w:val="ListParagraph"/>
        <w:numPr>
          <w:ilvl w:val="0"/>
          <w:numId w:val="3"/>
        </w:numPr>
      </w:pPr>
      <w:r>
        <w:t xml:space="preserve">Learning rate size: a large learning rate amplifies this </w:t>
      </w:r>
      <w:r w:rsidR="006A7238">
        <w:t>effect</w:t>
      </w:r>
      <w:r w:rsidR="0099358F">
        <w:t xml:space="preserve"> such that the step might be too big and </w:t>
      </w:r>
      <w:r w:rsidR="006A7238">
        <w:t>cause</w:t>
      </w:r>
      <w:r w:rsidR="0099358F">
        <w:t xml:space="preserve"> overshooting</w:t>
      </w:r>
      <w:r w:rsidR="002C0580">
        <w:t>.</w:t>
      </w:r>
    </w:p>
    <w:p w14:paraId="7BACB712" w14:textId="4BA9A31A" w:rsidR="002C0580" w:rsidRDefault="002C0580" w:rsidP="00AC469E">
      <w:pPr>
        <w:pStyle w:val="ListParagraph"/>
        <w:numPr>
          <w:ilvl w:val="0"/>
          <w:numId w:val="3"/>
        </w:numPr>
      </w:pPr>
      <w:r>
        <w:t xml:space="preserve">SGD loss Curve Behaviour: </w:t>
      </w:r>
      <w:r w:rsidR="005A6847">
        <w:t>SGD loss curve is jagged, meaning it is a culmination of ups and downs</w:t>
      </w:r>
      <w:r w:rsidR="003E4D4F">
        <w:t>.</w:t>
      </w:r>
    </w:p>
    <w:p w14:paraId="37C51B80" w14:textId="36C2B417" w:rsidR="00C9375C" w:rsidRPr="00C9375C" w:rsidRDefault="003E4D4F" w:rsidP="00C9375C">
      <w:pPr>
        <w:ind w:left="1185"/>
        <w:rPr>
          <w:sz w:val="24"/>
          <w:szCs w:val="24"/>
        </w:rPr>
      </w:pPr>
      <w:r>
        <w:t xml:space="preserve">So, the </w:t>
      </w:r>
      <w:r w:rsidR="006A7238">
        <w:t>loss function</w:t>
      </w:r>
      <w:r>
        <w:t xml:space="preserve"> tends </w:t>
      </w:r>
      <w:r w:rsidR="006A7238">
        <w:t>to decrease</w:t>
      </w:r>
      <w:r>
        <w:t xml:space="preserve"> on an average, but it </w:t>
      </w:r>
      <w:r w:rsidR="006A7238">
        <w:t>will not</w:t>
      </w:r>
      <w:r>
        <w:t xml:space="preserve"> always decrease</w:t>
      </w:r>
      <w:r w:rsidR="006A7238">
        <w:t xml:space="preserve"> after every update in SGD.</w:t>
      </w:r>
    </w:p>
    <w:sectPr w:rsidR="00C9375C" w:rsidRPr="00C9375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EDBD8" w14:textId="77777777" w:rsidR="00B807B7" w:rsidRDefault="00B807B7" w:rsidP="004669C5">
      <w:pPr>
        <w:spacing w:after="0" w:line="240" w:lineRule="auto"/>
      </w:pPr>
      <w:r>
        <w:separator/>
      </w:r>
    </w:p>
  </w:endnote>
  <w:endnote w:type="continuationSeparator" w:id="0">
    <w:p w14:paraId="60C88BBD" w14:textId="77777777" w:rsidR="00B807B7" w:rsidRDefault="00B807B7" w:rsidP="00466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84DC7" w14:textId="77777777" w:rsidR="00B807B7" w:rsidRDefault="00B807B7" w:rsidP="004669C5">
      <w:pPr>
        <w:spacing w:after="0" w:line="240" w:lineRule="auto"/>
      </w:pPr>
      <w:r>
        <w:separator/>
      </w:r>
    </w:p>
  </w:footnote>
  <w:footnote w:type="continuationSeparator" w:id="0">
    <w:p w14:paraId="6AB4340E" w14:textId="77777777" w:rsidR="00B807B7" w:rsidRDefault="00B807B7" w:rsidP="004669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63809"/>
    <w:multiLevelType w:val="multilevel"/>
    <w:tmpl w:val="BC9E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7B0209"/>
    <w:multiLevelType w:val="multilevel"/>
    <w:tmpl w:val="725A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5941C0"/>
    <w:multiLevelType w:val="hybridMultilevel"/>
    <w:tmpl w:val="1714A022"/>
    <w:lvl w:ilvl="0" w:tplc="658C3308">
      <w:start w:val="1"/>
      <w:numFmt w:val="decimal"/>
      <w:lvlText w:val="%1."/>
      <w:lvlJc w:val="left"/>
      <w:pPr>
        <w:ind w:left="1545" w:hanging="360"/>
      </w:pPr>
      <w:rPr>
        <w:rFonts w:hint="default"/>
      </w:rPr>
    </w:lvl>
    <w:lvl w:ilvl="1" w:tplc="40090019" w:tentative="1">
      <w:start w:val="1"/>
      <w:numFmt w:val="lowerLetter"/>
      <w:lvlText w:val="%2."/>
      <w:lvlJc w:val="left"/>
      <w:pPr>
        <w:ind w:left="2265" w:hanging="360"/>
      </w:pPr>
    </w:lvl>
    <w:lvl w:ilvl="2" w:tplc="4009001B" w:tentative="1">
      <w:start w:val="1"/>
      <w:numFmt w:val="lowerRoman"/>
      <w:lvlText w:val="%3."/>
      <w:lvlJc w:val="right"/>
      <w:pPr>
        <w:ind w:left="2985" w:hanging="180"/>
      </w:pPr>
    </w:lvl>
    <w:lvl w:ilvl="3" w:tplc="4009000F" w:tentative="1">
      <w:start w:val="1"/>
      <w:numFmt w:val="decimal"/>
      <w:lvlText w:val="%4."/>
      <w:lvlJc w:val="left"/>
      <w:pPr>
        <w:ind w:left="3705" w:hanging="360"/>
      </w:pPr>
    </w:lvl>
    <w:lvl w:ilvl="4" w:tplc="40090019" w:tentative="1">
      <w:start w:val="1"/>
      <w:numFmt w:val="lowerLetter"/>
      <w:lvlText w:val="%5."/>
      <w:lvlJc w:val="left"/>
      <w:pPr>
        <w:ind w:left="4425" w:hanging="360"/>
      </w:pPr>
    </w:lvl>
    <w:lvl w:ilvl="5" w:tplc="4009001B" w:tentative="1">
      <w:start w:val="1"/>
      <w:numFmt w:val="lowerRoman"/>
      <w:lvlText w:val="%6."/>
      <w:lvlJc w:val="right"/>
      <w:pPr>
        <w:ind w:left="5145" w:hanging="180"/>
      </w:pPr>
    </w:lvl>
    <w:lvl w:ilvl="6" w:tplc="4009000F" w:tentative="1">
      <w:start w:val="1"/>
      <w:numFmt w:val="decimal"/>
      <w:lvlText w:val="%7."/>
      <w:lvlJc w:val="left"/>
      <w:pPr>
        <w:ind w:left="5865" w:hanging="360"/>
      </w:pPr>
    </w:lvl>
    <w:lvl w:ilvl="7" w:tplc="40090019" w:tentative="1">
      <w:start w:val="1"/>
      <w:numFmt w:val="lowerLetter"/>
      <w:lvlText w:val="%8."/>
      <w:lvlJc w:val="left"/>
      <w:pPr>
        <w:ind w:left="6585" w:hanging="360"/>
      </w:pPr>
    </w:lvl>
    <w:lvl w:ilvl="8" w:tplc="4009001B" w:tentative="1">
      <w:start w:val="1"/>
      <w:numFmt w:val="lowerRoman"/>
      <w:lvlText w:val="%9."/>
      <w:lvlJc w:val="right"/>
      <w:pPr>
        <w:ind w:left="7305" w:hanging="180"/>
      </w:pPr>
    </w:lvl>
  </w:abstractNum>
  <w:abstractNum w:abstractNumId="3" w15:restartNumberingAfterBreak="0">
    <w:nsid w:val="2E9B335B"/>
    <w:multiLevelType w:val="multilevel"/>
    <w:tmpl w:val="DEF4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430480"/>
    <w:multiLevelType w:val="multilevel"/>
    <w:tmpl w:val="C4AE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8E7031F"/>
    <w:multiLevelType w:val="hybridMultilevel"/>
    <w:tmpl w:val="CC4AD70A"/>
    <w:lvl w:ilvl="0" w:tplc="0D480666">
      <w:start w:val="1"/>
      <w:numFmt w:val="decimal"/>
      <w:lvlText w:val="%1."/>
      <w:lvlJc w:val="left"/>
      <w:pPr>
        <w:ind w:left="1185" w:hanging="360"/>
      </w:pPr>
      <w:rPr>
        <w:rFonts w:hint="default"/>
      </w:rPr>
    </w:lvl>
    <w:lvl w:ilvl="1" w:tplc="40090019" w:tentative="1">
      <w:start w:val="1"/>
      <w:numFmt w:val="lowerLetter"/>
      <w:lvlText w:val="%2."/>
      <w:lvlJc w:val="left"/>
      <w:pPr>
        <w:ind w:left="1905" w:hanging="360"/>
      </w:pPr>
    </w:lvl>
    <w:lvl w:ilvl="2" w:tplc="4009001B" w:tentative="1">
      <w:start w:val="1"/>
      <w:numFmt w:val="lowerRoman"/>
      <w:lvlText w:val="%3."/>
      <w:lvlJc w:val="right"/>
      <w:pPr>
        <w:ind w:left="2625" w:hanging="180"/>
      </w:pPr>
    </w:lvl>
    <w:lvl w:ilvl="3" w:tplc="4009000F" w:tentative="1">
      <w:start w:val="1"/>
      <w:numFmt w:val="decimal"/>
      <w:lvlText w:val="%4."/>
      <w:lvlJc w:val="left"/>
      <w:pPr>
        <w:ind w:left="3345" w:hanging="360"/>
      </w:pPr>
    </w:lvl>
    <w:lvl w:ilvl="4" w:tplc="40090019" w:tentative="1">
      <w:start w:val="1"/>
      <w:numFmt w:val="lowerLetter"/>
      <w:lvlText w:val="%5."/>
      <w:lvlJc w:val="left"/>
      <w:pPr>
        <w:ind w:left="4065" w:hanging="360"/>
      </w:pPr>
    </w:lvl>
    <w:lvl w:ilvl="5" w:tplc="4009001B" w:tentative="1">
      <w:start w:val="1"/>
      <w:numFmt w:val="lowerRoman"/>
      <w:lvlText w:val="%6."/>
      <w:lvlJc w:val="right"/>
      <w:pPr>
        <w:ind w:left="4785" w:hanging="180"/>
      </w:pPr>
    </w:lvl>
    <w:lvl w:ilvl="6" w:tplc="4009000F" w:tentative="1">
      <w:start w:val="1"/>
      <w:numFmt w:val="decimal"/>
      <w:lvlText w:val="%7."/>
      <w:lvlJc w:val="left"/>
      <w:pPr>
        <w:ind w:left="5505" w:hanging="360"/>
      </w:pPr>
    </w:lvl>
    <w:lvl w:ilvl="7" w:tplc="40090019" w:tentative="1">
      <w:start w:val="1"/>
      <w:numFmt w:val="lowerLetter"/>
      <w:lvlText w:val="%8."/>
      <w:lvlJc w:val="left"/>
      <w:pPr>
        <w:ind w:left="6225" w:hanging="360"/>
      </w:pPr>
    </w:lvl>
    <w:lvl w:ilvl="8" w:tplc="4009001B" w:tentative="1">
      <w:start w:val="1"/>
      <w:numFmt w:val="lowerRoman"/>
      <w:lvlText w:val="%9."/>
      <w:lvlJc w:val="right"/>
      <w:pPr>
        <w:ind w:left="6945" w:hanging="180"/>
      </w:pPr>
    </w:lvl>
  </w:abstractNum>
  <w:abstractNum w:abstractNumId="6" w15:restartNumberingAfterBreak="0">
    <w:nsid w:val="55B2589F"/>
    <w:multiLevelType w:val="multilevel"/>
    <w:tmpl w:val="22B0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5EB69DD"/>
    <w:multiLevelType w:val="multilevel"/>
    <w:tmpl w:val="47A0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92A7C0D"/>
    <w:multiLevelType w:val="multilevel"/>
    <w:tmpl w:val="BA06F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6115A6E"/>
    <w:multiLevelType w:val="hybridMultilevel"/>
    <w:tmpl w:val="576642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3DB5A7D"/>
    <w:multiLevelType w:val="multilevel"/>
    <w:tmpl w:val="4E36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7F65C6B"/>
    <w:multiLevelType w:val="multilevel"/>
    <w:tmpl w:val="707E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00423458">
    <w:abstractNumId w:val="9"/>
  </w:num>
  <w:num w:numId="2" w16cid:durableId="90470624">
    <w:abstractNumId w:val="5"/>
  </w:num>
  <w:num w:numId="3" w16cid:durableId="2076926149">
    <w:abstractNumId w:val="2"/>
  </w:num>
  <w:num w:numId="4" w16cid:durableId="1183008222">
    <w:abstractNumId w:val="6"/>
  </w:num>
  <w:num w:numId="5" w16cid:durableId="2053192">
    <w:abstractNumId w:val="10"/>
  </w:num>
  <w:num w:numId="6" w16cid:durableId="54402096">
    <w:abstractNumId w:val="1"/>
  </w:num>
  <w:num w:numId="7" w16cid:durableId="642662721">
    <w:abstractNumId w:val="4"/>
  </w:num>
  <w:num w:numId="8" w16cid:durableId="108285273">
    <w:abstractNumId w:val="3"/>
  </w:num>
  <w:num w:numId="9" w16cid:durableId="774594498">
    <w:abstractNumId w:val="0"/>
  </w:num>
  <w:num w:numId="10" w16cid:durableId="1339848000">
    <w:abstractNumId w:val="7"/>
  </w:num>
  <w:num w:numId="11" w16cid:durableId="1668745822">
    <w:abstractNumId w:val="8"/>
  </w:num>
  <w:num w:numId="12" w16cid:durableId="17646879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BD4"/>
    <w:rsid w:val="0003536D"/>
    <w:rsid w:val="00065F1C"/>
    <w:rsid w:val="00081DEA"/>
    <w:rsid w:val="00085101"/>
    <w:rsid w:val="000B418B"/>
    <w:rsid w:val="00100669"/>
    <w:rsid w:val="00117946"/>
    <w:rsid w:val="002A661F"/>
    <w:rsid w:val="002C0580"/>
    <w:rsid w:val="002E7C79"/>
    <w:rsid w:val="002F33B9"/>
    <w:rsid w:val="003038EE"/>
    <w:rsid w:val="00311620"/>
    <w:rsid w:val="00362165"/>
    <w:rsid w:val="00364E60"/>
    <w:rsid w:val="003821F1"/>
    <w:rsid w:val="003B4C97"/>
    <w:rsid w:val="003C2A97"/>
    <w:rsid w:val="003D1C22"/>
    <w:rsid w:val="003D4F15"/>
    <w:rsid w:val="003E4D4F"/>
    <w:rsid w:val="003F5774"/>
    <w:rsid w:val="00423754"/>
    <w:rsid w:val="004545EC"/>
    <w:rsid w:val="004669C5"/>
    <w:rsid w:val="004A70CC"/>
    <w:rsid w:val="0051459E"/>
    <w:rsid w:val="00561209"/>
    <w:rsid w:val="005A6847"/>
    <w:rsid w:val="006123D6"/>
    <w:rsid w:val="00634E31"/>
    <w:rsid w:val="0063760C"/>
    <w:rsid w:val="006A7238"/>
    <w:rsid w:val="00716C6B"/>
    <w:rsid w:val="00725163"/>
    <w:rsid w:val="00771E6B"/>
    <w:rsid w:val="00774B60"/>
    <w:rsid w:val="0079209D"/>
    <w:rsid w:val="007C3768"/>
    <w:rsid w:val="00867C15"/>
    <w:rsid w:val="0089158C"/>
    <w:rsid w:val="00904C87"/>
    <w:rsid w:val="00970DC8"/>
    <w:rsid w:val="0099358F"/>
    <w:rsid w:val="009C5CAF"/>
    <w:rsid w:val="009E4B16"/>
    <w:rsid w:val="00A15BD4"/>
    <w:rsid w:val="00AB0E85"/>
    <w:rsid w:val="00AC469E"/>
    <w:rsid w:val="00AD722D"/>
    <w:rsid w:val="00B74BE8"/>
    <w:rsid w:val="00B807B7"/>
    <w:rsid w:val="00BB6527"/>
    <w:rsid w:val="00BE49FC"/>
    <w:rsid w:val="00C3608E"/>
    <w:rsid w:val="00C544C8"/>
    <w:rsid w:val="00C9071D"/>
    <w:rsid w:val="00C9375C"/>
    <w:rsid w:val="00D27447"/>
    <w:rsid w:val="00D65264"/>
    <w:rsid w:val="00DC26B1"/>
    <w:rsid w:val="00E87F62"/>
    <w:rsid w:val="00EE4153"/>
    <w:rsid w:val="00F674D2"/>
    <w:rsid w:val="00FE7202"/>
    <w:rsid w:val="00FF27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3D98CD"/>
  <w15:chartTrackingRefBased/>
  <w15:docId w15:val="{5ABCDBC9-88D0-46E2-9564-9CADAC32D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B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5B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5B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5B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5B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5B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B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B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B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B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5B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5B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5B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5B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5B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B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B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BD4"/>
    <w:rPr>
      <w:rFonts w:eastAsiaTheme="majorEastAsia" w:cstheme="majorBidi"/>
      <w:color w:val="272727" w:themeColor="text1" w:themeTint="D8"/>
    </w:rPr>
  </w:style>
  <w:style w:type="paragraph" w:styleId="Title">
    <w:name w:val="Title"/>
    <w:basedOn w:val="Normal"/>
    <w:next w:val="Normal"/>
    <w:link w:val="TitleChar"/>
    <w:uiPriority w:val="10"/>
    <w:qFormat/>
    <w:rsid w:val="00A15B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B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B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B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BD4"/>
    <w:pPr>
      <w:spacing w:before="160"/>
      <w:jc w:val="center"/>
    </w:pPr>
    <w:rPr>
      <w:i/>
      <w:iCs/>
      <w:color w:val="404040" w:themeColor="text1" w:themeTint="BF"/>
    </w:rPr>
  </w:style>
  <w:style w:type="character" w:customStyle="1" w:styleId="QuoteChar">
    <w:name w:val="Quote Char"/>
    <w:basedOn w:val="DefaultParagraphFont"/>
    <w:link w:val="Quote"/>
    <w:uiPriority w:val="29"/>
    <w:rsid w:val="00A15BD4"/>
    <w:rPr>
      <w:i/>
      <w:iCs/>
      <w:color w:val="404040" w:themeColor="text1" w:themeTint="BF"/>
    </w:rPr>
  </w:style>
  <w:style w:type="paragraph" w:styleId="ListParagraph">
    <w:name w:val="List Paragraph"/>
    <w:basedOn w:val="Normal"/>
    <w:uiPriority w:val="34"/>
    <w:qFormat/>
    <w:rsid w:val="00A15BD4"/>
    <w:pPr>
      <w:ind w:left="720"/>
      <w:contextualSpacing/>
    </w:pPr>
  </w:style>
  <w:style w:type="character" w:styleId="IntenseEmphasis">
    <w:name w:val="Intense Emphasis"/>
    <w:basedOn w:val="DefaultParagraphFont"/>
    <w:uiPriority w:val="21"/>
    <w:qFormat/>
    <w:rsid w:val="00A15BD4"/>
    <w:rPr>
      <w:i/>
      <w:iCs/>
      <w:color w:val="2F5496" w:themeColor="accent1" w:themeShade="BF"/>
    </w:rPr>
  </w:style>
  <w:style w:type="paragraph" w:styleId="IntenseQuote">
    <w:name w:val="Intense Quote"/>
    <w:basedOn w:val="Normal"/>
    <w:next w:val="Normal"/>
    <w:link w:val="IntenseQuoteChar"/>
    <w:uiPriority w:val="30"/>
    <w:qFormat/>
    <w:rsid w:val="00A15B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5BD4"/>
    <w:rPr>
      <w:i/>
      <w:iCs/>
      <w:color w:val="2F5496" w:themeColor="accent1" w:themeShade="BF"/>
    </w:rPr>
  </w:style>
  <w:style w:type="character" w:styleId="IntenseReference">
    <w:name w:val="Intense Reference"/>
    <w:basedOn w:val="DefaultParagraphFont"/>
    <w:uiPriority w:val="32"/>
    <w:qFormat/>
    <w:rsid w:val="00A15BD4"/>
    <w:rPr>
      <w:b/>
      <w:bCs/>
      <w:smallCaps/>
      <w:color w:val="2F5496" w:themeColor="accent1" w:themeShade="BF"/>
      <w:spacing w:val="5"/>
    </w:rPr>
  </w:style>
  <w:style w:type="character" w:styleId="Hyperlink">
    <w:name w:val="Hyperlink"/>
    <w:basedOn w:val="DefaultParagraphFont"/>
    <w:uiPriority w:val="99"/>
    <w:unhideWhenUsed/>
    <w:rsid w:val="00970DC8"/>
    <w:rPr>
      <w:color w:val="0563C1" w:themeColor="hyperlink"/>
      <w:u w:val="single"/>
    </w:rPr>
  </w:style>
  <w:style w:type="character" w:styleId="UnresolvedMention">
    <w:name w:val="Unresolved Mention"/>
    <w:basedOn w:val="DefaultParagraphFont"/>
    <w:uiPriority w:val="99"/>
    <w:semiHidden/>
    <w:unhideWhenUsed/>
    <w:rsid w:val="00970DC8"/>
    <w:rPr>
      <w:color w:val="605E5C"/>
      <w:shd w:val="clear" w:color="auto" w:fill="E1DFDD"/>
    </w:rPr>
  </w:style>
  <w:style w:type="table" w:styleId="TableGrid">
    <w:name w:val="Table Grid"/>
    <w:basedOn w:val="TableNormal"/>
    <w:uiPriority w:val="59"/>
    <w:rsid w:val="00970D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C9375C"/>
    <w:pPr>
      <w:spacing w:after="0" w:line="240" w:lineRule="auto"/>
    </w:pPr>
    <w:rPr>
      <w:rFonts w:ascii="Helvetica" w:eastAsia="Times New Roman" w:hAnsi="Helvetica" w:cs="Times New Roman"/>
      <w:color w:val="000000"/>
      <w:kern w:val="0"/>
      <w:sz w:val="18"/>
      <w:szCs w:val="18"/>
      <w:lang w:val="en-US"/>
      <w14:ligatures w14:val="none"/>
    </w:rPr>
  </w:style>
  <w:style w:type="paragraph" w:customStyle="1" w:styleId="p2">
    <w:name w:val="p2"/>
    <w:basedOn w:val="Normal"/>
    <w:rsid w:val="00C9375C"/>
    <w:pPr>
      <w:spacing w:after="0" w:line="240" w:lineRule="auto"/>
    </w:pPr>
    <w:rPr>
      <w:rFonts w:ascii="Helvetica" w:eastAsia="Times New Roman" w:hAnsi="Helvetica" w:cs="Times New Roman"/>
      <w:color w:val="000000"/>
      <w:kern w:val="0"/>
      <w:sz w:val="17"/>
      <w:szCs w:val="17"/>
      <w:lang w:val="en-US"/>
      <w14:ligatures w14:val="none"/>
    </w:rPr>
  </w:style>
  <w:style w:type="character" w:customStyle="1" w:styleId="s1">
    <w:name w:val="s1"/>
    <w:basedOn w:val="DefaultParagraphFont"/>
    <w:rsid w:val="00C9375C"/>
    <w:rPr>
      <w:rFonts w:ascii="Helvetica" w:hAnsi="Helvetica" w:hint="default"/>
      <w:sz w:val="17"/>
      <w:szCs w:val="17"/>
    </w:rPr>
  </w:style>
  <w:style w:type="paragraph" w:styleId="Header">
    <w:name w:val="header"/>
    <w:basedOn w:val="Normal"/>
    <w:link w:val="HeaderChar"/>
    <w:uiPriority w:val="99"/>
    <w:unhideWhenUsed/>
    <w:rsid w:val="004669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69C5"/>
  </w:style>
  <w:style w:type="paragraph" w:styleId="Footer">
    <w:name w:val="footer"/>
    <w:basedOn w:val="Normal"/>
    <w:link w:val="FooterChar"/>
    <w:uiPriority w:val="99"/>
    <w:unhideWhenUsed/>
    <w:rsid w:val="004669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69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21325">
      <w:bodyDiv w:val="1"/>
      <w:marLeft w:val="0"/>
      <w:marRight w:val="0"/>
      <w:marTop w:val="0"/>
      <w:marBottom w:val="0"/>
      <w:divBdr>
        <w:top w:val="none" w:sz="0" w:space="0" w:color="auto"/>
        <w:left w:val="none" w:sz="0" w:space="0" w:color="auto"/>
        <w:bottom w:val="none" w:sz="0" w:space="0" w:color="auto"/>
        <w:right w:val="none" w:sz="0" w:space="0" w:color="auto"/>
      </w:divBdr>
    </w:div>
    <w:div w:id="292562668">
      <w:bodyDiv w:val="1"/>
      <w:marLeft w:val="0"/>
      <w:marRight w:val="0"/>
      <w:marTop w:val="0"/>
      <w:marBottom w:val="0"/>
      <w:divBdr>
        <w:top w:val="none" w:sz="0" w:space="0" w:color="auto"/>
        <w:left w:val="none" w:sz="0" w:space="0" w:color="auto"/>
        <w:bottom w:val="none" w:sz="0" w:space="0" w:color="auto"/>
        <w:right w:val="none" w:sz="0" w:space="0" w:color="auto"/>
      </w:divBdr>
    </w:div>
    <w:div w:id="559096301">
      <w:bodyDiv w:val="1"/>
      <w:marLeft w:val="0"/>
      <w:marRight w:val="0"/>
      <w:marTop w:val="0"/>
      <w:marBottom w:val="0"/>
      <w:divBdr>
        <w:top w:val="none" w:sz="0" w:space="0" w:color="auto"/>
        <w:left w:val="none" w:sz="0" w:space="0" w:color="auto"/>
        <w:bottom w:val="none" w:sz="0" w:space="0" w:color="auto"/>
        <w:right w:val="none" w:sz="0" w:space="0" w:color="auto"/>
      </w:divBdr>
    </w:div>
    <w:div w:id="568884849">
      <w:bodyDiv w:val="1"/>
      <w:marLeft w:val="0"/>
      <w:marRight w:val="0"/>
      <w:marTop w:val="0"/>
      <w:marBottom w:val="0"/>
      <w:divBdr>
        <w:top w:val="none" w:sz="0" w:space="0" w:color="auto"/>
        <w:left w:val="none" w:sz="0" w:space="0" w:color="auto"/>
        <w:bottom w:val="none" w:sz="0" w:space="0" w:color="auto"/>
        <w:right w:val="none" w:sz="0" w:space="0" w:color="auto"/>
      </w:divBdr>
      <w:divsChild>
        <w:div w:id="698511549">
          <w:marLeft w:val="0"/>
          <w:marRight w:val="0"/>
          <w:marTop w:val="0"/>
          <w:marBottom w:val="0"/>
          <w:divBdr>
            <w:top w:val="none" w:sz="0" w:space="0" w:color="auto"/>
            <w:left w:val="none" w:sz="0" w:space="0" w:color="auto"/>
            <w:bottom w:val="none" w:sz="0" w:space="0" w:color="auto"/>
            <w:right w:val="none" w:sz="0" w:space="0" w:color="auto"/>
          </w:divBdr>
          <w:divsChild>
            <w:div w:id="1193152300">
              <w:marLeft w:val="0"/>
              <w:marRight w:val="0"/>
              <w:marTop w:val="0"/>
              <w:marBottom w:val="0"/>
              <w:divBdr>
                <w:top w:val="none" w:sz="0" w:space="0" w:color="auto"/>
                <w:left w:val="none" w:sz="0" w:space="0" w:color="auto"/>
                <w:bottom w:val="none" w:sz="0" w:space="0" w:color="auto"/>
                <w:right w:val="none" w:sz="0" w:space="0" w:color="auto"/>
              </w:divBdr>
            </w:div>
            <w:div w:id="458843202">
              <w:marLeft w:val="0"/>
              <w:marRight w:val="0"/>
              <w:marTop w:val="0"/>
              <w:marBottom w:val="0"/>
              <w:divBdr>
                <w:top w:val="none" w:sz="0" w:space="0" w:color="auto"/>
                <w:left w:val="none" w:sz="0" w:space="0" w:color="auto"/>
                <w:bottom w:val="none" w:sz="0" w:space="0" w:color="auto"/>
                <w:right w:val="none" w:sz="0" w:space="0" w:color="auto"/>
              </w:divBdr>
            </w:div>
            <w:div w:id="1761020826">
              <w:marLeft w:val="0"/>
              <w:marRight w:val="0"/>
              <w:marTop w:val="0"/>
              <w:marBottom w:val="0"/>
              <w:divBdr>
                <w:top w:val="none" w:sz="0" w:space="0" w:color="auto"/>
                <w:left w:val="none" w:sz="0" w:space="0" w:color="auto"/>
                <w:bottom w:val="none" w:sz="0" w:space="0" w:color="auto"/>
                <w:right w:val="none" w:sz="0" w:space="0" w:color="auto"/>
              </w:divBdr>
            </w:div>
            <w:div w:id="621494715">
              <w:marLeft w:val="0"/>
              <w:marRight w:val="0"/>
              <w:marTop w:val="0"/>
              <w:marBottom w:val="0"/>
              <w:divBdr>
                <w:top w:val="none" w:sz="0" w:space="0" w:color="auto"/>
                <w:left w:val="none" w:sz="0" w:space="0" w:color="auto"/>
                <w:bottom w:val="none" w:sz="0" w:space="0" w:color="auto"/>
                <w:right w:val="none" w:sz="0" w:space="0" w:color="auto"/>
              </w:divBdr>
            </w:div>
            <w:div w:id="807282267">
              <w:marLeft w:val="0"/>
              <w:marRight w:val="0"/>
              <w:marTop w:val="0"/>
              <w:marBottom w:val="0"/>
              <w:divBdr>
                <w:top w:val="none" w:sz="0" w:space="0" w:color="auto"/>
                <w:left w:val="none" w:sz="0" w:space="0" w:color="auto"/>
                <w:bottom w:val="none" w:sz="0" w:space="0" w:color="auto"/>
                <w:right w:val="none" w:sz="0" w:space="0" w:color="auto"/>
              </w:divBdr>
            </w:div>
            <w:div w:id="279193772">
              <w:marLeft w:val="0"/>
              <w:marRight w:val="0"/>
              <w:marTop w:val="0"/>
              <w:marBottom w:val="0"/>
              <w:divBdr>
                <w:top w:val="none" w:sz="0" w:space="0" w:color="auto"/>
                <w:left w:val="none" w:sz="0" w:space="0" w:color="auto"/>
                <w:bottom w:val="none" w:sz="0" w:space="0" w:color="auto"/>
                <w:right w:val="none" w:sz="0" w:space="0" w:color="auto"/>
              </w:divBdr>
            </w:div>
            <w:div w:id="1652632851">
              <w:marLeft w:val="0"/>
              <w:marRight w:val="0"/>
              <w:marTop w:val="0"/>
              <w:marBottom w:val="0"/>
              <w:divBdr>
                <w:top w:val="none" w:sz="0" w:space="0" w:color="auto"/>
                <w:left w:val="none" w:sz="0" w:space="0" w:color="auto"/>
                <w:bottom w:val="none" w:sz="0" w:space="0" w:color="auto"/>
                <w:right w:val="none" w:sz="0" w:space="0" w:color="auto"/>
              </w:divBdr>
            </w:div>
            <w:div w:id="1176843646">
              <w:marLeft w:val="0"/>
              <w:marRight w:val="0"/>
              <w:marTop w:val="0"/>
              <w:marBottom w:val="0"/>
              <w:divBdr>
                <w:top w:val="none" w:sz="0" w:space="0" w:color="auto"/>
                <w:left w:val="none" w:sz="0" w:space="0" w:color="auto"/>
                <w:bottom w:val="none" w:sz="0" w:space="0" w:color="auto"/>
                <w:right w:val="none" w:sz="0" w:space="0" w:color="auto"/>
              </w:divBdr>
            </w:div>
            <w:div w:id="1222523110">
              <w:marLeft w:val="0"/>
              <w:marRight w:val="0"/>
              <w:marTop w:val="0"/>
              <w:marBottom w:val="0"/>
              <w:divBdr>
                <w:top w:val="none" w:sz="0" w:space="0" w:color="auto"/>
                <w:left w:val="none" w:sz="0" w:space="0" w:color="auto"/>
                <w:bottom w:val="none" w:sz="0" w:space="0" w:color="auto"/>
                <w:right w:val="none" w:sz="0" w:space="0" w:color="auto"/>
              </w:divBdr>
            </w:div>
            <w:div w:id="1473526576">
              <w:marLeft w:val="0"/>
              <w:marRight w:val="0"/>
              <w:marTop w:val="0"/>
              <w:marBottom w:val="0"/>
              <w:divBdr>
                <w:top w:val="none" w:sz="0" w:space="0" w:color="auto"/>
                <w:left w:val="none" w:sz="0" w:space="0" w:color="auto"/>
                <w:bottom w:val="none" w:sz="0" w:space="0" w:color="auto"/>
                <w:right w:val="none" w:sz="0" w:space="0" w:color="auto"/>
              </w:divBdr>
            </w:div>
            <w:div w:id="893464310">
              <w:marLeft w:val="0"/>
              <w:marRight w:val="0"/>
              <w:marTop w:val="0"/>
              <w:marBottom w:val="0"/>
              <w:divBdr>
                <w:top w:val="none" w:sz="0" w:space="0" w:color="auto"/>
                <w:left w:val="none" w:sz="0" w:space="0" w:color="auto"/>
                <w:bottom w:val="none" w:sz="0" w:space="0" w:color="auto"/>
                <w:right w:val="none" w:sz="0" w:space="0" w:color="auto"/>
              </w:divBdr>
            </w:div>
            <w:div w:id="999649815">
              <w:marLeft w:val="0"/>
              <w:marRight w:val="0"/>
              <w:marTop w:val="0"/>
              <w:marBottom w:val="0"/>
              <w:divBdr>
                <w:top w:val="none" w:sz="0" w:space="0" w:color="auto"/>
                <w:left w:val="none" w:sz="0" w:space="0" w:color="auto"/>
                <w:bottom w:val="none" w:sz="0" w:space="0" w:color="auto"/>
                <w:right w:val="none" w:sz="0" w:space="0" w:color="auto"/>
              </w:divBdr>
            </w:div>
            <w:div w:id="411052999">
              <w:marLeft w:val="0"/>
              <w:marRight w:val="0"/>
              <w:marTop w:val="0"/>
              <w:marBottom w:val="0"/>
              <w:divBdr>
                <w:top w:val="none" w:sz="0" w:space="0" w:color="auto"/>
                <w:left w:val="none" w:sz="0" w:space="0" w:color="auto"/>
                <w:bottom w:val="none" w:sz="0" w:space="0" w:color="auto"/>
                <w:right w:val="none" w:sz="0" w:space="0" w:color="auto"/>
              </w:divBdr>
            </w:div>
            <w:div w:id="2084909314">
              <w:marLeft w:val="0"/>
              <w:marRight w:val="0"/>
              <w:marTop w:val="0"/>
              <w:marBottom w:val="0"/>
              <w:divBdr>
                <w:top w:val="none" w:sz="0" w:space="0" w:color="auto"/>
                <w:left w:val="none" w:sz="0" w:space="0" w:color="auto"/>
                <w:bottom w:val="none" w:sz="0" w:space="0" w:color="auto"/>
                <w:right w:val="none" w:sz="0" w:space="0" w:color="auto"/>
              </w:divBdr>
            </w:div>
            <w:div w:id="511534749">
              <w:marLeft w:val="0"/>
              <w:marRight w:val="0"/>
              <w:marTop w:val="0"/>
              <w:marBottom w:val="0"/>
              <w:divBdr>
                <w:top w:val="none" w:sz="0" w:space="0" w:color="auto"/>
                <w:left w:val="none" w:sz="0" w:space="0" w:color="auto"/>
                <w:bottom w:val="none" w:sz="0" w:space="0" w:color="auto"/>
                <w:right w:val="none" w:sz="0" w:space="0" w:color="auto"/>
              </w:divBdr>
            </w:div>
            <w:div w:id="1125663009">
              <w:marLeft w:val="0"/>
              <w:marRight w:val="0"/>
              <w:marTop w:val="0"/>
              <w:marBottom w:val="0"/>
              <w:divBdr>
                <w:top w:val="none" w:sz="0" w:space="0" w:color="auto"/>
                <w:left w:val="none" w:sz="0" w:space="0" w:color="auto"/>
                <w:bottom w:val="none" w:sz="0" w:space="0" w:color="auto"/>
                <w:right w:val="none" w:sz="0" w:space="0" w:color="auto"/>
              </w:divBdr>
            </w:div>
            <w:div w:id="1010261348">
              <w:marLeft w:val="0"/>
              <w:marRight w:val="0"/>
              <w:marTop w:val="0"/>
              <w:marBottom w:val="0"/>
              <w:divBdr>
                <w:top w:val="none" w:sz="0" w:space="0" w:color="auto"/>
                <w:left w:val="none" w:sz="0" w:space="0" w:color="auto"/>
                <w:bottom w:val="none" w:sz="0" w:space="0" w:color="auto"/>
                <w:right w:val="none" w:sz="0" w:space="0" w:color="auto"/>
              </w:divBdr>
            </w:div>
            <w:div w:id="1469585662">
              <w:marLeft w:val="0"/>
              <w:marRight w:val="0"/>
              <w:marTop w:val="0"/>
              <w:marBottom w:val="0"/>
              <w:divBdr>
                <w:top w:val="none" w:sz="0" w:space="0" w:color="auto"/>
                <w:left w:val="none" w:sz="0" w:space="0" w:color="auto"/>
                <w:bottom w:val="none" w:sz="0" w:space="0" w:color="auto"/>
                <w:right w:val="none" w:sz="0" w:space="0" w:color="auto"/>
              </w:divBdr>
            </w:div>
            <w:div w:id="1427651256">
              <w:marLeft w:val="0"/>
              <w:marRight w:val="0"/>
              <w:marTop w:val="0"/>
              <w:marBottom w:val="0"/>
              <w:divBdr>
                <w:top w:val="none" w:sz="0" w:space="0" w:color="auto"/>
                <w:left w:val="none" w:sz="0" w:space="0" w:color="auto"/>
                <w:bottom w:val="none" w:sz="0" w:space="0" w:color="auto"/>
                <w:right w:val="none" w:sz="0" w:space="0" w:color="auto"/>
              </w:divBdr>
            </w:div>
            <w:div w:id="1043939238">
              <w:marLeft w:val="0"/>
              <w:marRight w:val="0"/>
              <w:marTop w:val="0"/>
              <w:marBottom w:val="0"/>
              <w:divBdr>
                <w:top w:val="none" w:sz="0" w:space="0" w:color="auto"/>
                <w:left w:val="none" w:sz="0" w:space="0" w:color="auto"/>
                <w:bottom w:val="none" w:sz="0" w:space="0" w:color="auto"/>
                <w:right w:val="none" w:sz="0" w:space="0" w:color="auto"/>
              </w:divBdr>
            </w:div>
            <w:div w:id="1868642469">
              <w:marLeft w:val="0"/>
              <w:marRight w:val="0"/>
              <w:marTop w:val="0"/>
              <w:marBottom w:val="0"/>
              <w:divBdr>
                <w:top w:val="none" w:sz="0" w:space="0" w:color="auto"/>
                <w:left w:val="none" w:sz="0" w:space="0" w:color="auto"/>
                <w:bottom w:val="none" w:sz="0" w:space="0" w:color="auto"/>
                <w:right w:val="none" w:sz="0" w:space="0" w:color="auto"/>
              </w:divBdr>
            </w:div>
            <w:div w:id="45549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513455">
      <w:bodyDiv w:val="1"/>
      <w:marLeft w:val="0"/>
      <w:marRight w:val="0"/>
      <w:marTop w:val="0"/>
      <w:marBottom w:val="0"/>
      <w:divBdr>
        <w:top w:val="none" w:sz="0" w:space="0" w:color="auto"/>
        <w:left w:val="none" w:sz="0" w:space="0" w:color="auto"/>
        <w:bottom w:val="none" w:sz="0" w:space="0" w:color="auto"/>
        <w:right w:val="none" w:sz="0" w:space="0" w:color="auto"/>
      </w:divBdr>
    </w:div>
    <w:div w:id="835459575">
      <w:bodyDiv w:val="1"/>
      <w:marLeft w:val="0"/>
      <w:marRight w:val="0"/>
      <w:marTop w:val="0"/>
      <w:marBottom w:val="0"/>
      <w:divBdr>
        <w:top w:val="none" w:sz="0" w:space="0" w:color="auto"/>
        <w:left w:val="none" w:sz="0" w:space="0" w:color="auto"/>
        <w:bottom w:val="none" w:sz="0" w:space="0" w:color="auto"/>
        <w:right w:val="none" w:sz="0" w:space="0" w:color="auto"/>
      </w:divBdr>
    </w:div>
    <w:div w:id="1016342996">
      <w:bodyDiv w:val="1"/>
      <w:marLeft w:val="0"/>
      <w:marRight w:val="0"/>
      <w:marTop w:val="0"/>
      <w:marBottom w:val="0"/>
      <w:divBdr>
        <w:top w:val="none" w:sz="0" w:space="0" w:color="auto"/>
        <w:left w:val="none" w:sz="0" w:space="0" w:color="auto"/>
        <w:bottom w:val="none" w:sz="0" w:space="0" w:color="auto"/>
        <w:right w:val="none" w:sz="0" w:space="0" w:color="auto"/>
      </w:divBdr>
      <w:divsChild>
        <w:div w:id="1583830213">
          <w:marLeft w:val="0"/>
          <w:marRight w:val="0"/>
          <w:marTop w:val="0"/>
          <w:marBottom w:val="0"/>
          <w:divBdr>
            <w:top w:val="none" w:sz="0" w:space="0" w:color="auto"/>
            <w:left w:val="none" w:sz="0" w:space="0" w:color="auto"/>
            <w:bottom w:val="none" w:sz="0" w:space="0" w:color="auto"/>
            <w:right w:val="none" w:sz="0" w:space="0" w:color="auto"/>
          </w:divBdr>
          <w:divsChild>
            <w:div w:id="1806005862">
              <w:marLeft w:val="0"/>
              <w:marRight w:val="0"/>
              <w:marTop w:val="0"/>
              <w:marBottom w:val="0"/>
              <w:divBdr>
                <w:top w:val="none" w:sz="0" w:space="0" w:color="auto"/>
                <w:left w:val="none" w:sz="0" w:space="0" w:color="auto"/>
                <w:bottom w:val="none" w:sz="0" w:space="0" w:color="auto"/>
                <w:right w:val="none" w:sz="0" w:space="0" w:color="auto"/>
              </w:divBdr>
            </w:div>
            <w:div w:id="1266811182">
              <w:marLeft w:val="0"/>
              <w:marRight w:val="0"/>
              <w:marTop w:val="0"/>
              <w:marBottom w:val="0"/>
              <w:divBdr>
                <w:top w:val="none" w:sz="0" w:space="0" w:color="auto"/>
                <w:left w:val="none" w:sz="0" w:space="0" w:color="auto"/>
                <w:bottom w:val="none" w:sz="0" w:space="0" w:color="auto"/>
                <w:right w:val="none" w:sz="0" w:space="0" w:color="auto"/>
              </w:divBdr>
            </w:div>
            <w:div w:id="1020355261">
              <w:marLeft w:val="0"/>
              <w:marRight w:val="0"/>
              <w:marTop w:val="0"/>
              <w:marBottom w:val="0"/>
              <w:divBdr>
                <w:top w:val="none" w:sz="0" w:space="0" w:color="auto"/>
                <w:left w:val="none" w:sz="0" w:space="0" w:color="auto"/>
                <w:bottom w:val="none" w:sz="0" w:space="0" w:color="auto"/>
                <w:right w:val="none" w:sz="0" w:space="0" w:color="auto"/>
              </w:divBdr>
            </w:div>
            <w:div w:id="160699849">
              <w:marLeft w:val="0"/>
              <w:marRight w:val="0"/>
              <w:marTop w:val="0"/>
              <w:marBottom w:val="0"/>
              <w:divBdr>
                <w:top w:val="none" w:sz="0" w:space="0" w:color="auto"/>
                <w:left w:val="none" w:sz="0" w:space="0" w:color="auto"/>
                <w:bottom w:val="none" w:sz="0" w:space="0" w:color="auto"/>
                <w:right w:val="none" w:sz="0" w:space="0" w:color="auto"/>
              </w:divBdr>
            </w:div>
            <w:div w:id="1514103829">
              <w:marLeft w:val="0"/>
              <w:marRight w:val="0"/>
              <w:marTop w:val="0"/>
              <w:marBottom w:val="0"/>
              <w:divBdr>
                <w:top w:val="none" w:sz="0" w:space="0" w:color="auto"/>
                <w:left w:val="none" w:sz="0" w:space="0" w:color="auto"/>
                <w:bottom w:val="none" w:sz="0" w:space="0" w:color="auto"/>
                <w:right w:val="none" w:sz="0" w:space="0" w:color="auto"/>
              </w:divBdr>
            </w:div>
            <w:div w:id="721321030">
              <w:marLeft w:val="0"/>
              <w:marRight w:val="0"/>
              <w:marTop w:val="0"/>
              <w:marBottom w:val="0"/>
              <w:divBdr>
                <w:top w:val="none" w:sz="0" w:space="0" w:color="auto"/>
                <w:left w:val="none" w:sz="0" w:space="0" w:color="auto"/>
                <w:bottom w:val="none" w:sz="0" w:space="0" w:color="auto"/>
                <w:right w:val="none" w:sz="0" w:space="0" w:color="auto"/>
              </w:divBdr>
            </w:div>
            <w:div w:id="808322538">
              <w:marLeft w:val="0"/>
              <w:marRight w:val="0"/>
              <w:marTop w:val="0"/>
              <w:marBottom w:val="0"/>
              <w:divBdr>
                <w:top w:val="none" w:sz="0" w:space="0" w:color="auto"/>
                <w:left w:val="none" w:sz="0" w:space="0" w:color="auto"/>
                <w:bottom w:val="none" w:sz="0" w:space="0" w:color="auto"/>
                <w:right w:val="none" w:sz="0" w:space="0" w:color="auto"/>
              </w:divBdr>
            </w:div>
            <w:div w:id="1622225422">
              <w:marLeft w:val="0"/>
              <w:marRight w:val="0"/>
              <w:marTop w:val="0"/>
              <w:marBottom w:val="0"/>
              <w:divBdr>
                <w:top w:val="none" w:sz="0" w:space="0" w:color="auto"/>
                <w:left w:val="none" w:sz="0" w:space="0" w:color="auto"/>
                <w:bottom w:val="none" w:sz="0" w:space="0" w:color="auto"/>
                <w:right w:val="none" w:sz="0" w:space="0" w:color="auto"/>
              </w:divBdr>
            </w:div>
            <w:div w:id="1402102159">
              <w:marLeft w:val="0"/>
              <w:marRight w:val="0"/>
              <w:marTop w:val="0"/>
              <w:marBottom w:val="0"/>
              <w:divBdr>
                <w:top w:val="none" w:sz="0" w:space="0" w:color="auto"/>
                <w:left w:val="none" w:sz="0" w:space="0" w:color="auto"/>
                <w:bottom w:val="none" w:sz="0" w:space="0" w:color="auto"/>
                <w:right w:val="none" w:sz="0" w:space="0" w:color="auto"/>
              </w:divBdr>
            </w:div>
            <w:div w:id="1492679716">
              <w:marLeft w:val="0"/>
              <w:marRight w:val="0"/>
              <w:marTop w:val="0"/>
              <w:marBottom w:val="0"/>
              <w:divBdr>
                <w:top w:val="none" w:sz="0" w:space="0" w:color="auto"/>
                <w:left w:val="none" w:sz="0" w:space="0" w:color="auto"/>
                <w:bottom w:val="none" w:sz="0" w:space="0" w:color="auto"/>
                <w:right w:val="none" w:sz="0" w:space="0" w:color="auto"/>
              </w:divBdr>
            </w:div>
            <w:div w:id="184440923">
              <w:marLeft w:val="0"/>
              <w:marRight w:val="0"/>
              <w:marTop w:val="0"/>
              <w:marBottom w:val="0"/>
              <w:divBdr>
                <w:top w:val="none" w:sz="0" w:space="0" w:color="auto"/>
                <w:left w:val="none" w:sz="0" w:space="0" w:color="auto"/>
                <w:bottom w:val="none" w:sz="0" w:space="0" w:color="auto"/>
                <w:right w:val="none" w:sz="0" w:space="0" w:color="auto"/>
              </w:divBdr>
            </w:div>
            <w:div w:id="750859753">
              <w:marLeft w:val="0"/>
              <w:marRight w:val="0"/>
              <w:marTop w:val="0"/>
              <w:marBottom w:val="0"/>
              <w:divBdr>
                <w:top w:val="none" w:sz="0" w:space="0" w:color="auto"/>
                <w:left w:val="none" w:sz="0" w:space="0" w:color="auto"/>
                <w:bottom w:val="none" w:sz="0" w:space="0" w:color="auto"/>
                <w:right w:val="none" w:sz="0" w:space="0" w:color="auto"/>
              </w:divBdr>
            </w:div>
            <w:div w:id="1323464943">
              <w:marLeft w:val="0"/>
              <w:marRight w:val="0"/>
              <w:marTop w:val="0"/>
              <w:marBottom w:val="0"/>
              <w:divBdr>
                <w:top w:val="none" w:sz="0" w:space="0" w:color="auto"/>
                <w:left w:val="none" w:sz="0" w:space="0" w:color="auto"/>
                <w:bottom w:val="none" w:sz="0" w:space="0" w:color="auto"/>
                <w:right w:val="none" w:sz="0" w:space="0" w:color="auto"/>
              </w:divBdr>
            </w:div>
            <w:div w:id="658268574">
              <w:marLeft w:val="0"/>
              <w:marRight w:val="0"/>
              <w:marTop w:val="0"/>
              <w:marBottom w:val="0"/>
              <w:divBdr>
                <w:top w:val="none" w:sz="0" w:space="0" w:color="auto"/>
                <w:left w:val="none" w:sz="0" w:space="0" w:color="auto"/>
                <w:bottom w:val="none" w:sz="0" w:space="0" w:color="auto"/>
                <w:right w:val="none" w:sz="0" w:space="0" w:color="auto"/>
              </w:divBdr>
            </w:div>
            <w:div w:id="213321973">
              <w:marLeft w:val="0"/>
              <w:marRight w:val="0"/>
              <w:marTop w:val="0"/>
              <w:marBottom w:val="0"/>
              <w:divBdr>
                <w:top w:val="none" w:sz="0" w:space="0" w:color="auto"/>
                <w:left w:val="none" w:sz="0" w:space="0" w:color="auto"/>
                <w:bottom w:val="none" w:sz="0" w:space="0" w:color="auto"/>
                <w:right w:val="none" w:sz="0" w:space="0" w:color="auto"/>
              </w:divBdr>
            </w:div>
            <w:div w:id="782724940">
              <w:marLeft w:val="0"/>
              <w:marRight w:val="0"/>
              <w:marTop w:val="0"/>
              <w:marBottom w:val="0"/>
              <w:divBdr>
                <w:top w:val="none" w:sz="0" w:space="0" w:color="auto"/>
                <w:left w:val="none" w:sz="0" w:space="0" w:color="auto"/>
                <w:bottom w:val="none" w:sz="0" w:space="0" w:color="auto"/>
                <w:right w:val="none" w:sz="0" w:space="0" w:color="auto"/>
              </w:divBdr>
            </w:div>
            <w:div w:id="1760832406">
              <w:marLeft w:val="0"/>
              <w:marRight w:val="0"/>
              <w:marTop w:val="0"/>
              <w:marBottom w:val="0"/>
              <w:divBdr>
                <w:top w:val="none" w:sz="0" w:space="0" w:color="auto"/>
                <w:left w:val="none" w:sz="0" w:space="0" w:color="auto"/>
                <w:bottom w:val="none" w:sz="0" w:space="0" w:color="auto"/>
                <w:right w:val="none" w:sz="0" w:space="0" w:color="auto"/>
              </w:divBdr>
            </w:div>
            <w:div w:id="632903916">
              <w:marLeft w:val="0"/>
              <w:marRight w:val="0"/>
              <w:marTop w:val="0"/>
              <w:marBottom w:val="0"/>
              <w:divBdr>
                <w:top w:val="none" w:sz="0" w:space="0" w:color="auto"/>
                <w:left w:val="none" w:sz="0" w:space="0" w:color="auto"/>
                <w:bottom w:val="none" w:sz="0" w:space="0" w:color="auto"/>
                <w:right w:val="none" w:sz="0" w:space="0" w:color="auto"/>
              </w:divBdr>
            </w:div>
            <w:div w:id="2071925807">
              <w:marLeft w:val="0"/>
              <w:marRight w:val="0"/>
              <w:marTop w:val="0"/>
              <w:marBottom w:val="0"/>
              <w:divBdr>
                <w:top w:val="none" w:sz="0" w:space="0" w:color="auto"/>
                <w:left w:val="none" w:sz="0" w:space="0" w:color="auto"/>
                <w:bottom w:val="none" w:sz="0" w:space="0" w:color="auto"/>
                <w:right w:val="none" w:sz="0" w:space="0" w:color="auto"/>
              </w:divBdr>
            </w:div>
            <w:div w:id="1677149130">
              <w:marLeft w:val="0"/>
              <w:marRight w:val="0"/>
              <w:marTop w:val="0"/>
              <w:marBottom w:val="0"/>
              <w:divBdr>
                <w:top w:val="none" w:sz="0" w:space="0" w:color="auto"/>
                <w:left w:val="none" w:sz="0" w:space="0" w:color="auto"/>
                <w:bottom w:val="none" w:sz="0" w:space="0" w:color="auto"/>
                <w:right w:val="none" w:sz="0" w:space="0" w:color="auto"/>
              </w:divBdr>
            </w:div>
            <w:div w:id="889806458">
              <w:marLeft w:val="0"/>
              <w:marRight w:val="0"/>
              <w:marTop w:val="0"/>
              <w:marBottom w:val="0"/>
              <w:divBdr>
                <w:top w:val="none" w:sz="0" w:space="0" w:color="auto"/>
                <w:left w:val="none" w:sz="0" w:space="0" w:color="auto"/>
                <w:bottom w:val="none" w:sz="0" w:space="0" w:color="auto"/>
                <w:right w:val="none" w:sz="0" w:space="0" w:color="auto"/>
              </w:divBdr>
            </w:div>
            <w:div w:id="1069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054221">
      <w:bodyDiv w:val="1"/>
      <w:marLeft w:val="0"/>
      <w:marRight w:val="0"/>
      <w:marTop w:val="0"/>
      <w:marBottom w:val="0"/>
      <w:divBdr>
        <w:top w:val="none" w:sz="0" w:space="0" w:color="auto"/>
        <w:left w:val="none" w:sz="0" w:space="0" w:color="auto"/>
        <w:bottom w:val="none" w:sz="0" w:space="0" w:color="auto"/>
        <w:right w:val="none" w:sz="0" w:space="0" w:color="auto"/>
      </w:divBdr>
    </w:div>
    <w:div w:id="1409424450">
      <w:bodyDiv w:val="1"/>
      <w:marLeft w:val="0"/>
      <w:marRight w:val="0"/>
      <w:marTop w:val="0"/>
      <w:marBottom w:val="0"/>
      <w:divBdr>
        <w:top w:val="none" w:sz="0" w:space="0" w:color="auto"/>
        <w:left w:val="none" w:sz="0" w:space="0" w:color="auto"/>
        <w:bottom w:val="none" w:sz="0" w:space="0" w:color="auto"/>
        <w:right w:val="none" w:sz="0" w:space="0" w:color="auto"/>
      </w:divBdr>
      <w:divsChild>
        <w:div w:id="1753047930">
          <w:marLeft w:val="0"/>
          <w:marRight w:val="0"/>
          <w:marTop w:val="0"/>
          <w:marBottom w:val="0"/>
          <w:divBdr>
            <w:top w:val="none" w:sz="0" w:space="0" w:color="auto"/>
            <w:left w:val="none" w:sz="0" w:space="0" w:color="auto"/>
            <w:bottom w:val="none" w:sz="0" w:space="0" w:color="auto"/>
            <w:right w:val="none" w:sz="0" w:space="0" w:color="auto"/>
          </w:divBdr>
        </w:div>
      </w:divsChild>
    </w:div>
    <w:div w:id="1423840447">
      <w:bodyDiv w:val="1"/>
      <w:marLeft w:val="0"/>
      <w:marRight w:val="0"/>
      <w:marTop w:val="0"/>
      <w:marBottom w:val="0"/>
      <w:divBdr>
        <w:top w:val="none" w:sz="0" w:space="0" w:color="auto"/>
        <w:left w:val="none" w:sz="0" w:space="0" w:color="auto"/>
        <w:bottom w:val="none" w:sz="0" w:space="0" w:color="auto"/>
        <w:right w:val="none" w:sz="0" w:space="0" w:color="auto"/>
      </w:divBdr>
      <w:divsChild>
        <w:div w:id="1991981552">
          <w:marLeft w:val="0"/>
          <w:marRight w:val="0"/>
          <w:marTop w:val="0"/>
          <w:marBottom w:val="0"/>
          <w:divBdr>
            <w:top w:val="none" w:sz="0" w:space="0" w:color="auto"/>
            <w:left w:val="none" w:sz="0" w:space="0" w:color="auto"/>
            <w:bottom w:val="none" w:sz="0" w:space="0" w:color="auto"/>
            <w:right w:val="none" w:sz="0" w:space="0" w:color="auto"/>
          </w:divBdr>
        </w:div>
      </w:divsChild>
    </w:div>
    <w:div w:id="1711341675">
      <w:bodyDiv w:val="1"/>
      <w:marLeft w:val="0"/>
      <w:marRight w:val="0"/>
      <w:marTop w:val="0"/>
      <w:marBottom w:val="0"/>
      <w:divBdr>
        <w:top w:val="none" w:sz="0" w:space="0" w:color="auto"/>
        <w:left w:val="none" w:sz="0" w:space="0" w:color="auto"/>
        <w:bottom w:val="none" w:sz="0" w:space="0" w:color="auto"/>
        <w:right w:val="none" w:sz="0" w:space="0" w:color="auto"/>
      </w:divBdr>
    </w:div>
    <w:div w:id="1737170541">
      <w:bodyDiv w:val="1"/>
      <w:marLeft w:val="0"/>
      <w:marRight w:val="0"/>
      <w:marTop w:val="0"/>
      <w:marBottom w:val="0"/>
      <w:divBdr>
        <w:top w:val="none" w:sz="0" w:space="0" w:color="auto"/>
        <w:left w:val="none" w:sz="0" w:space="0" w:color="auto"/>
        <w:bottom w:val="none" w:sz="0" w:space="0" w:color="auto"/>
        <w:right w:val="none" w:sz="0" w:space="0" w:color="auto"/>
      </w:divBdr>
    </w:div>
    <w:div w:id="1948005815">
      <w:bodyDiv w:val="1"/>
      <w:marLeft w:val="0"/>
      <w:marRight w:val="0"/>
      <w:marTop w:val="0"/>
      <w:marBottom w:val="0"/>
      <w:divBdr>
        <w:top w:val="none" w:sz="0" w:space="0" w:color="auto"/>
        <w:left w:val="none" w:sz="0" w:space="0" w:color="auto"/>
        <w:bottom w:val="none" w:sz="0" w:space="0" w:color="auto"/>
        <w:right w:val="none" w:sz="0" w:space="0" w:color="auto"/>
      </w:divBdr>
    </w:div>
    <w:div w:id="1950966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colab.research.google.com/drive/1b0QL_5rzgUPJaDby--WnUMoBhi54kNw6?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7</Pages>
  <Words>1716</Words>
  <Characters>9783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rutvik pipaliya</dc:creator>
  <cp:keywords/>
  <dc:description/>
  <cp:lastModifiedBy>Venkata Krishna Ullam</cp:lastModifiedBy>
  <cp:revision>6</cp:revision>
  <dcterms:created xsi:type="dcterms:W3CDTF">2025-04-24T01:31:00Z</dcterms:created>
  <dcterms:modified xsi:type="dcterms:W3CDTF">2025-04-24T02:24:00Z</dcterms:modified>
</cp:coreProperties>
</file>