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5DBA" w:rsidRDefault="00495DBA" w:rsidP="009D16D2">
      <w:pPr>
        <w:jc w:val="center"/>
        <w:rPr>
          <w:b/>
          <w:bCs/>
          <w:sz w:val="32"/>
          <w:szCs w:val="32"/>
          <w:lang w:val="en-US"/>
        </w:rPr>
      </w:pPr>
      <w:r>
        <w:rPr>
          <w:b/>
          <w:bCs/>
          <w:sz w:val="32"/>
          <w:szCs w:val="32"/>
          <w:lang w:val="en-US"/>
        </w:rPr>
        <w:t xml:space="preserve">Gathering Insights from and </w:t>
      </w:r>
      <w:r w:rsidR="009D16D2" w:rsidRPr="003037A6">
        <w:rPr>
          <w:b/>
          <w:bCs/>
          <w:sz w:val="32"/>
          <w:szCs w:val="32"/>
          <w:lang w:val="en-US"/>
        </w:rPr>
        <w:t>Predicting the Severity</w:t>
      </w:r>
    </w:p>
    <w:p w:rsidR="00495DBA" w:rsidRPr="003037A6" w:rsidRDefault="009D16D2" w:rsidP="00495DBA">
      <w:pPr>
        <w:jc w:val="center"/>
        <w:rPr>
          <w:b/>
          <w:bCs/>
          <w:sz w:val="32"/>
          <w:szCs w:val="32"/>
          <w:lang w:val="en-US"/>
        </w:rPr>
      </w:pPr>
      <w:r w:rsidRPr="003037A6">
        <w:rPr>
          <w:b/>
          <w:bCs/>
          <w:sz w:val="32"/>
          <w:szCs w:val="32"/>
          <w:lang w:val="en-US"/>
        </w:rPr>
        <w:t>of Traffic Accident</w:t>
      </w:r>
      <w:r w:rsidR="00495DBA">
        <w:rPr>
          <w:b/>
          <w:bCs/>
          <w:sz w:val="32"/>
          <w:szCs w:val="32"/>
          <w:lang w:val="en-US"/>
        </w:rPr>
        <w:t xml:space="preserve"> in Seattle</w:t>
      </w:r>
    </w:p>
    <w:p w:rsidR="009D16D2" w:rsidRPr="003037A6" w:rsidRDefault="009D16D2" w:rsidP="009D16D2">
      <w:pPr>
        <w:jc w:val="center"/>
        <w:rPr>
          <w:b/>
          <w:bCs/>
          <w:sz w:val="32"/>
          <w:szCs w:val="32"/>
          <w:lang w:val="en-US"/>
        </w:rPr>
      </w:pPr>
    </w:p>
    <w:p w:rsidR="009D16D2" w:rsidRPr="003037A6" w:rsidRDefault="009D16D2" w:rsidP="009D16D2">
      <w:pPr>
        <w:jc w:val="center"/>
        <w:rPr>
          <w:sz w:val="32"/>
          <w:szCs w:val="32"/>
          <w:lang w:val="en-US"/>
        </w:rPr>
      </w:pPr>
      <w:r w:rsidRPr="003037A6">
        <w:rPr>
          <w:sz w:val="32"/>
          <w:szCs w:val="32"/>
          <w:lang w:val="en-US"/>
        </w:rPr>
        <w:t>Fredrik F. Ulltang</w:t>
      </w:r>
    </w:p>
    <w:p w:rsidR="009D16D2" w:rsidRPr="003037A6" w:rsidRDefault="009D16D2" w:rsidP="009D16D2">
      <w:pPr>
        <w:pStyle w:val="Listeavsnitt"/>
        <w:numPr>
          <w:ilvl w:val="0"/>
          <w:numId w:val="3"/>
        </w:numPr>
        <w:rPr>
          <w:b/>
          <w:bCs/>
          <w:sz w:val="28"/>
          <w:szCs w:val="28"/>
          <w:lang w:val="en-US"/>
        </w:rPr>
      </w:pPr>
      <w:bookmarkStart w:id="0" w:name="_Hlk53595369"/>
      <w:r w:rsidRPr="003037A6">
        <w:rPr>
          <w:b/>
          <w:bCs/>
          <w:sz w:val="28"/>
          <w:szCs w:val="28"/>
          <w:lang w:val="en-US"/>
        </w:rPr>
        <w:t>Introduction</w:t>
      </w:r>
    </w:p>
    <w:p w:rsidR="009D16D2" w:rsidRPr="003037A6" w:rsidRDefault="009D16D2" w:rsidP="009D16D2">
      <w:pPr>
        <w:ind w:left="360"/>
        <w:rPr>
          <w:b/>
          <w:bCs/>
          <w:sz w:val="28"/>
          <w:szCs w:val="28"/>
          <w:lang w:val="en-US"/>
        </w:rPr>
      </w:pPr>
    </w:p>
    <w:p w:rsidR="009D16D2" w:rsidRPr="003037A6" w:rsidRDefault="009D16D2" w:rsidP="009D16D2">
      <w:pPr>
        <w:pStyle w:val="Listeavsnitt"/>
        <w:numPr>
          <w:ilvl w:val="1"/>
          <w:numId w:val="3"/>
        </w:numPr>
        <w:rPr>
          <w:b/>
          <w:bCs/>
          <w:sz w:val="24"/>
          <w:szCs w:val="24"/>
          <w:lang w:val="en-US"/>
        </w:rPr>
      </w:pPr>
      <w:r w:rsidRPr="003037A6">
        <w:rPr>
          <w:b/>
          <w:bCs/>
          <w:sz w:val="24"/>
          <w:szCs w:val="24"/>
          <w:lang w:val="en-US"/>
        </w:rPr>
        <w:t>Background</w:t>
      </w:r>
    </w:p>
    <w:p w:rsidR="009D16D2" w:rsidRDefault="00275A39" w:rsidP="009D16D2">
      <w:pPr>
        <w:ind w:left="360"/>
        <w:rPr>
          <w:sz w:val="24"/>
          <w:szCs w:val="24"/>
          <w:lang w:val="en-US"/>
        </w:rPr>
      </w:pPr>
      <w:r w:rsidRPr="003037A6">
        <w:rPr>
          <w:sz w:val="24"/>
          <w:szCs w:val="24"/>
          <w:lang w:val="en-US"/>
        </w:rPr>
        <w:t>As with any large city in a developed country, the traffic situation in</w:t>
      </w:r>
      <w:r w:rsidR="004A31A6">
        <w:rPr>
          <w:sz w:val="24"/>
          <w:szCs w:val="24"/>
          <w:lang w:val="en-US"/>
        </w:rPr>
        <w:t xml:space="preserve"> the</w:t>
      </w:r>
      <w:r w:rsidRPr="003037A6">
        <w:rPr>
          <w:sz w:val="24"/>
          <w:szCs w:val="24"/>
          <w:lang w:val="en-US"/>
        </w:rPr>
        <w:t xml:space="preserve"> </w:t>
      </w:r>
      <w:r w:rsidR="004A31A6">
        <w:rPr>
          <w:sz w:val="24"/>
          <w:szCs w:val="24"/>
          <w:lang w:val="en-US"/>
        </w:rPr>
        <w:t xml:space="preserve">city of </w:t>
      </w:r>
      <w:r w:rsidRPr="003037A6">
        <w:rPr>
          <w:sz w:val="24"/>
          <w:szCs w:val="24"/>
          <w:lang w:val="en-US"/>
        </w:rPr>
        <w:t xml:space="preserve">Seattle is a complex one. </w:t>
      </w:r>
      <w:r w:rsidR="009D4791" w:rsidRPr="003037A6">
        <w:rPr>
          <w:sz w:val="24"/>
          <w:szCs w:val="24"/>
          <w:lang w:val="en-US"/>
        </w:rPr>
        <w:t xml:space="preserve">Even </w:t>
      </w:r>
      <w:r w:rsidR="003037A6" w:rsidRPr="003037A6">
        <w:rPr>
          <w:sz w:val="24"/>
          <w:szCs w:val="24"/>
          <w:lang w:val="en-US"/>
        </w:rPr>
        <w:t>though</w:t>
      </w:r>
      <w:r w:rsidR="009D4791" w:rsidRPr="003037A6">
        <w:rPr>
          <w:sz w:val="24"/>
          <w:szCs w:val="24"/>
          <w:lang w:val="en-US"/>
        </w:rPr>
        <w:t xml:space="preserve"> there’s been a continues decrease in serious injuries on the Seattle Streets, there’s still a long way to go to reach the city’s goal of zero traffic fatalities and serious injuries by 2030. Not all traffic accidents </w:t>
      </w:r>
      <w:r w:rsidR="003037A6" w:rsidRPr="003037A6">
        <w:rPr>
          <w:sz w:val="24"/>
          <w:szCs w:val="24"/>
          <w:lang w:val="en-US"/>
        </w:rPr>
        <w:t>lead</w:t>
      </w:r>
      <w:r w:rsidR="009D4791" w:rsidRPr="003037A6">
        <w:rPr>
          <w:sz w:val="24"/>
          <w:szCs w:val="24"/>
          <w:lang w:val="en-US"/>
        </w:rPr>
        <w:t xml:space="preserve"> to injury however</w:t>
      </w:r>
      <w:r w:rsidR="00D40872" w:rsidRPr="003037A6">
        <w:rPr>
          <w:sz w:val="24"/>
          <w:szCs w:val="24"/>
          <w:lang w:val="en-US"/>
        </w:rPr>
        <w:t xml:space="preserve">, and some result in property damage only. It could be of valuable information if one could identify the relevance of different factors </w:t>
      </w:r>
      <w:r w:rsidR="003037A6" w:rsidRPr="003037A6">
        <w:rPr>
          <w:sz w:val="24"/>
          <w:szCs w:val="24"/>
          <w:lang w:val="en-US"/>
        </w:rPr>
        <w:t>surrounding</w:t>
      </w:r>
      <w:r w:rsidR="00D40872" w:rsidRPr="003037A6">
        <w:rPr>
          <w:sz w:val="24"/>
          <w:szCs w:val="24"/>
          <w:lang w:val="en-US"/>
        </w:rPr>
        <w:t xml:space="preserve"> a traffic accident and use these to predict whether a traffic accident will result in injury or </w:t>
      </w:r>
      <w:r w:rsidR="003037A6" w:rsidRPr="003037A6">
        <w:rPr>
          <w:sz w:val="24"/>
          <w:szCs w:val="24"/>
          <w:lang w:val="en-US"/>
        </w:rPr>
        <w:t>property</w:t>
      </w:r>
      <w:r w:rsidR="00D40872" w:rsidRPr="003037A6">
        <w:rPr>
          <w:sz w:val="24"/>
          <w:szCs w:val="24"/>
          <w:lang w:val="en-US"/>
        </w:rPr>
        <w:t xml:space="preserve"> damage.</w:t>
      </w:r>
    </w:p>
    <w:p w:rsidR="003037A6" w:rsidRDefault="003037A6" w:rsidP="009D16D2">
      <w:pPr>
        <w:ind w:left="360"/>
        <w:rPr>
          <w:sz w:val="24"/>
          <w:szCs w:val="24"/>
          <w:lang w:val="en-US"/>
        </w:rPr>
      </w:pPr>
    </w:p>
    <w:p w:rsidR="003037A6" w:rsidRDefault="003037A6" w:rsidP="009D16D2">
      <w:pPr>
        <w:ind w:left="360"/>
        <w:rPr>
          <w:b/>
          <w:bCs/>
          <w:sz w:val="24"/>
          <w:szCs w:val="24"/>
          <w:lang w:val="en-US"/>
        </w:rPr>
      </w:pPr>
      <w:r>
        <w:rPr>
          <w:b/>
          <w:bCs/>
          <w:sz w:val="24"/>
          <w:szCs w:val="24"/>
          <w:lang w:val="en-US"/>
        </w:rPr>
        <w:t>1.2 Problem</w:t>
      </w:r>
    </w:p>
    <w:p w:rsidR="003037A6" w:rsidRDefault="003037A6" w:rsidP="009D16D2">
      <w:pPr>
        <w:ind w:left="360"/>
        <w:rPr>
          <w:sz w:val="24"/>
          <w:szCs w:val="24"/>
          <w:lang w:val="en-US"/>
        </w:rPr>
      </w:pPr>
      <w:r w:rsidRPr="003037A6">
        <w:rPr>
          <w:sz w:val="24"/>
          <w:szCs w:val="24"/>
          <w:lang w:val="en-US"/>
        </w:rPr>
        <w:t>There</w:t>
      </w:r>
      <w:r>
        <w:rPr>
          <w:sz w:val="24"/>
          <w:szCs w:val="24"/>
          <w:lang w:val="en-US"/>
        </w:rPr>
        <w:t xml:space="preserve"> might be several different attributes which play an important </w:t>
      </w:r>
      <w:r w:rsidR="004A31A6">
        <w:rPr>
          <w:sz w:val="24"/>
          <w:szCs w:val="24"/>
          <w:lang w:val="en-US"/>
        </w:rPr>
        <w:t xml:space="preserve">role </w:t>
      </w:r>
      <w:r>
        <w:rPr>
          <w:sz w:val="24"/>
          <w:szCs w:val="24"/>
          <w:lang w:val="en-US"/>
        </w:rPr>
        <w:t>in</w:t>
      </w:r>
      <w:r w:rsidR="004A31A6">
        <w:rPr>
          <w:sz w:val="24"/>
          <w:szCs w:val="24"/>
          <w:lang w:val="en-US"/>
        </w:rPr>
        <w:t xml:space="preserve"> the</w:t>
      </w:r>
      <w:r>
        <w:rPr>
          <w:sz w:val="24"/>
          <w:szCs w:val="24"/>
          <w:lang w:val="en-US"/>
        </w:rPr>
        <w:t xml:space="preserve"> severity of a car accident. Looking through these and analyzing them could provide a deeper understanding into what factors are present when accidents happen</w:t>
      </w:r>
      <w:r w:rsidR="0045087C">
        <w:rPr>
          <w:sz w:val="24"/>
          <w:szCs w:val="24"/>
          <w:lang w:val="en-US"/>
        </w:rPr>
        <w:t xml:space="preserve"> and</w:t>
      </w:r>
      <w:r>
        <w:rPr>
          <w:sz w:val="24"/>
          <w:szCs w:val="24"/>
          <w:lang w:val="en-US"/>
        </w:rPr>
        <w:t xml:space="preserve"> </w:t>
      </w:r>
      <w:r w:rsidR="0045087C">
        <w:rPr>
          <w:sz w:val="24"/>
          <w:szCs w:val="24"/>
          <w:lang w:val="en-US"/>
        </w:rPr>
        <w:t>which of these play a more significant role.</w:t>
      </w:r>
      <w:r w:rsidR="00715710">
        <w:rPr>
          <w:sz w:val="24"/>
          <w:szCs w:val="24"/>
          <w:lang w:val="en-US"/>
        </w:rPr>
        <w:t xml:space="preserve"> So, can we identify what factors are present when traffic accidents happen, and the magnitude of these?</w:t>
      </w:r>
      <w:r w:rsidR="0045087C">
        <w:rPr>
          <w:sz w:val="24"/>
          <w:szCs w:val="24"/>
          <w:lang w:val="en-US"/>
        </w:rPr>
        <w:t xml:space="preserve"> Can we separate the accidents leading to injury from the ones leading to property damage, based on patterns among these factors?</w:t>
      </w:r>
      <w:r w:rsidR="00715710">
        <w:rPr>
          <w:sz w:val="24"/>
          <w:szCs w:val="24"/>
          <w:lang w:val="en-US"/>
        </w:rPr>
        <w:t xml:space="preserve"> </w:t>
      </w:r>
    </w:p>
    <w:p w:rsidR="004A31A6" w:rsidRDefault="004A31A6" w:rsidP="009D16D2">
      <w:pPr>
        <w:ind w:left="360"/>
        <w:rPr>
          <w:sz w:val="24"/>
          <w:szCs w:val="24"/>
          <w:lang w:val="en-US"/>
        </w:rPr>
      </w:pPr>
    </w:p>
    <w:p w:rsidR="004A31A6" w:rsidRPr="004A31A6" w:rsidRDefault="004A31A6" w:rsidP="004A31A6">
      <w:pPr>
        <w:pStyle w:val="Listeavsnitt"/>
        <w:numPr>
          <w:ilvl w:val="1"/>
          <w:numId w:val="3"/>
        </w:numPr>
        <w:rPr>
          <w:b/>
          <w:bCs/>
          <w:sz w:val="24"/>
          <w:szCs w:val="24"/>
          <w:lang w:val="en-US"/>
        </w:rPr>
      </w:pPr>
      <w:r w:rsidRPr="004A31A6">
        <w:rPr>
          <w:b/>
          <w:bCs/>
          <w:sz w:val="24"/>
          <w:szCs w:val="24"/>
          <w:lang w:val="en-US"/>
        </w:rPr>
        <w:t>Stakeholders</w:t>
      </w:r>
    </w:p>
    <w:p w:rsidR="00E7695B" w:rsidRDefault="004A31A6" w:rsidP="00E7695B">
      <w:pPr>
        <w:ind w:left="360"/>
        <w:rPr>
          <w:sz w:val="24"/>
          <w:szCs w:val="24"/>
          <w:lang w:val="en-US"/>
        </w:rPr>
      </w:pPr>
      <w:r>
        <w:rPr>
          <w:sz w:val="24"/>
          <w:szCs w:val="24"/>
          <w:lang w:val="en-US"/>
        </w:rPr>
        <w:t xml:space="preserve">Indeed, if one could </w:t>
      </w:r>
      <w:r w:rsidR="000D6251">
        <w:rPr>
          <w:sz w:val="24"/>
          <w:szCs w:val="24"/>
          <w:lang w:val="en-US"/>
        </w:rPr>
        <w:t xml:space="preserve">retrieve such insights and predict the severity of traffic accidents, this would be very beneficial for road users, the emergency services and city of Seattle as a whole. Road users could use this information to </w:t>
      </w:r>
      <w:r w:rsidR="00E7695B">
        <w:rPr>
          <w:sz w:val="24"/>
          <w:szCs w:val="24"/>
          <w:lang w:val="en-US"/>
        </w:rPr>
        <w:t>make assumptions</w:t>
      </w:r>
      <w:r w:rsidR="000D6251">
        <w:rPr>
          <w:sz w:val="24"/>
          <w:szCs w:val="24"/>
          <w:lang w:val="en-US"/>
        </w:rPr>
        <w:t xml:space="preserve"> </w:t>
      </w:r>
      <w:r w:rsidR="00E7695B">
        <w:rPr>
          <w:sz w:val="24"/>
          <w:szCs w:val="24"/>
          <w:lang w:val="en-US"/>
        </w:rPr>
        <w:t xml:space="preserve">on </w:t>
      </w:r>
      <w:r w:rsidR="000D6251">
        <w:rPr>
          <w:sz w:val="24"/>
          <w:szCs w:val="24"/>
          <w:lang w:val="en-US"/>
        </w:rPr>
        <w:t>when and where to be extra cautious</w:t>
      </w:r>
      <w:r w:rsidR="00E7695B">
        <w:rPr>
          <w:sz w:val="24"/>
          <w:szCs w:val="24"/>
          <w:lang w:val="en-US"/>
        </w:rPr>
        <w:t>, and</w:t>
      </w:r>
      <w:r w:rsidR="000D6251">
        <w:rPr>
          <w:sz w:val="24"/>
          <w:szCs w:val="24"/>
          <w:lang w:val="en-US"/>
        </w:rPr>
        <w:t xml:space="preserve"> </w:t>
      </w:r>
      <w:r w:rsidR="00E7695B">
        <w:rPr>
          <w:sz w:val="24"/>
          <w:szCs w:val="24"/>
          <w:lang w:val="en-US"/>
        </w:rPr>
        <w:t>w</w:t>
      </w:r>
      <w:r w:rsidR="000D6251">
        <w:rPr>
          <w:sz w:val="24"/>
          <w:szCs w:val="24"/>
          <w:lang w:val="en-US"/>
        </w:rPr>
        <w:t>h</w:t>
      </w:r>
      <w:r w:rsidR="00E7695B">
        <w:rPr>
          <w:sz w:val="24"/>
          <w:szCs w:val="24"/>
          <w:lang w:val="en-US"/>
        </w:rPr>
        <w:t>ich</w:t>
      </w:r>
      <w:r w:rsidR="000D6251">
        <w:rPr>
          <w:sz w:val="24"/>
          <w:szCs w:val="24"/>
          <w:lang w:val="en-US"/>
        </w:rPr>
        <w:t xml:space="preserve"> routes are more exposed than others and should be avoided at certain times or when certain conditions are meet.</w:t>
      </w:r>
      <w:r w:rsidR="00E7695B">
        <w:rPr>
          <w:sz w:val="24"/>
          <w:szCs w:val="24"/>
          <w:lang w:val="en-US"/>
        </w:rPr>
        <w:t xml:space="preserve"> The emergency services could</w:t>
      </w:r>
      <w:r w:rsidR="00715710">
        <w:rPr>
          <w:sz w:val="24"/>
          <w:szCs w:val="24"/>
          <w:lang w:val="en-US"/>
        </w:rPr>
        <w:t xml:space="preserve"> allocate their resources and adapt their preparedness</w:t>
      </w:r>
      <w:r w:rsidR="0054261F">
        <w:rPr>
          <w:sz w:val="24"/>
          <w:szCs w:val="24"/>
          <w:lang w:val="en-US"/>
        </w:rPr>
        <w:t xml:space="preserve"> with this information as a reference point</w:t>
      </w:r>
      <w:r w:rsidR="00E7695B">
        <w:rPr>
          <w:sz w:val="24"/>
          <w:szCs w:val="24"/>
          <w:lang w:val="en-US"/>
        </w:rPr>
        <w:t xml:space="preserve">. The government could implement measures and take actions to prevent or mitigate </w:t>
      </w:r>
      <w:r w:rsidR="00715710">
        <w:rPr>
          <w:sz w:val="24"/>
          <w:szCs w:val="24"/>
          <w:lang w:val="en-US"/>
        </w:rPr>
        <w:t>such</w:t>
      </w:r>
      <w:r w:rsidR="00E7695B">
        <w:rPr>
          <w:sz w:val="24"/>
          <w:szCs w:val="24"/>
          <w:lang w:val="en-US"/>
        </w:rPr>
        <w:t xml:space="preserve"> </w:t>
      </w:r>
      <w:r w:rsidR="00715710">
        <w:rPr>
          <w:sz w:val="24"/>
          <w:szCs w:val="24"/>
          <w:lang w:val="en-US"/>
        </w:rPr>
        <w:t>predictable behaviors</w:t>
      </w:r>
      <w:r w:rsidR="00E7695B">
        <w:rPr>
          <w:sz w:val="24"/>
          <w:szCs w:val="24"/>
          <w:lang w:val="en-US"/>
        </w:rPr>
        <w:t xml:space="preserve"> </w:t>
      </w:r>
      <w:r w:rsidR="00715710">
        <w:rPr>
          <w:sz w:val="24"/>
          <w:szCs w:val="24"/>
          <w:lang w:val="en-US"/>
        </w:rPr>
        <w:t xml:space="preserve">and the consequences of these </w:t>
      </w:r>
      <w:r w:rsidR="00E7695B">
        <w:rPr>
          <w:sz w:val="24"/>
          <w:szCs w:val="24"/>
          <w:lang w:val="en-US"/>
        </w:rPr>
        <w:t>in the future</w:t>
      </w:r>
      <w:r w:rsidR="00715710">
        <w:rPr>
          <w:sz w:val="24"/>
          <w:szCs w:val="24"/>
          <w:lang w:val="en-US"/>
        </w:rPr>
        <w:t>.</w:t>
      </w:r>
    </w:p>
    <w:bookmarkEnd w:id="0"/>
    <w:p w:rsidR="0054261F" w:rsidRDefault="0054261F" w:rsidP="00E7695B">
      <w:pPr>
        <w:ind w:left="360"/>
        <w:rPr>
          <w:sz w:val="24"/>
          <w:szCs w:val="24"/>
          <w:lang w:val="en-US"/>
        </w:rPr>
      </w:pPr>
    </w:p>
    <w:p w:rsidR="0054261F" w:rsidRDefault="0054261F" w:rsidP="00E7695B">
      <w:pPr>
        <w:ind w:left="360"/>
        <w:rPr>
          <w:sz w:val="24"/>
          <w:szCs w:val="24"/>
          <w:lang w:val="en-US"/>
        </w:rPr>
      </w:pPr>
    </w:p>
    <w:p w:rsidR="0054261F" w:rsidRDefault="0054261F" w:rsidP="0054261F">
      <w:pPr>
        <w:pStyle w:val="Listeavsnitt"/>
        <w:numPr>
          <w:ilvl w:val="0"/>
          <w:numId w:val="3"/>
        </w:numPr>
        <w:rPr>
          <w:b/>
          <w:bCs/>
          <w:sz w:val="28"/>
          <w:szCs w:val="28"/>
          <w:lang w:val="en-US"/>
        </w:rPr>
      </w:pPr>
      <w:bookmarkStart w:id="1" w:name="_Hlk53595419"/>
      <w:bookmarkStart w:id="2" w:name="_GoBack"/>
      <w:r>
        <w:rPr>
          <w:b/>
          <w:bCs/>
          <w:sz w:val="28"/>
          <w:szCs w:val="28"/>
          <w:lang w:val="en-US"/>
        </w:rPr>
        <w:lastRenderedPageBreak/>
        <w:t>The Data</w:t>
      </w:r>
    </w:p>
    <w:p w:rsidR="0054261F" w:rsidRDefault="0054261F" w:rsidP="0054261F">
      <w:pPr>
        <w:ind w:left="360"/>
        <w:rPr>
          <w:b/>
          <w:bCs/>
          <w:sz w:val="28"/>
          <w:szCs w:val="28"/>
          <w:lang w:val="en-US"/>
        </w:rPr>
      </w:pPr>
    </w:p>
    <w:p w:rsidR="0054261F" w:rsidRPr="0054261F" w:rsidRDefault="0054261F" w:rsidP="0054261F">
      <w:pPr>
        <w:pStyle w:val="Listeavsnitt"/>
        <w:numPr>
          <w:ilvl w:val="1"/>
          <w:numId w:val="3"/>
        </w:numPr>
        <w:rPr>
          <w:b/>
          <w:bCs/>
          <w:sz w:val="24"/>
          <w:szCs w:val="24"/>
          <w:lang w:val="en-US"/>
        </w:rPr>
      </w:pPr>
      <w:r w:rsidRPr="0054261F">
        <w:rPr>
          <w:b/>
          <w:bCs/>
          <w:sz w:val="24"/>
          <w:szCs w:val="24"/>
          <w:lang w:val="en-US"/>
        </w:rPr>
        <w:t>Data Source</w:t>
      </w:r>
    </w:p>
    <w:p w:rsidR="0054261F" w:rsidRDefault="00352A10" w:rsidP="0054261F">
      <w:pPr>
        <w:ind w:left="360"/>
        <w:rPr>
          <w:sz w:val="24"/>
          <w:szCs w:val="24"/>
          <w:lang w:val="en-US"/>
        </w:rPr>
      </w:pPr>
      <w:r>
        <w:rPr>
          <w:sz w:val="24"/>
          <w:szCs w:val="24"/>
          <w:lang w:val="en-US"/>
        </w:rPr>
        <w:t xml:space="preserve">The data set used in this project was provided by Coursera, but </w:t>
      </w:r>
      <w:r w:rsidR="00144F6F">
        <w:rPr>
          <w:sz w:val="24"/>
          <w:szCs w:val="24"/>
          <w:lang w:val="en-US"/>
        </w:rPr>
        <w:t xml:space="preserve">it </w:t>
      </w:r>
      <w:r>
        <w:rPr>
          <w:sz w:val="24"/>
          <w:szCs w:val="24"/>
          <w:lang w:val="en-US"/>
        </w:rPr>
        <w:t xml:space="preserve">could also be found (slightly different) at </w:t>
      </w:r>
      <w:hyperlink r:id="rId6" w:history="1">
        <w:r w:rsidRPr="0075747E">
          <w:rPr>
            <w:rStyle w:val="Hyperkobling"/>
            <w:sz w:val="24"/>
            <w:szCs w:val="24"/>
            <w:lang w:val="en-US"/>
          </w:rPr>
          <w:t>https://data.seattle.gov/Land-Base/Collisions/9kas-rb8d</w:t>
        </w:r>
      </w:hyperlink>
      <w:r>
        <w:rPr>
          <w:sz w:val="24"/>
          <w:szCs w:val="24"/>
          <w:lang w:val="en-US"/>
        </w:rPr>
        <w:t xml:space="preserve">. </w:t>
      </w:r>
      <w:r w:rsidR="00C35BC6">
        <w:rPr>
          <w:sz w:val="24"/>
          <w:szCs w:val="24"/>
          <w:lang w:val="en-US"/>
        </w:rPr>
        <w:t>In its original state the data set contains all collisions provided by the Seattle Police Department and recorded by traffic Records</w:t>
      </w:r>
      <w:r w:rsidR="00144F6F">
        <w:rPr>
          <w:sz w:val="24"/>
          <w:szCs w:val="24"/>
          <w:lang w:val="en-US"/>
        </w:rPr>
        <w:t xml:space="preserve"> from 2004 to September 2019</w:t>
      </w:r>
      <w:r w:rsidR="00C35BC6">
        <w:rPr>
          <w:sz w:val="24"/>
          <w:szCs w:val="24"/>
          <w:lang w:val="en-US"/>
        </w:rPr>
        <w:t xml:space="preserve">. This includes all types of collisions </w:t>
      </w:r>
      <w:r w:rsidR="00144F6F">
        <w:rPr>
          <w:sz w:val="24"/>
          <w:szCs w:val="24"/>
          <w:lang w:val="en-US"/>
        </w:rPr>
        <w:t xml:space="preserve">with a </w:t>
      </w:r>
      <w:r w:rsidR="00C35BC6">
        <w:rPr>
          <w:sz w:val="24"/>
          <w:szCs w:val="24"/>
          <w:lang w:val="en-US"/>
        </w:rPr>
        <w:t xml:space="preserve">code to </w:t>
      </w:r>
      <w:r w:rsidR="00144F6F">
        <w:rPr>
          <w:sz w:val="24"/>
          <w:szCs w:val="24"/>
          <w:lang w:val="en-US"/>
        </w:rPr>
        <w:t xml:space="preserve">categorize the severity of the accident. In the original data set this can be one out of five different codes. The data set provided by Coursera, however, has already been pre-cleaned and altered a bit. One of the alterations is that the severity code now is either 1 for property damage only, or 2 for injury.  </w:t>
      </w:r>
    </w:p>
    <w:p w:rsidR="006D2EB9" w:rsidRDefault="006D2EB9" w:rsidP="0054261F">
      <w:pPr>
        <w:ind w:left="360"/>
        <w:rPr>
          <w:sz w:val="24"/>
          <w:szCs w:val="24"/>
          <w:lang w:val="en-US"/>
        </w:rPr>
      </w:pPr>
    </w:p>
    <w:p w:rsidR="006D2EB9" w:rsidRDefault="006D2EB9" w:rsidP="0054261F">
      <w:pPr>
        <w:ind w:left="360"/>
        <w:rPr>
          <w:b/>
          <w:bCs/>
          <w:sz w:val="24"/>
          <w:szCs w:val="24"/>
          <w:lang w:val="en-US"/>
        </w:rPr>
      </w:pPr>
      <w:r>
        <w:rPr>
          <w:b/>
          <w:bCs/>
          <w:sz w:val="24"/>
          <w:szCs w:val="24"/>
          <w:lang w:val="en-US"/>
        </w:rPr>
        <w:t xml:space="preserve">2.1 Data Exploration </w:t>
      </w:r>
      <w:r w:rsidR="00056AD6">
        <w:rPr>
          <w:b/>
          <w:bCs/>
          <w:sz w:val="24"/>
          <w:szCs w:val="24"/>
          <w:lang w:val="en-US"/>
        </w:rPr>
        <w:t>and Cleaning</w:t>
      </w:r>
    </w:p>
    <w:p w:rsidR="006D2EB9" w:rsidRDefault="00310A0B" w:rsidP="00310A0B">
      <w:pPr>
        <w:ind w:left="360"/>
        <w:rPr>
          <w:sz w:val="24"/>
          <w:szCs w:val="24"/>
          <w:lang w:val="en-US"/>
        </w:rPr>
      </w:pPr>
      <w:r>
        <w:rPr>
          <w:sz w:val="24"/>
          <w:szCs w:val="24"/>
          <w:lang w:val="en-US"/>
        </w:rPr>
        <w:t xml:space="preserve">The data set was available through a CSV file and was </w:t>
      </w:r>
      <w:r w:rsidR="0002435D">
        <w:rPr>
          <w:sz w:val="24"/>
          <w:szCs w:val="24"/>
          <w:lang w:val="en-US"/>
        </w:rPr>
        <w:t>loaded</w:t>
      </w:r>
      <w:r>
        <w:rPr>
          <w:sz w:val="24"/>
          <w:szCs w:val="24"/>
          <w:lang w:val="en-US"/>
        </w:rPr>
        <w:t xml:space="preserve"> into a Pandas </w:t>
      </w:r>
      <w:proofErr w:type="spellStart"/>
      <w:r w:rsidR="001115A8">
        <w:rPr>
          <w:sz w:val="24"/>
          <w:szCs w:val="24"/>
          <w:lang w:val="en-US"/>
        </w:rPr>
        <w:t>d</w:t>
      </w:r>
      <w:r>
        <w:rPr>
          <w:sz w:val="24"/>
          <w:szCs w:val="24"/>
          <w:lang w:val="en-US"/>
        </w:rPr>
        <w:t>ata</w:t>
      </w:r>
      <w:r w:rsidR="001115A8">
        <w:rPr>
          <w:sz w:val="24"/>
          <w:szCs w:val="24"/>
          <w:lang w:val="en-US"/>
        </w:rPr>
        <w:t>f</w:t>
      </w:r>
      <w:r>
        <w:rPr>
          <w:sz w:val="24"/>
          <w:szCs w:val="24"/>
          <w:lang w:val="en-US"/>
        </w:rPr>
        <w:t>rame</w:t>
      </w:r>
      <w:proofErr w:type="spellEnd"/>
      <w:r>
        <w:rPr>
          <w:sz w:val="24"/>
          <w:szCs w:val="24"/>
          <w:lang w:val="en-US"/>
        </w:rPr>
        <w:t xml:space="preserve"> object in a </w:t>
      </w:r>
      <w:proofErr w:type="spellStart"/>
      <w:r>
        <w:rPr>
          <w:sz w:val="24"/>
          <w:szCs w:val="24"/>
          <w:lang w:val="en-US"/>
        </w:rPr>
        <w:t>jupyter</w:t>
      </w:r>
      <w:proofErr w:type="spellEnd"/>
      <w:r>
        <w:rPr>
          <w:sz w:val="24"/>
          <w:szCs w:val="24"/>
          <w:lang w:val="en-US"/>
        </w:rPr>
        <w:t xml:space="preserve"> notebook file.</w:t>
      </w:r>
      <w:r>
        <w:rPr>
          <w:sz w:val="24"/>
          <w:szCs w:val="24"/>
          <w:lang w:val="en-US"/>
        </w:rPr>
        <w:t xml:space="preserve"> </w:t>
      </w:r>
      <w:r w:rsidR="006D2EB9">
        <w:rPr>
          <w:sz w:val="24"/>
          <w:szCs w:val="24"/>
          <w:lang w:val="en-US"/>
        </w:rPr>
        <w:t>The un-cleaned data set consist</w:t>
      </w:r>
      <w:r>
        <w:rPr>
          <w:sz w:val="24"/>
          <w:szCs w:val="24"/>
          <w:lang w:val="en-US"/>
        </w:rPr>
        <w:t>ed</w:t>
      </w:r>
      <w:r w:rsidR="006D2EB9">
        <w:rPr>
          <w:sz w:val="24"/>
          <w:szCs w:val="24"/>
          <w:lang w:val="en-US"/>
        </w:rPr>
        <w:t xml:space="preserve"> of 37 unique columns (plus a duplicate column of the </w:t>
      </w:r>
      <w:r>
        <w:rPr>
          <w:sz w:val="24"/>
          <w:szCs w:val="24"/>
          <w:lang w:val="en-US"/>
        </w:rPr>
        <w:t>column</w:t>
      </w:r>
      <w:r w:rsidR="00E12F26">
        <w:rPr>
          <w:sz w:val="24"/>
          <w:szCs w:val="24"/>
          <w:lang w:val="en-US"/>
        </w:rPr>
        <w:t xml:space="preserve"> containing the severity codes</w:t>
      </w:r>
      <w:r w:rsidR="006D2EB9">
        <w:rPr>
          <w:sz w:val="24"/>
          <w:szCs w:val="24"/>
          <w:lang w:val="en-US"/>
        </w:rPr>
        <w:t xml:space="preserve">) and 194 673 rows.  </w:t>
      </w:r>
      <w:r w:rsidR="00E12F26">
        <w:rPr>
          <w:sz w:val="24"/>
          <w:szCs w:val="24"/>
          <w:lang w:val="en-US"/>
        </w:rPr>
        <w:t>37 columns and potential features are a lot, so the next step was to determine which of these to use and which ones to drop.</w:t>
      </w:r>
      <w:r w:rsidR="00144F6F">
        <w:rPr>
          <w:sz w:val="24"/>
          <w:szCs w:val="24"/>
          <w:lang w:val="en-US"/>
        </w:rPr>
        <w:t xml:space="preserve"> </w:t>
      </w:r>
    </w:p>
    <w:bookmarkEnd w:id="1"/>
    <w:bookmarkEnd w:id="2"/>
    <w:p w:rsidR="00144F6F" w:rsidRDefault="00144F6F" w:rsidP="00310A0B">
      <w:pPr>
        <w:ind w:left="360"/>
        <w:rPr>
          <w:sz w:val="24"/>
          <w:szCs w:val="24"/>
          <w:lang w:val="en-US"/>
        </w:rPr>
      </w:pPr>
      <w:r>
        <w:rPr>
          <w:sz w:val="24"/>
          <w:szCs w:val="24"/>
          <w:lang w:val="en-US"/>
        </w:rPr>
        <w:t>First</w:t>
      </w:r>
      <w:r w:rsidR="00056AD6">
        <w:rPr>
          <w:sz w:val="24"/>
          <w:szCs w:val="24"/>
          <w:lang w:val="en-US"/>
        </w:rPr>
        <w:t xml:space="preserve">, the data type of each column was explored. There were two columns containing data on the date of the accident. </w:t>
      </w:r>
      <w:proofErr w:type="gramStart"/>
      <w:r w:rsidR="00056AD6">
        <w:rPr>
          <w:sz w:val="24"/>
          <w:szCs w:val="24"/>
          <w:lang w:val="en-US"/>
        </w:rPr>
        <w:t>Both of these</w:t>
      </w:r>
      <w:proofErr w:type="gramEnd"/>
      <w:r w:rsidR="00056AD6">
        <w:rPr>
          <w:sz w:val="24"/>
          <w:szCs w:val="24"/>
          <w:lang w:val="en-US"/>
        </w:rPr>
        <w:t xml:space="preserve"> was cast as the object data type and were converted to the datetime data type. Also, these two columns were</w:t>
      </w:r>
      <w:r w:rsidR="0002435D">
        <w:rPr>
          <w:sz w:val="24"/>
          <w:szCs w:val="24"/>
          <w:lang w:val="en-US"/>
        </w:rPr>
        <w:t xml:space="preserve"> almost</w:t>
      </w:r>
      <w:r w:rsidR="00056AD6">
        <w:rPr>
          <w:sz w:val="24"/>
          <w:szCs w:val="24"/>
          <w:lang w:val="en-US"/>
        </w:rPr>
        <w:t xml:space="preserve"> identical, the only difference being that one of them contained the time of the accident as well. </w:t>
      </w:r>
    </w:p>
    <w:p w:rsidR="00056AD6" w:rsidRPr="006D2EB9" w:rsidRDefault="00806C28" w:rsidP="00310A0B">
      <w:pPr>
        <w:ind w:left="360"/>
        <w:rPr>
          <w:sz w:val="24"/>
          <w:szCs w:val="24"/>
          <w:lang w:val="en-US"/>
        </w:rPr>
      </w:pPr>
      <w:r>
        <w:rPr>
          <w:sz w:val="24"/>
          <w:szCs w:val="24"/>
          <w:lang w:val="en-US"/>
        </w:rPr>
        <w:t xml:space="preserve">Before looking at missing values the first round of dropping unnecessary features was done.  </w:t>
      </w:r>
    </w:p>
    <w:p w:rsidR="00352A10" w:rsidRDefault="00352A10" w:rsidP="0054261F">
      <w:pPr>
        <w:ind w:left="360"/>
        <w:rPr>
          <w:sz w:val="24"/>
          <w:szCs w:val="24"/>
          <w:lang w:val="en-US"/>
        </w:rPr>
      </w:pPr>
    </w:p>
    <w:p w:rsidR="00352A10" w:rsidRPr="00352A10" w:rsidRDefault="00352A10" w:rsidP="0054261F">
      <w:pPr>
        <w:ind w:left="360"/>
        <w:rPr>
          <w:b/>
          <w:bCs/>
          <w:sz w:val="24"/>
          <w:szCs w:val="24"/>
          <w:lang w:val="en-US"/>
        </w:rPr>
      </w:pPr>
    </w:p>
    <w:sectPr w:rsidR="00352A10" w:rsidRPr="00352A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83E61"/>
    <w:multiLevelType w:val="multilevel"/>
    <w:tmpl w:val="D1D43CF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A694864"/>
    <w:multiLevelType w:val="hybridMultilevel"/>
    <w:tmpl w:val="3A5A083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510916AE"/>
    <w:multiLevelType w:val="hybridMultilevel"/>
    <w:tmpl w:val="6100CB76"/>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2AB"/>
    <w:rsid w:val="0002435D"/>
    <w:rsid w:val="00056AD6"/>
    <w:rsid w:val="000B1ECB"/>
    <w:rsid w:val="000D6251"/>
    <w:rsid w:val="001115A8"/>
    <w:rsid w:val="00144F6F"/>
    <w:rsid w:val="00275A39"/>
    <w:rsid w:val="003037A6"/>
    <w:rsid w:val="00310A0B"/>
    <w:rsid w:val="00352A10"/>
    <w:rsid w:val="0045087C"/>
    <w:rsid w:val="00495DBA"/>
    <w:rsid w:val="004A31A6"/>
    <w:rsid w:val="0054261F"/>
    <w:rsid w:val="00557EA8"/>
    <w:rsid w:val="005777D1"/>
    <w:rsid w:val="00673A17"/>
    <w:rsid w:val="006D2EB9"/>
    <w:rsid w:val="00715710"/>
    <w:rsid w:val="00806C28"/>
    <w:rsid w:val="009D16D2"/>
    <w:rsid w:val="009D3A39"/>
    <w:rsid w:val="009D4791"/>
    <w:rsid w:val="00C35BC6"/>
    <w:rsid w:val="00C81BCC"/>
    <w:rsid w:val="00D40872"/>
    <w:rsid w:val="00D772AB"/>
    <w:rsid w:val="00E12F26"/>
    <w:rsid w:val="00E7695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922F8"/>
  <w15:chartTrackingRefBased/>
  <w15:docId w15:val="{A7FEA3FA-1FFE-46DA-877E-C72FDDA53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n-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9D16D2"/>
    <w:pPr>
      <w:ind w:left="720"/>
      <w:contextualSpacing/>
    </w:pPr>
  </w:style>
  <w:style w:type="character" w:styleId="Hyperkobling">
    <w:name w:val="Hyperlink"/>
    <w:basedOn w:val="Standardskriftforavsnitt"/>
    <w:uiPriority w:val="99"/>
    <w:unhideWhenUsed/>
    <w:rsid w:val="00352A10"/>
    <w:rPr>
      <w:color w:val="0563C1" w:themeColor="hyperlink"/>
      <w:u w:val="single"/>
    </w:rPr>
  </w:style>
  <w:style w:type="character" w:styleId="Ulstomtale">
    <w:name w:val="Unresolved Mention"/>
    <w:basedOn w:val="Standardskriftforavsnitt"/>
    <w:uiPriority w:val="99"/>
    <w:semiHidden/>
    <w:unhideWhenUsed/>
    <w:rsid w:val="00352A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ata.seattle.gov/Land-Base/Collisions/9kas-rb8d"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55E83A-9E68-433E-A58F-4D92A4C06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2</Pages>
  <Words>579</Words>
  <Characters>3069</Characters>
  <Application>Microsoft Office Word</Application>
  <DocSecurity>0</DocSecurity>
  <Lines>25</Lines>
  <Paragraphs>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Fredrik Farsund Ulltang</dc:creator>
  <cp:keywords/>
  <dc:description/>
  <cp:lastModifiedBy>Fredrik Farsund Ulltang</cp:lastModifiedBy>
  <cp:revision>5</cp:revision>
  <dcterms:created xsi:type="dcterms:W3CDTF">2020-10-11T05:49:00Z</dcterms:created>
  <dcterms:modified xsi:type="dcterms:W3CDTF">2020-10-14T17:27:00Z</dcterms:modified>
</cp:coreProperties>
</file>