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780" w:rsidRDefault="00630A2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88856C" wp14:editId="0973676A">
                <wp:simplePos x="0" y="0"/>
                <wp:positionH relativeFrom="column">
                  <wp:posOffset>3900805</wp:posOffset>
                </wp:positionH>
                <wp:positionV relativeFrom="paragraph">
                  <wp:posOffset>-224155</wp:posOffset>
                </wp:positionV>
                <wp:extent cx="2160000" cy="2880000"/>
                <wp:effectExtent l="19050" t="57150" r="0" b="5397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2880000"/>
                        </a:xfrm>
                        <a:prstGeom prst="flowChartAlternateProcess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  <a:scene3d>
                          <a:camera prst="orthographicFront">
                            <a:rot lat="0" lon="20399975" rev="0"/>
                          </a:camera>
                          <a:lightRig rig="threePt" dir="t"/>
                        </a:scene3d>
                        <a:sp3d>
                          <a:bevelT/>
                        </a:sp3d>
                      </wps:spPr>
                      <wps:linkedTxbx id="1" seq="2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8856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Надпись 3" o:spid="_x0000_s1026" type="#_x0000_t176" style="position:absolute;margin-left:307.15pt;margin-top:-17.65pt;width:170.1pt;height:22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" fillcolor="#ffe599 [1303]" strokecolor="#ffe599 [1303]" strokeweight=".5pt">
                <v:textbox>
                  <w:txbxContent/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FCE33D" wp14:editId="3EA6846F">
                <wp:simplePos x="0" y="0"/>
                <wp:positionH relativeFrom="column">
                  <wp:posOffset>1543685</wp:posOffset>
                </wp:positionH>
                <wp:positionV relativeFrom="paragraph">
                  <wp:posOffset>-229235</wp:posOffset>
                </wp:positionV>
                <wp:extent cx="2160000" cy="2880000"/>
                <wp:effectExtent l="57150" t="57150" r="50165" b="539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2880000"/>
                        </a:xfrm>
                        <a:prstGeom prst="rect">
                          <a:avLst/>
                        </a:prstGeom>
                        <a:solidFill>
                          <a:srgbClr val="FF99FF"/>
                        </a:solidFill>
                        <a:ln w="6350">
                          <a:solidFill>
                            <a:srgbClr val="FF99FF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linkedTxbx id="1" seq="1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CE33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margin-left:121.55pt;margin-top:-18.05pt;width:170.1pt;height:2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" fillcolor="#f9f" strokecolor="#f9f" strokeweight=".5pt">
                <v:textbox style="mso-next-textbox:#Надпись 3">
                  <w:txbxContent/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37809" wp14:editId="72909F59">
                <wp:simplePos x="0" y="0"/>
                <wp:positionH relativeFrom="column">
                  <wp:posOffset>-813435</wp:posOffset>
                </wp:positionH>
                <wp:positionV relativeFrom="paragraph">
                  <wp:posOffset>-234315</wp:posOffset>
                </wp:positionV>
                <wp:extent cx="2160000" cy="2880000"/>
                <wp:effectExtent l="38100" t="95250" r="107315" b="539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2880000"/>
                        </a:xfrm>
                        <a:prstGeom prst="foldedCorner">
                          <a:avLst/>
                        </a:prstGeom>
                        <a:solidFill>
                          <a:srgbClr val="FF66CC"/>
                        </a:solidFill>
                        <a:ln w="6350">
                          <a:solidFill>
                            <a:srgbClr val="FF66CC"/>
                          </a:solidFill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 id="1">
                        <w:txbxContent>
                          <w:p w:rsidR="00E3688C" w:rsidRPr="00E3688C" w:rsidRDefault="00E3688C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                      </w:r>
                            <w:proofErr w:type="spell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сети</w:t>
                            </w:r>
                            <w:proofErr w:type="gram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".Вы</w:t>
                            </w:r>
                            <w:proofErr w:type="spellEnd"/>
                            <w:proofErr w:type="gramEnd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Word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макетами верхних и нижних колонтитулов, титульной страницы и текстовых полей, которые дополняют друг друга.</w:t>
                            </w:r>
                          </w:p>
                          <w:p w:rsidR="00E3688C" w:rsidRPr="00E3688C" w:rsidRDefault="00E3688C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                      </w:r>
                            <w:proofErr w:type="spellStart"/>
                            <w:proofErr w:type="gram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коллекций.Темы</w:t>
                            </w:r>
                            <w:proofErr w:type="spellEnd"/>
                            <w:proofErr w:type="gramEnd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SmartArt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изменятся соответствующим образом.</w:t>
                            </w:r>
                          </w:p>
                          <w:p w:rsidR="00C85FD1" w:rsidRPr="00E3688C" w:rsidRDefault="00E3688C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При применении стилей заголовки изменяются в соответствии с новой темой. Новые кнопки, которые видны, только если они </w:t>
                            </w:r>
                            <w:bookmarkStart w:id="0" w:name="_GoBack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действительно нужны, экономят время при работе в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Word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                      </w:r>
                          </w:p>
                          <w:bookmarkEnd w:id="0"/>
                          <w:p w:rsidR="00E3688C" w:rsidRPr="00E3688C" w:rsidRDefault="00E3688C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337809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Надпись 1" o:spid="_x0000_s1028" type="#_x0000_t65" style="position:absolute;margin-left:-64.05pt;margin-top:-18.45pt;width:170.1pt;height:2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" adj="18000" fillcolor="#f6c" strokecolor="#f6c" strokeweight=".5pt">
                <v:shadow on="t" color="black" opacity="26214f" origin="-.5,.5" offset=".74836mm,-.74836mm"/>
                <v:textbox style="mso-next-textbox:#Надпись 2">
                  <w:txbxContent>
                    <w:p w:rsidR="00E3688C" w:rsidRPr="00E3688C" w:rsidRDefault="00E3688C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                </w:r>
                      <w:proofErr w:type="spell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сети</w:t>
                      </w:r>
                      <w:proofErr w:type="gram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".Вы</w:t>
                      </w:r>
                      <w:proofErr w:type="spellEnd"/>
                      <w:proofErr w:type="gramEnd"/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Word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макетами верхних и нижних колонтитулов, титульной страницы и текстовых полей, которые дополняют друг друга.</w:t>
                      </w:r>
                    </w:p>
                    <w:p w:rsidR="00E3688C" w:rsidRPr="00E3688C" w:rsidRDefault="00E3688C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                </w:r>
                      <w:proofErr w:type="spellStart"/>
                      <w:proofErr w:type="gram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коллекций.Темы</w:t>
                      </w:r>
                      <w:proofErr w:type="spellEnd"/>
                      <w:proofErr w:type="gramEnd"/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SmartArt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изменятся соответствующим образом.</w:t>
                      </w:r>
                    </w:p>
                    <w:p w:rsidR="00C85FD1" w:rsidRPr="00E3688C" w:rsidRDefault="00E3688C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При применении стилей заголовки изменяются в соответствии с новой темой. Новые кнопки, которые видны, только если они </w:t>
                      </w:r>
                      <w:bookmarkStart w:id="1" w:name="_GoBack"/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действительно нужны, экономят время при работе в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Word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                </w:r>
                    </w:p>
                    <w:bookmarkEnd w:id="1"/>
                    <w:p w:rsidR="00E3688C" w:rsidRPr="00E3688C" w:rsidRDefault="00E3688C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92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337"/>
    <w:rsid w:val="00092780"/>
    <w:rsid w:val="001528DD"/>
    <w:rsid w:val="00630A24"/>
    <w:rsid w:val="00733650"/>
    <w:rsid w:val="00816337"/>
    <w:rsid w:val="00927E97"/>
    <w:rsid w:val="00C85FD1"/>
    <w:rsid w:val="00E3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0899"/>
  <w15:chartTrackingRefBased/>
  <w15:docId w15:val="{3240CE76-3DAE-4653-A307-B02A6C2A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A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dcterms:created xsi:type="dcterms:W3CDTF">2021-10-07T11:02:00Z</dcterms:created>
  <dcterms:modified xsi:type="dcterms:W3CDTF">2021-10-07T11:19:00Z</dcterms:modified>
</cp:coreProperties>
</file>