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CD76A0" w:rsidRPr="008C2FD2" w:rsidRDefault="00CD76A0" w:rsidP="008C2FD2">
      <w:pPr>
        <w:jc w:val="center"/>
        <w:rPr>
          <w:rFonts w:ascii="Times New Roman" w:hAnsi="Times New Roman" w:cs="Times New Roman"/>
          <w:b/>
          <w:sz w:val="28"/>
          <w:szCs w:val="28"/>
          <w:lang w:val="en-US"/>
        </w:rPr>
      </w:pPr>
      <w:r w:rsidRPr="008C2FD2">
        <w:rPr>
          <w:rFonts w:ascii="Times New Roman" w:hAnsi="Times New Roman" w:cs="Times New Roman"/>
          <w:b/>
          <w:sz w:val="28"/>
          <w:szCs w:val="28"/>
        </w:rPr>
        <w:t xml:space="preserve">Tema: Platforma socială </w:t>
      </w:r>
      <w:r w:rsidRPr="008C2FD2">
        <w:rPr>
          <w:rFonts w:ascii="Times New Roman" w:hAnsi="Times New Roman" w:cs="Times New Roman"/>
          <w:b/>
          <w:sz w:val="28"/>
          <w:szCs w:val="28"/>
          <w:lang w:val="en-US"/>
        </w:rPr>
        <w:t>“Meri</w:t>
      </w:r>
      <w:r w:rsidRPr="008C2FD2">
        <w:rPr>
          <w:rFonts w:ascii="Times New Roman" w:hAnsi="Times New Roman" w:cs="Times New Roman"/>
          <w:b/>
          <w:sz w:val="28"/>
          <w:szCs w:val="28"/>
        </w:rPr>
        <w:t>ți o viață mai bună</w:t>
      </w:r>
      <w:r w:rsidRPr="008C2FD2">
        <w:rPr>
          <w:rFonts w:ascii="Times New Roman" w:hAnsi="Times New Roman" w:cs="Times New Roman"/>
          <w:b/>
          <w:sz w:val="28"/>
          <w:szCs w:val="28"/>
          <w:lang w:val="en-US"/>
        </w:rPr>
        <w:t>”</w:t>
      </w:r>
    </w:p>
    <w:p w:rsidR="00A073C0" w:rsidRPr="008C2FD2" w:rsidRDefault="00CD76A0" w:rsidP="00A073C0">
      <w:pPr>
        <w:tabs>
          <w:tab w:val="left" w:pos="3650"/>
        </w:tabs>
        <w:spacing w:after="0"/>
        <w:jc w:val="center"/>
        <w:rPr>
          <w:rFonts w:ascii="Times New Roman" w:hAnsi="Times New Roman" w:cs="Times New Roman"/>
          <w:b/>
          <w:sz w:val="28"/>
          <w:szCs w:val="28"/>
          <w:lang w:val="en-US"/>
        </w:rPr>
      </w:pPr>
      <w:proofErr w:type="spellStart"/>
      <w:r w:rsidRPr="008C2FD2">
        <w:rPr>
          <w:rFonts w:ascii="Times New Roman" w:hAnsi="Times New Roman" w:cs="Times New Roman"/>
          <w:b/>
          <w:sz w:val="28"/>
          <w:szCs w:val="28"/>
          <w:lang w:val="en-US"/>
        </w:rPr>
        <w:t>Domeniul</w:t>
      </w:r>
      <w:proofErr w:type="spellEnd"/>
      <w:r w:rsidRPr="008C2FD2">
        <w:rPr>
          <w:rFonts w:ascii="Times New Roman" w:hAnsi="Times New Roman" w:cs="Times New Roman"/>
          <w:b/>
          <w:sz w:val="28"/>
          <w:szCs w:val="28"/>
          <w:lang w:val="en-US"/>
        </w:rPr>
        <w:t>:</w:t>
      </w:r>
      <w:r w:rsidR="00A073C0" w:rsidRPr="008C2FD2">
        <w:rPr>
          <w:rFonts w:ascii="Times New Roman" w:hAnsi="Times New Roman" w:cs="Times New Roman"/>
          <w:b/>
          <w:sz w:val="28"/>
          <w:szCs w:val="28"/>
        </w:rPr>
        <w:t xml:space="preserve"> „</w:t>
      </w:r>
      <w:r w:rsidR="00655B67" w:rsidRPr="008C2FD2">
        <w:rPr>
          <w:rFonts w:ascii="Times New Roman" w:hAnsi="Times New Roman" w:cs="Times New Roman"/>
          <w:b/>
          <w:sz w:val="28"/>
          <w:szCs w:val="28"/>
        </w:rPr>
        <w:t>Reintegrarea persoanelor din păturile social vulnerabile</w:t>
      </w:r>
      <w:r w:rsidR="00A073C0" w:rsidRPr="008C2FD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Mihail</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51ED6">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lastRenderedPageBreak/>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Default="00CB69E2">
          <w:pPr>
            <w:pStyle w:val="TOCHeading"/>
          </w:pPr>
          <w:r>
            <w:t>Cuprins</w:t>
          </w:r>
        </w:p>
        <w:p w:rsidR="00B70D00" w:rsidRPr="00B70D00" w:rsidRDefault="00B70D00" w:rsidP="00B70D00"/>
        <w:p w:rsidR="00FF2AB9" w:rsidRDefault="00CB69E2">
          <w:pPr>
            <w:pStyle w:val="TOC1"/>
            <w:rPr>
              <w:rFonts w:eastAsiaTheme="minorEastAsia"/>
              <w:noProof/>
              <w:lang w:val="ru-MD" w:eastAsia="ru-MD"/>
            </w:rPr>
          </w:pPr>
          <w:r w:rsidRPr="00B23BB3">
            <w:rPr>
              <w:rFonts w:ascii="Times New Roman" w:hAnsi="Times New Roman" w:cs="Times New Roman"/>
              <w:sz w:val="24"/>
              <w:szCs w:val="24"/>
            </w:rPr>
            <w:fldChar w:fldCharType="begin"/>
          </w:r>
          <w:r w:rsidRPr="00B23BB3">
            <w:rPr>
              <w:rFonts w:ascii="Times New Roman" w:hAnsi="Times New Roman" w:cs="Times New Roman"/>
              <w:sz w:val="24"/>
              <w:szCs w:val="24"/>
            </w:rPr>
            <w:instrText xml:space="preserve"> TOC \o "1-3" \h \z \u </w:instrText>
          </w:r>
          <w:r w:rsidRPr="00B23BB3">
            <w:rPr>
              <w:rFonts w:ascii="Times New Roman" w:hAnsi="Times New Roman" w:cs="Times New Roman"/>
              <w:sz w:val="24"/>
              <w:szCs w:val="24"/>
            </w:rPr>
            <w:fldChar w:fldCharType="separate"/>
          </w:r>
          <w:hyperlink w:anchor="_Toc55477110" w:history="1">
            <w:r w:rsidR="00FF2AB9" w:rsidRPr="00AB3C16">
              <w:rPr>
                <w:rStyle w:val="Hyperlink"/>
                <w:noProof/>
              </w:rPr>
              <w:t>1.</w:t>
            </w:r>
            <w:r w:rsidR="00FF2AB9">
              <w:rPr>
                <w:rFonts w:eastAsiaTheme="minorEastAsia"/>
                <w:noProof/>
                <w:lang w:val="ru-MD" w:eastAsia="ru-MD"/>
              </w:rPr>
              <w:tab/>
            </w:r>
            <w:r w:rsidR="00FF2AB9" w:rsidRPr="00AB3C16">
              <w:rPr>
                <w:rStyle w:val="Hyperlink"/>
                <w:noProof/>
                <w:shd w:val="clear" w:color="auto" w:fill="FFFFFF"/>
                <w:lang w:val="en-GB"/>
              </w:rPr>
              <w:t>D</w:t>
            </w:r>
            <w:r w:rsidR="00FF2AB9" w:rsidRPr="00AB3C16">
              <w:rPr>
                <w:rStyle w:val="Hyperlink"/>
                <w:noProof/>
                <w:shd w:val="clear" w:color="auto" w:fill="FFFFFF"/>
              </w:rPr>
              <w:t>omenii problematice identificate</w:t>
            </w:r>
            <w:r w:rsidR="00FF2AB9">
              <w:rPr>
                <w:noProof/>
                <w:webHidden/>
              </w:rPr>
              <w:tab/>
            </w:r>
            <w:r w:rsidR="00FF2AB9">
              <w:rPr>
                <w:noProof/>
                <w:webHidden/>
              </w:rPr>
              <w:fldChar w:fldCharType="begin"/>
            </w:r>
            <w:r w:rsidR="00FF2AB9">
              <w:rPr>
                <w:noProof/>
                <w:webHidden/>
              </w:rPr>
              <w:instrText xml:space="preserve"> PAGEREF _Toc55477110 \h </w:instrText>
            </w:r>
            <w:r w:rsidR="00FF2AB9">
              <w:rPr>
                <w:noProof/>
                <w:webHidden/>
              </w:rPr>
            </w:r>
            <w:r w:rsidR="00FF2AB9">
              <w:rPr>
                <w:noProof/>
                <w:webHidden/>
              </w:rPr>
              <w:fldChar w:fldCharType="separate"/>
            </w:r>
            <w:r w:rsidR="00FF2AB9">
              <w:rPr>
                <w:noProof/>
                <w:webHidden/>
              </w:rPr>
              <w:t>3</w:t>
            </w:r>
            <w:r w:rsidR="00FF2AB9">
              <w:rPr>
                <w:noProof/>
                <w:webHidden/>
              </w:rPr>
              <w:fldChar w:fldCharType="end"/>
            </w:r>
          </w:hyperlink>
        </w:p>
        <w:p w:rsidR="00FF2AB9" w:rsidRDefault="00F5494D">
          <w:pPr>
            <w:pStyle w:val="TOC1"/>
            <w:rPr>
              <w:rFonts w:eastAsiaTheme="minorEastAsia"/>
              <w:noProof/>
              <w:lang w:val="ru-MD" w:eastAsia="ru-MD"/>
            </w:rPr>
          </w:pPr>
          <w:hyperlink w:anchor="_Toc55477111" w:history="1">
            <w:r w:rsidR="00FF2AB9" w:rsidRPr="00AB3C16">
              <w:rPr>
                <w:rStyle w:val="Hyperlink"/>
                <w:noProof/>
              </w:rPr>
              <w:t>2.</w:t>
            </w:r>
            <w:r w:rsidR="00FF2AB9">
              <w:rPr>
                <w:rFonts w:eastAsiaTheme="minorEastAsia"/>
                <w:noProof/>
                <w:lang w:val="ru-MD" w:eastAsia="ru-MD"/>
              </w:rPr>
              <w:tab/>
            </w:r>
            <w:r w:rsidR="00FF2AB9" w:rsidRPr="00AB3C16">
              <w:rPr>
                <w:rStyle w:val="Hyperlink"/>
                <w:noProof/>
              </w:rPr>
              <w:t>Tema</w:t>
            </w:r>
            <w:r w:rsidR="00FF2AB9">
              <w:rPr>
                <w:noProof/>
                <w:webHidden/>
              </w:rPr>
              <w:tab/>
            </w:r>
            <w:r w:rsidR="00FF2AB9">
              <w:rPr>
                <w:noProof/>
                <w:webHidden/>
              </w:rPr>
              <w:fldChar w:fldCharType="begin"/>
            </w:r>
            <w:r w:rsidR="00FF2AB9">
              <w:rPr>
                <w:noProof/>
                <w:webHidden/>
              </w:rPr>
              <w:instrText xml:space="preserve"> PAGEREF _Toc55477111 \h </w:instrText>
            </w:r>
            <w:r w:rsidR="00FF2AB9">
              <w:rPr>
                <w:noProof/>
                <w:webHidden/>
              </w:rPr>
            </w:r>
            <w:r w:rsidR="00FF2AB9">
              <w:rPr>
                <w:noProof/>
                <w:webHidden/>
              </w:rPr>
              <w:fldChar w:fldCharType="separate"/>
            </w:r>
            <w:r w:rsidR="00FF2AB9">
              <w:rPr>
                <w:noProof/>
                <w:webHidden/>
              </w:rPr>
              <w:t>3</w:t>
            </w:r>
            <w:r w:rsidR="00FF2AB9">
              <w:rPr>
                <w:noProof/>
                <w:webHidden/>
              </w:rPr>
              <w:fldChar w:fldCharType="end"/>
            </w:r>
          </w:hyperlink>
        </w:p>
        <w:p w:rsidR="00FF2AB9" w:rsidRDefault="00F5494D">
          <w:pPr>
            <w:pStyle w:val="TOC1"/>
            <w:rPr>
              <w:rFonts w:eastAsiaTheme="minorEastAsia"/>
              <w:noProof/>
              <w:lang w:val="ru-MD" w:eastAsia="ru-MD"/>
            </w:rPr>
          </w:pPr>
          <w:hyperlink w:anchor="_Toc55477112" w:history="1">
            <w:r w:rsidR="00FF2AB9" w:rsidRPr="00AB3C16">
              <w:rPr>
                <w:rStyle w:val="Hyperlink"/>
                <w:noProof/>
              </w:rPr>
              <w:t>3.</w:t>
            </w:r>
            <w:r w:rsidR="00FF2AB9">
              <w:rPr>
                <w:rFonts w:eastAsiaTheme="minorEastAsia"/>
                <w:noProof/>
                <w:lang w:val="ru-MD" w:eastAsia="ru-MD"/>
              </w:rPr>
              <w:tab/>
            </w:r>
            <w:r w:rsidR="00FF2AB9" w:rsidRPr="00AB3C16">
              <w:rPr>
                <w:rStyle w:val="Hyperlink"/>
                <w:noProof/>
              </w:rPr>
              <w:t>Rezumat</w:t>
            </w:r>
            <w:r w:rsidR="00FF2AB9">
              <w:rPr>
                <w:noProof/>
                <w:webHidden/>
              </w:rPr>
              <w:tab/>
            </w:r>
            <w:r w:rsidR="00FF2AB9">
              <w:rPr>
                <w:noProof/>
                <w:webHidden/>
              </w:rPr>
              <w:fldChar w:fldCharType="begin"/>
            </w:r>
            <w:r w:rsidR="00FF2AB9">
              <w:rPr>
                <w:noProof/>
                <w:webHidden/>
              </w:rPr>
              <w:instrText xml:space="preserve"> PAGEREF _Toc55477112 \h </w:instrText>
            </w:r>
            <w:r w:rsidR="00FF2AB9">
              <w:rPr>
                <w:noProof/>
                <w:webHidden/>
              </w:rPr>
            </w:r>
            <w:r w:rsidR="00FF2AB9">
              <w:rPr>
                <w:noProof/>
                <w:webHidden/>
              </w:rPr>
              <w:fldChar w:fldCharType="separate"/>
            </w:r>
            <w:r w:rsidR="00FF2AB9">
              <w:rPr>
                <w:noProof/>
                <w:webHidden/>
              </w:rPr>
              <w:t>3</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13" w:history="1">
            <w:r w:rsidR="00FF2AB9" w:rsidRPr="00AB3C16">
              <w:rPr>
                <w:rStyle w:val="Hyperlink"/>
                <w:noProof/>
              </w:rPr>
              <w:t>3.1 Analiza, descrierea problemei abordate și justificarea proiectului</w:t>
            </w:r>
            <w:r w:rsidR="00FF2AB9">
              <w:rPr>
                <w:noProof/>
                <w:webHidden/>
              </w:rPr>
              <w:tab/>
            </w:r>
            <w:r w:rsidR="00FF2AB9">
              <w:rPr>
                <w:noProof/>
                <w:webHidden/>
              </w:rPr>
              <w:fldChar w:fldCharType="begin"/>
            </w:r>
            <w:r w:rsidR="00FF2AB9">
              <w:rPr>
                <w:noProof/>
                <w:webHidden/>
              </w:rPr>
              <w:instrText xml:space="preserve"> PAGEREF _Toc55477113 \h </w:instrText>
            </w:r>
            <w:r w:rsidR="00FF2AB9">
              <w:rPr>
                <w:noProof/>
                <w:webHidden/>
              </w:rPr>
            </w:r>
            <w:r w:rsidR="00FF2AB9">
              <w:rPr>
                <w:noProof/>
                <w:webHidden/>
              </w:rPr>
              <w:fldChar w:fldCharType="separate"/>
            </w:r>
            <w:r w:rsidR="00FF2AB9">
              <w:rPr>
                <w:noProof/>
                <w:webHidden/>
              </w:rPr>
              <w:t>4</w:t>
            </w:r>
            <w:r w:rsidR="00FF2AB9">
              <w:rPr>
                <w:noProof/>
                <w:webHidden/>
              </w:rPr>
              <w:fldChar w:fldCharType="end"/>
            </w:r>
          </w:hyperlink>
        </w:p>
        <w:p w:rsidR="00FF2AB9" w:rsidRDefault="00F5494D">
          <w:pPr>
            <w:pStyle w:val="TOC1"/>
            <w:rPr>
              <w:rFonts w:eastAsiaTheme="minorEastAsia"/>
              <w:noProof/>
              <w:lang w:val="ru-MD" w:eastAsia="ru-MD"/>
            </w:rPr>
          </w:pPr>
          <w:hyperlink w:anchor="_Toc55477114" w:history="1">
            <w:r w:rsidR="00FF2AB9" w:rsidRPr="00AB3C16">
              <w:rPr>
                <w:rStyle w:val="Hyperlink"/>
                <w:noProof/>
                <w:lang w:val="en-US"/>
              </w:rPr>
              <w:t>4.</w:t>
            </w:r>
            <w:r w:rsidR="00FF2AB9">
              <w:rPr>
                <w:rFonts w:eastAsiaTheme="minorEastAsia"/>
                <w:noProof/>
                <w:lang w:val="ru-MD" w:eastAsia="ru-MD"/>
              </w:rPr>
              <w:tab/>
            </w:r>
            <w:r w:rsidR="00FF2AB9" w:rsidRPr="00AB3C16">
              <w:rPr>
                <w:rStyle w:val="Hyperlink"/>
                <w:noProof/>
                <w:lang w:val="en-US"/>
              </w:rPr>
              <w:t>Conceptul proiectului</w:t>
            </w:r>
            <w:r w:rsidR="00FF2AB9">
              <w:rPr>
                <w:noProof/>
                <w:webHidden/>
              </w:rPr>
              <w:tab/>
            </w:r>
            <w:r w:rsidR="00FF2AB9">
              <w:rPr>
                <w:noProof/>
                <w:webHidden/>
              </w:rPr>
              <w:fldChar w:fldCharType="begin"/>
            </w:r>
            <w:r w:rsidR="00FF2AB9">
              <w:rPr>
                <w:noProof/>
                <w:webHidden/>
              </w:rPr>
              <w:instrText xml:space="preserve"> PAGEREF _Toc55477114 \h </w:instrText>
            </w:r>
            <w:r w:rsidR="00FF2AB9">
              <w:rPr>
                <w:noProof/>
                <w:webHidden/>
              </w:rPr>
            </w:r>
            <w:r w:rsidR="00FF2AB9">
              <w:rPr>
                <w:noProof/>
                <w:webHidden/>
              </w:rPr>
              <w:fldChar w:fldCharType="separate"/>
            </w:r>
            <w:r w:rsidR="00FF2AB9">
              <w:rPr>
                <w:noProof/>
                <w:webHidden/>
              </w:rPr>
              <w:t>4</w:t>
            </w:r>
            <w:r w:rsidR="00FF2AB9">
              <w:rPr>
                <w:noProof/>
                <w:webHidden/>
              </w:rPr>
              <w:fldChar w:fldCharType="end"/>
            </w:r>
          </w:hyperlink>
        </w:p>
        <w:p w:rsidR="00FF2AB9" w:rsidRDefault="00F5494D">
          <w:pPr>
            <w:pStyle w:val="TOC1"/>
            <w:rPr>
              <w:rFonts w:eastAsiaTheme="minorEastAsia"/>
              <w:noProof/>
              <w:lang w:val="ru-MD" w:eastAsia="ru-MD"/>
            </w:rPr>
          </w:pPr>
          <w:hyperlink w:anchor="_Toc55477115" w:history="1">
            <w:r w:rsidR="00FF2AB9" w:rsidRPr="00AB3C16">
              <w:rPr>
                <w:rStyle w:val="Hyperlink"/>
                <w:rFonts w:cs="Times New Roman"/>
                <w:noProof/>
              </w:rPr>
              <w:t>5.</w:t>
            </w:r>
            <w:r w:rsidR="00FF2AB9">
              <w:rPr>
                <w:rFonts w:eastAsiaTheme="minorEastAsia"/>
                <w:noProof/>
                <w:lang w:val="ru-MD" w:eastAsia="ru-MD"/>
              </w:rPr>
              <w:tab/>
            </w:r>
            <w:r w:rsidR="00FF2AB9" w:rsidRPr="00AB3C16">
              <w:rPr>
                <w:rStyle w:val="Hyperlink"/>
                <w:rFonts w:cs="Times New Roman"/>
                <w:noProof/>
              </w:rPr>
              <w:t>Analiza factorilor interesați</w:t>
            </w:r>
            <w:r w:rsidR="00FF2AB9">
              <w:rPr>
                <w:noProof/>
                <w:webHidden/>
              </w:rPr>
              <w:tab/>
            </w:r>
            <w:r w:rsidR="00FF2AB9">
              <w:rPr>
                <w:noProof/>
                <w:webHidden/>
              </w:rPr>
              <w:fldChar w:fldCharType="begin"/>
            </w:r>
            <w:r w:rsidR="00FF2AB9">
              <w:rPr>
                <w:noProof/>
                <w:webHidden/>
              </w:rPr>
              <w:instrText xml:space="preserve"> PAGEREF _Toc55477115 \h </w:instrText>
            </w:r>
            <w:r w:rsidR="00FF2AB9">
              <w:rPr>
                <w:noProof/>
                <w:webHidden/>
              </w:rPr>
            </w:r>
            <w:r w:rsidR="00FF2AB9">
              <w:rPr>
                <w:noProof/>
                <w:webHidden/>
              </w:rPr>
              <w:fldChar w:fldCharType="separate"/>
            </w:r>
            <w:r w:rsidR="00FF2AB9">
              <w:rPr>
                <w:noProof/>
                <w:webHidden/>
              </w:rPr>
              <w:t>5</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16" w:history="1">
            <w:r w:rsidR="00FF2AB9" w:rsidRPr="00AB3C16">
              <w:rPr>
                <w:rStyle w:val="Hyperlink"/>
                <w:noProof/>
              </w:rPr>
              <w:t>Analiza SWOT</w:t>
            </w:r>
            <w:r w:rsidR="00FF2AB9">
              <w:rPr>
                <w:noProof/>
                <w:webHidden/>
              </w:rPr>
              <w:tab/>
            </w:r>
            <w:r w:rsidR="00FF2AB9">
              <w:rPr>
                <w:noProof/>
                <w:webHidden/>
              </w:rPr>
              <w:fldChar w:fldCharType="begin"/>
            </w:r>
            <w:r w:rsidR="00FF2AB9">
              <w:rPr>
                <w:noProof/>
                <w:webHidden/>
              </w:rPr>
              <w:instrText xml:space="preserve"> PAGEREF _Toc55477116 \h </w:instrText>
            </w:r>
            <w:r w:rsidR="00FF2AB9">
              <w:rPr>
                <w:noProof/>
                <w:webHidden/>
              </w:rPr>
            </w:r>
            <w:r w:rsidR="00FF2AB9">
              <w:rPr>
                <w:noProof/>
                <w:webHidden/>
              </w:rPr>
              <w:fldChar w:fldCharType="separate"/>
            </w:r>
            <w:r w:rsidR="00FF2AB9">
              <w:rPr>
                <w:noProof/>
                <w:webHidden/>
              </w:rPr>
              <w:t>6</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17" w:history="1">
            <w:r w:rsidR="00FF2AB9" w:rsidRPr="00AB3C16">
              <w:rPr>
                <w:rStyle w:val="Hyperlink"/>
                <w:rFonts w:cs="Times New Roman"/>
                <w:noProof/>
              </w:rPr>
              <w:t>5.1 Matricea părților interesate</w:t>
            </w:r>
            <w:r w:rsidR="00FF2AB9">
              <w:rPr>
                <w:noProof/>
                <w:webHidden/>
              </w:rPr>
              <w:tab/>
            </w:r>
            <w:r w:rsidR="00FF2AB9">
              <w:rPr>
                <w:noProof/>
                <w:webHidden/>
              </w:rPr>
              <w:fldChar w:fldCharType="begin"/>
            </w:r>
            <w:r w:rsidR="00FF2AB9">
              <w:rPr>
                <w:noProof/>
                <w:webHidden/>
              </w:rPr>
              <w:instrText xml:space="preserve"> PAGEREF _Toc55477117 \h </w:instrText>
            </w:r>
            <w:r w:rsidR="00FF2AB9">
              <w:rPr>
                <w:noProof/>
                <w:webHidden/>
              </w:rPr>
            </w:r>
            <w:r w:rsidR="00FF2AB9">
              <w:rPr>
                <w:noProof/>
                <w:webHidden/>
              </w:rPr>
              <w:fldChar w:fldCharType="separate"/>
            </w:r>
            <w:r w:rsidR="00FF2AB9">
              <w:rPr>
                <w:noProof/>
                <w:webHidden/>
              </w:rPr>
              <w:t>7</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18" w:history="1">
            <w:r w:rsidR="00FF2AB9" w:rsidRPr="00AB3C16">
              <w:rPr>
                <w:rStyle w:val="Hyperlink"/>
                <w:rFonts w:cs="Times New Roman"/>
                <w:noProof/>
              </w:rPr>
              <w:t>5.2 Analiza câmpului de forțe</w:t>
            </w:r>
            <w:r w:rsidR="00FF2AB9">
              <w:rPr>
                <w:noProof/>
                <w:webHidden/>
              </w:rPr>
              <w:tab/>
            </w:r>
            <w:r w:rsidR="00FF2AB9">
              <w:rPr>
                <w:noProof/>
                <w:webHidden/>
              </w:rPr>
              <w:fldChar w:fldCharType="begin"/>
            </w:r>
            <w:r w:rsidR="00FF2AB9">
              <w:rPr>
                <w:noProof/>
                <w:webHidden/>
              </w:rPr>
              <w:instrText xml:space="preserve"> PAGEREF _Toc55477118 \h </w:instrText>
            </w:r>
            <w:r w:rsidR="00FF2AB9">
              <w:rPr>
                <w:noProof/>
                <w:webHidden/>
              </w:rPr>
            </w:r>
            <w:r w:rsidR="00FF2AB9">
              <w:rPr>
                <w:noProof/>
                <w:webHidden/>
              </w:rPr>
              <w:fldChar w:fldCharType="separate"/>
            </w:r>
            <w:r w:rsidR="00FF2AB9">
              <w:rPr>
                <w:noProof/>
                <w:webHidden/>
              </w:rPr>
              <w:t>9</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19" w:history="1">
            <w:r w:rsidR="00FF2AB9" w:rsidRPr="00AB3C16">
              <w:rPr>
                <w:rStyle w:val="Hyperlink"/>
                <w:noProof/>
              </w:rPr>
              <w:t>5.3 Evaluarea forțelor PRO / CONTRA</w:t>
            </w:r>
            <w:r w:rsidR="00FF2AB9">
              <w:rPr>
                <w:noProof/>
                <w:webHidden/>
              </w:rPr>
              <w:tab/>
            </w:r>
            <w:r w:rsidR="00FF2AB9">
              <w:rPr>
                <w:noProof/>
                <w:webHidden/>
              </w:rPr>
              <w:fldChar w:fldCharType="begin"/>
            </w:r>
            <w:r w:rsidR="00FF2AB9">
              <w:rPr>
                <w:noProof/>
                <w:webHidden/>
              </w:rPr>
              <w:instrText xml:space="preserve"> PAGEREF _Toc55477119 \h </w:instrText>
            </w:r>
            <w:r w:rsidR="00FF2AB9">
              <w:rPr>
                <w:noProof/>
                <w:webHidden/>
              </w:rPr>
            </w:r>
            <w:r w:rsidR="00FF2AB9">
              <w:rPr>
                <w:noProof/>
                <w:webHidden/>
              </w:rPr>
              <w:fldChar w:fldCharType="separate"/>
            </w:r>
            <w:r w:rsidR="00FF2AB9">
              <w:rPr>
                <w:noProof/>
                <w:webHidden/>
              </w:rPr>
              <w:t>9</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20" w:history="1">
            <w:r w:rsidR="00FF2AB9" w:rsidRPr="00AB3C16">
              <w:rPr>
                <w:rStyle w:val="Hyperlink"/>
                <w:noProof/>
              </w:rPr>
              <w:t>5.4 Diagrama câmpului de forțe</w:t>
            </w:r>
            <w:r w:rsidR="00FF2AB9">
              <w:rPr>
                <w:noProof/>
                <w:webHidden/>
              </w:rPr>
              <w:tab/>
            </w:r>
            <w:r w:rsidR="00FF2AB9">
              <w:rPr>
                <w:noProof/>
                <w:webHidden/>
              </w:rPr>
              <w:fldChar w:fldCharType="begin"/>
            </w:r>
            <w:r w:rsidR="00FF2AB9">
              <w:rPr>
                <w:noProof/>
                <w:webHidden/>
              </w:rPr>
              <w:instrText xml:space="preserve"> PAGEREF _Toc55477120 \h </w:instrText>
            </w:r>
            <w:r w:rsidR="00FF2AB9">
              <w:rPr>
                <w:noProof/>
                <w:webHidden/>
              </w:rPr>
            </w:r>
            <w:r w:rsidR="00FF2AB9">
              <w:rPr>
                <w:noProof/>
                <w:webHidden/>
              </w:rPr>
              <w:fldChar w:fldCharType="separate"/>
            </w:r>
            <w:r w:rsidR="00FF2AB9">
              <w:rPr>
                <w:noProof/>
                <w:webHidden/>
              </w:rPr>
              <w:t>11</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21" w:history="1">
            <w:r w:rsidR="00FF2AB9" w:rsidRPr="00AB3C16">
              <w:rPr>
                <w:rStyle w:val="Hyperlink"/>
                <w:noProof/>
              </w:rPr>
              <w:t xml:space="preserve">5.5 Analiza scorului final Pro </w:t>
            </w:r>
            <w:r w:rsidR="00FF2AB9" w:rsidRPr="00AB3C16">
              <w:rPr>
                <w:rStyle w:val="Hyperlink"/>
                <w:noProof/>
                <w:lang w:val="en-US"/>
              </w:rPr>
              <w:t>&lt;&gt; Contra</w:t>
            </w:r>
            <w:r w:rsidR="00FF2AB9" w:rsidRPr="00AB3C16">
              <w:rPr>
                <w:rStyle w:val="Hyperlink"/>
                <w:noProof/>
              </w:rPr>
              <w:t>:</w:t>
            </w:r>
            <w:r w:rsidR="00FF2AB9">
              <w:rPr>
                <w:noProof/>
                <w:webHidden/>
              </w:rPr>
              <w:tab/>
            </w:r>
            <w:r w:rsidR="00FF2AB9">
              <w:rPr>
                <w:noProof/>
                <w:webHidden/>
              </w:rPr>
              <w:fldChar w:fldCharType="begin"/>
            </w:r>
            <w:r w:rsidR="00FF2AB9">
              <w:rPr>
                <w:noProof/>
                <w:webHidden/>
              </w:rPr>
              <w:instrText xml:space="preserve"> PAGEREF _Toc55477121 \h </w:instrText>
            </w:r>
            <w:r w:rsidR="00FF2AB9">
              <w:rPr>
                <w:noProof/>
                <w:webHidden/>
              </w:rPr>
            </w:r>
            <w:r w:rsidR="00FF2AB9">
              <w:rPr>
                <w:noProof/>
                <w:webHidden/>
              </w:rPr>
              <w:fldChar w:fldCharType="separate"/>
            </w:r>
            <w:r w:rsidR="00FF2AB9">
              <w:rPr>
                <w:noProof/>
                <w:webHidden/>
              </w:rPr>
              <w:t>12</w:t>
            </w:r>
            <w:r w:rsidR="00FF2AB9">
              <w:rPr>
                <w:noProof/>
                <w:webHidden/>
              </w:rPr>
              <w:fldChar w:fldCharType="end"/>
            </w:r>
          </w:hyperlink>
        </w:p>
        <w:p w:rsidR="00FF2AB9" w:rsidRDefault="00F5494D">
          <w:pPr>
            <w:pStyle w:val="TOC1"/>
            <w:rPr>
              <w:rFonts w:eastAsiaTheme="minorEastAsia"/>
              <w:noProof/>
              <w:lang w:val="ru-MD" w:eastAsia="ru-MD"/>
            </w:rPr>
          </w:pPr>
          <w:hyperlink w:anchor="_Toc55477122" w:history="1">
            <w:r w:rsidR="00FF2AB9" w:rsidRPr="00AB3C16">
              <w:rPr>
                <w:rStyle w:val="Hyperlink"/>
                <w:noProof/>
              </w:rPr>
              <w:t>6.</w:t>
            </w:r>
            <w:r w:rsidR="00FF2AB9">
              <w:rPr>
                <w:rFonts w:eastAsiaTheme="minorEastAsia"/>
                <w:noProof/>
                <w:lang w:val="ru-MD" w:eastAsia="ru-MD"/>
              </w:rPr>
              <w:tab/>
            </w:r>
            <w:r w:rsidR="00FF2AB9" w:rsidRPr="00AB3C16">
              <w:rPr>
                <w:rStyle w:val="Hyperlink"/>
                <w:noProof/>
              </w:rPr>
              <w:t>Definire și analiza problemei. Arborele Cauză-Efect</w:t>
            </w:r>
            <w:r w:rsidR="00FF2AB9">
              <w:rPr>
                <w:noProof/>
                <w:webHidden/>
              </w:rPr>
              <w:tab/>
            </w:r>
            <w:r w:rsidR="00FF2AB9">
              <w:rPr>
                <w:noProof/>
                <w:webHidden/>
              </w:rPr>
              <w:fldChar w:fldCharType="begin"/>
            </w:r>
            <w:r w:rsidR="00FF2AB9">
              <w:rPr>
                <w:noProof/>
                <w:webHidden/>
              </w:rPr>
              <w:instrText xml:space="preserve"> PAGEREF _Toc55477122 \h </w:instrText>
            </w:r>
            <w:r w:rsidR="00FF2AB9">
              <w:rPr>
                <w:noProof/>
                <w:webHidden/>
              </w:rPr>
            </w:r>
            <w:r w:rsidR="00FF2AB9">
              <w:rPr>
                <w:noProof/>
                <w:webHidden/>
              </w:rPr>
              <w:fldChar w:fldCharType="separate"/>
            </w:r>
            <w:r w:rsidR="00FF2AB9">
              <w:rPr>
                <w:noProof/>
                <w:webHidden/>
              </w:rPr>
              <w:t>12</w:t>
            </w:r>
            <w:r w:rsidR="00FF2AB9">
              <w:rPr>
                <w:noProof/>
                <w:webHidden/>
              </w:rPr>
              <w:fldChar w:fldCharType="end"/>
            </w:r>
          </w:hyperlink>
        </w:p>
        <w:p w:rsidR="00FF2AB9" w:rsidRDefault="00F5494D">
          <w:pPr>
            <w:pStyle w:val="TOC1"/>
            <w:rPr>
              <w:rFonts w:eastAsiaTheme="minorEastAsia"/>
              <w:noProof/>
              <w:lang w:val="ru-MD" w:eastAsia="ru-MD"/>
            </w:rPr>
          </w:pPr>
          <w:hyperlink w:anchor="_Toc55477123" w:history="1">
            <w:r w:rsidR="00FF2AB9" w:rsidRPr="00AB3C16">
              <w:rPr>
                <w:rStyle w:val="Hyperlink"/>
                <w:noProof/>
              </w:rPr>
              <w:t>7.</w:t>
            </w:r>
            <w:r w:rsidR="00FF2AB9">
              <w:rPr>
                <w:rFonts w:eastAsiaTheme="minorEastAsia"/>
                <w:noProof/>
                <w:lang w:val="ru-MD" w:eastAsia="ru-MD"/>
              </w:rPr>
              <w:tab/>
            </w:r>
            <w:r w:rsidR="00FF2AB9" w:rsidRPr="00AB3C16">
              <w:rPr>
                <w:rStyle w:val="Hyperlink"/>
                <w:noProof/>
              </w:rPr>
              <w:t>Stabilirea scopului proiectului. Arborele scop-obiective</w:t>
            </w:r>
            <w:r w:rsidR="00FF2AB9">
              <w:rPr>
                <w:noProof/>
                <w:webHidden/>
              </w:rPr>
              <w:tab/>
            </w:r>
            <w:r w:rsidR="00FF2AB9">
              <w:rPr>
                <w:noProof/>
                <w:webHidden/>
              </w:rPr>
              <w:fldChar w:fldCharType="begin"/>
            </w:r>
            <w:r w:rsidR="00FF2AB9">
              <w:rPr>
                <w:noProof/>
                <w:webHidden/>
              </w:rPr>
              <w:instrText xml:space="preserve"> PAGEREF _Toc55477123 \h </w:instrText>
            </w:r>
            <w:r w:rsidR="00FF2AB9">
              <w:rPr>
                <w:noProof/>
                <w:webHidden/>
              </w:rPr>
            </w:r>
            <w:r w:rsidR="00FF2AB9">
              <w:rPr>
                <w:noProof/>
                <w:webHidden/>
              </w:rPr>
              <w:fldChar w:fldCharType="separate"/>
            </w:r>
            <w:r w:rsidR="00FF2AB9">
              <w:rPr>
                <w:noProof/>
                <w:webHidden/>
              </w:rPr>
              <w:t>16</w:t>
            </w:r>
            <w:r w:rsidR="00FF2AB9">
              <w:rPr>
                <w:noProof/>
                <w:webHidden/>
              </w:rPr>
              <w:fldChar w:fldCharType="end"/>
            </w:r>
          </w:hyperlink>
        </w:p>
        <w:p w:rsidR="00FF2AB9" w:rsidRDefault="00F5494D">
          <w:pPr>
            <w:pStyle w:val="TOC1"/>
            <w:rPr>
              <w:rFonts w:eastAsiaTheme="minorEastAsia"/>
              <w:noProof/>
              <w:lang w:val="ru-MD" w:eastAsia="ru-MD"/>
            </w:rPr>
          </w:pPr>
          <w:hyperlink w:anchor="_Toc55477124" w:history="1">
            <w:r w:rsidR="00FF2AB9" w:rsidRPr="00AB3C16">
              <w:rPr>
                <w:rStyle w:val="Hyperlink"/>
                <w:noProof/>
              </w:rPr>
              <w:t>8.</w:t>
            </w:r>
            <w:r w:rsidR="00FF2AB9">
              <w:rPr>
                <w:rFonts w:eastAsiaTheme="minorEastAsia"/>
                <w:noProof/>
                <w:lang w:val="ru-MD" w:eastAsia="ru-MD"/>
              </w:rPr>
              <w:tab/>
            </w:r>
            <w:r w:rsidR="00FF2AB9" w:rsidRPr="00AB3C16">
              <w:rPr>
                <w:rStyle w:val="Hyperlink"/>
                <w:noProof/>
              </w:rPr>
              <w:t>Analiza și stabilirea Strategiilor proiectului</w:t>
            </w:r>
            <w:r w:rsidR="00FF2AB9">
              <w:rPr>
                <w:noProof/>
                <w:webHidden/>
              </w:rPr>
              <w:tab/>
            </w:r>
            <w:r w:rsidR="00FF2AB9">
              <w:rPr>
                <w:noProof/>
                <w:webHidden/>
              </w:rPr>
              <w:fldChar w:fldCharType="begin"/>
            </w:r>
            <w:r w:rsidR="00FF2AB9">
              <w:rPr>
                <w:noProof/>
                <w:webHidden/>
              </w:rPr>
              <w:instrText xml:space="preserve"> PAGEREF _Toc55477124 \h </w:instrText>
            </w:r>
            <w:r w:rsidR="00FF2AB9">
              <w:rPr>
                <w:noProof/>
                <w:webHidden/>
              </w:rPr>
            </w:r>
            <w:r w:rsidR="00FF2AB9">
              <w:rPr>
                <w:noProof/>
                <w:webHidden/>
              </w:rPr>
              <w:fldChar w:fldCharType="separate"/>
            </w:r>
            <w:r w:rsidR="00FF2AB9">
              <w:rPr>
                <w:noProof/>
                <w:webHidden/>
              </w:rPr>
              <w:t>16</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25" w:history="1">
            <w:r w:rsidR="00FF2AB9" w:rsidRPr="00AB3C16">
              <w:rPr>
                <w:rStyle w:val="Hyperlink"/>
                <w:noProof/>
                <w:lang w:val="fr-FR"/>
              </w:rPr>
              <w:t>8.1 Lista strategiilor</w:t>
            </w:r>
            <w:r w:rsidR="00FF2AB9">
              <w:rPr>
                <w:noProof/>
                <w:webHidden/>
              </w:rPr>
              <w:tab/>
            </w:r>
            <w:r w:rsidR="00FF2AB9">
              <w:rPr>
                <w:noProof/>
                <w:webHidden/>
              </w:rPr>
              <w:fldChar w:fldCharType="begin"/>
            </w:r>
            <w:r w:rsidR="00FF2AB9">
              <w:rPr>
                <w:noProof/>
                <w:webHidden/>
              </w:rPr>
              <w:instrText xml:space="preserve"> PAGEREF _Toc55477125 \h </w:instrText>
            </w:r>
            <w:r w:rsidR="00FF2AB9">
              <w:rPr>
                <w:noProof/>
                <w:webHidden/>
              </w:rPr>
            </w:r>
            <w:r w:rsidR="00FF2AB9">
              <w:rPr>
                <w:noProof/>
                <w:webHidden/>
              </w:rPr>
              <w:fldChar w:fldCharType="separate"/>
            </w:r>
            <w:r w:rsidR="00FF2AB9">
              <w:rPr>
                <w:noProof/>
                <w:webHidden/>
              </w:rPr>
              <w:t>17</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26" w:history="1">
            <w:r w:rsidR="00FF2AB9" w:rsidRPr="00AB3C16">
              <w:rPr>
                <w:rStyle w:val="Hyperlink"/>
                <w:noProof/>
                <w:lang w:val="fr-FR"/>
              </w:rPr>
              <w:t>8.2 Evaluarea strategiilor</w:t>
            </w:r>
            <w:r w:rsidR="00FF2AB9">
              <w:rPr>
                <w:noProof/>
                <w:webHidden/>
              </w:rPr>
              <w:tab/>
            </w:r>
            <w:r w:rsidR="00FF2AB9">
              <w:rPr>
                <w:noProof/>
                <w:webHidden/>
              </w:rPr>
              <w:fldChar w:fldCharType="begin"/>
            </w:r>
            <w:r w:rsidR="00FF2AB9">
              <w:rPr>
                <w:noProof/>
                <w:webHidden/>
              </w:rPr>
              <w:instrText xml:space="preserve"> PAGEREF _Toc55477126 \h </w:instrText>
            </w:r>
            <w:r w:rsidR="00FF2AB9">
              <w:rPr>
                <w:noProof/>
                <w:webHidden/>
              </w:rPr>
            </w:r>
            <w:r w:rsidR="00FF2AB9">
              <w:rPr>
                <w:noProof/>
                <w:webHidden/>
              </w:rPr>
              <w:fldChar w:fldCharType="separate"/>
            </w:r>
            <w:r w:rsidR="00FF2AB9">
              <w:rPr>
                <w:noProof/>
                <w:webHidden/>
              </w:rPr>
              <w:t>19</w:t>
            </w:r>
            <w:r w:rsidR="00FF2AB9">
              <w:rPr>
                <w:noProof/>
                <w:webHidden/>
              </w:rPr>
              <w:fldChar w:fldCharType="end"/>
            </w:r>
          </w:hyperlink>
        </w:p>
        <w:p w:rsidR="00FF2AB9" w:rsidRDefault="00F5494D">
          <w:pPr>
            <w:pStyle w:val="TOC2"/>
            <w:tabs>
              <w:tab w:val="right" w:leader="dot" w:pos="9760"/>
            </w:tabs>
            <w:rPr>
              <w:rFonts w:eastAsiaTheme="minorEastAsia"/>
              <w:noProof/>
              <w:lang w:val="ru-MD" w:eastAsia="ru-MD"/>
            </w:rPr>
          </w:pPr>
          <w:hyperlink w:anchor="_Toc55477127" w:history="1">
            <w:r w:rsidR="00FF2AB9" w:rsidRPr="00AB3C16">
              <w:rPr>
                <w:rStyle w:val="Hyperlink"/>
                <w:noProof/>
                <w:lang w:val="fr-FR"/>
              </w:rPr>
              <w:t>8.3 Stabilirea strategiei proiectului</w:t>
            </w:r>
            <w:r w:rsidR="00FF2AB9">
              <w:rPr>
                <w:noProof/>
                <w:webHidden/>
              </w:rPr>
              <w:tab/>
            </w:r>
            <w:r w:rsidR="00FF2AB9">
              <w:rPr>
                <w:noProof/>
                <w:webHidden/>
              </w:rPr>
              <w:fldChar w:fldCharType="begin"/>
            </w:r>
            <w:r w:rsidR="00FF2AB9">
              <w:rPr>
                <w:noProof/>
                <w:webHidden/>
              </w:rPr>
              <w:instrText xml:space="preserve"> PAGEREF _Toc55477127 \h </w:instrText>
            </w:r>
            <w:r w:rsidR="00FF2AB9">
              <w:rPr>
                <w:noProof/>
                <w:webHidden/>
              </w:rPr>
            </w:r>
            <w:r w:rsidR="00FF2AB9">
              <w:rPr>
                <w:noProof/>
                <w:webHidden/>
              </w:rPr>
              <w:fldChar w:fldCharType="separate"/>
            </w:r>
            <w:r w:rsidR="00FF2AB9">
              <w:rPr>
                <w:noProof/>
                <w:webHidden/>
              </w:rPr>
              <w:t>20</w:t>
            </w:r>
            <w:r w:rsidR="00FF2AB9">
              <w:rPr>
                <w:noProof/>
                <w:webHidden/>
              </w:rPr>
              <w:fldChar w:fldCharType="end"/>
            </w:r>
          </w:hyperlink>
        </w:p>
        <w:p w:rsidR="00FF2AB9" w:rsidRDefault="00F5494D">
          <w:pPr>
            <w:pStyle w:val="TOC1"/>
            <w:rPr>
              <w:rFonts w:eastAsiaTheme="minorEastAsia"/>
              <w:noProof/>
              <w:lang w:val="ru-MD" w:eastAsia="ru-MD"/>
            </w:rPr>
          </w:pPr>
          <w:hyperlink w:anchor="_Toc55477128" w:history="1">
            <w:r w:rsidR="00FF2AB9" w:rsidRPr="00AB3C16">
              <w:rPr>
                <w:rStyle w:val="Hyperlink"/>
                <w:rFonts w:cs="Times New Roman"/>
                <w:noProof/>
              </w:rPr>
              <w:t>9.</w:t>
            </w:r>
            <w:r w:rsidR="00FF2AB9">
              <w:rPr>
                <w:rFonts w:eastAsiaTheme="minorEastAsia"/>
                <w:noProof/>
                <w:lang w:val="ru-MD" w:eastAsia="ru-MD"/>
              </w:rPr>
              <w:tab/>
            </w:r>
            <w:r w:rsidR="00FF2AB9" w:rsidRPr="00AB3C16">
              <w:rPr>
                <w:rStyle w:val="Hyperlink"/>
                <w:rFonts w:cs="Times New Roman"/>
                <w:noProof/>
              </w:rPr>
              <w:t>Elaborarea matricei cadrului logic al proiectului</w:t>
            </w:r>
            <w:r w:rsidR="00FF2AB9">
              <w:rPr>
                <w:noProof/>
                <w:webHidden/>
              </w:rPr>
              <w:tab/>
            </w:r>
            <w:r w:rsidR="00FF2AB9">
              <w:rPr>
                <w:noProof/>
                <w:webHidden/>
              </w:rPr>
              <w:fldChar w:fldCharType="begin"/>
            </w:r>
            <w:r w:rsidR="00FF2AB9">
              <w:rPr>
                <w:noProof/>
                <w:webHidden/>
              </w:rPr>
              <w:instrText xml:space="preserve"> PAGEREF _Toc55477128 \h </w:instrText>
            </w:r>
            <w:r w:rsidR="00FF2AB9">
              <w:rPr>
                <w:noProof/>
                <w:webHidden/>
              </w:rPr>
            </w:r>
            <w:r w:rsidR="00FF2AB9">
              <w:rPr>
                <w:noProof/>
                <w:webHidden/>
              </w:rPr>
              <w:fldChar w:fldCharType="separate"/>
            </w:r>
            <w:r w:rsidR="00FF2AB9">
              <w:rPr>
                <w:noProof/>
                <w:webHidden/>
              </w:rPr>
              <w:t>20</w:t>
            </w:r>
            <w:r w:rsidR="00FF2AB9">
              <w:rPr>
                <w:noProof/>
                <w:webHidden/>
              </w:rPr>
              <w:fldChar w:fldCharType="end"/>
            </w:r>
          </w:hyperlink>
        </w:p>
        <w:p w:rsidR="00CB69E2" w:rsidRDefault="00CB69E2">
          <w:r w:rsidRPr="00B23BB3">
            <w:rPr>
              <w:rFonts w:ascii="Times New Roman" w:hAnsi="Times New Roman" w:cs="Times New Roman"/>
              <w:b/>
              <w:bCs/>
              <w:sz w:val="24"/>
              <w:szCs w:val="24"/>
              <w:lang w:val="ru-RU"/>
            </w:rPr>
            <w:fldChar w:fldCharType="end"/>
          </w:r>
        </w:p>
      </w:sdtContent>
    </w:sdt>
    <w:p w:rsidR="00037F16" w:rsidRPr="00AE6192" w:rsidRDefault="00037F16" w:rsidP="00CB69E2">
      <w:pPr>
        <w:pStyle w:val="TOCHeading"/>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ListParagraph"/>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ListParagraph"/>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80288F" w:rsidRDefault="0080288F" w:rsidP="009D2AF3">
      <w:pPr>
        <w:rPr>
          <w:rFonts w:ascii="Times New Roman" w:hAnsi="Times New Roman" w:cs="Times New Roman"/>
          <w:sz w:val="24"/>
          <w:szCs w:val="24"/>
        </w:rPr>
      </w:pPr>
    </w:p>
    <w:p w:rsidR="00C9062B" w:rsidRDefault="00F5494D" w:rsidP="00B03EBA">
      <w:pPr>
        <w:pStyle w:val="Heading1"/>
        <w:numPr>
          <w:ilvl w:val="0"/>
          <w:numId w:val="10"/>
        </w:numPr>
      </w:pPr>
      <w:hyperlink r:id="rId9" w:tgtFrame="_blank" w:history="1">
        <w:bookmarkStart w:id="0" w:name="_Toc55477110"/>
        <w:r w:rsidR="00C9062B">
          <w:rPr>
            <w:rStyle w:val="normaltextrun"/>
            <w:color w:val="000000"/>
            <w:shd w:val="clear" w:color="auto" w:fill="FFFFFF"/>
            <w:lang w:val="en-GB"/>
          </w:rPr>
          <w:t>D</w:t>
        </w:r>
        <w:r w:rsidR="00C9062B">
          <w:rPr>
            <w:rStyle w:val="normaltextrun"/>
            <w:color w:val="000000"/>
            <w:shd w:val="clear" w:color="auto" w:fill="FFFFFF"/>
          </w:rPr>
          <w:t>omenii problematice identificate</w:t>
        </w:r>
        <w:bookmarkEnd w:id="0"/>
      </w:hyperlink>
    </w:p>
    <w:p w:rsidR="001C0783" w:rsidRPr="001C0783" w:rsidRDefault="001C0783" w:rsidP="001C0783"/>
    <w:p w:rsidR="001C0783" w:rsidRDefault="001C0783" w:rsidP="001C0783">
      <w:pPr>
        <w:ind w:firstLine="360"/>
        <w:jc w:val="both"/>
        <w:rPr>
          <w:rFonts w:ascii="Times New Roman" w:hAnsi="Times New Roman" w:cs="Times New Roman"/>
          <w:sz w:val="24"/>
          <w:szCs w:val="24"/>
        </w:rPr>
      </w:pPr>
      <w:r w:rsidRPr="001C0783">
        <w:rPr>
          <w:rFonts w:ascii="Times New Roman" w:hAnsi="Times New Roman" w:cs="Times New Roman"/>
          <w:sz w:val="24"/>
          <w:szCs w:val="24"/>
        </w:rPr>
        <w:t>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w:t>
      </w:r>
      <w:r>
        <w:rPr>
          <w:rFonts w:ascii="Times New Roman" w:hAnsi="Times New Roman" w:cs="Times New Roman"/>
          <w:sz w:val="24"/>
          <w:szCs w:val="24"/>
        </w:rPr>
        <w:t>, etc</w:t>
      </w:r>
      <w:r w:rsidRPr="001C0783">
        <w:rPr>
          <w:rFonts w:ascii="Times New Roman" w:hAnsi="Times New Roman" w:cs="Times New Roman"/>
          <w:sz w:val="24"/>
          <w:szCs w:val="24"/>
        </w:rPr>
        <w:t>.</w:t>
      </w:r>
      <w:r>
        <w:rPr>
          <w:rFonts w:ascii="Times New Roman" w:hAnsi="Times New Roman" w:cs="Times New Roman"/>
          <w:sz w:val="24"/>
          <w:szCs w:val="24"/>
        </w:rPr>
        <w:t xml:space="preserve"> </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Pr>
          <w:rFonts w:ascii="Times New Roman" w:hAnsi="Times New Roman" w:cs="Times New Roman"/>
          <w:sz w:val="24"/>
          <w:szCs w:val="24"/>
        </w:rPr>
        <w:t xml:space="preserve"> următoarele domenii problematice:</w:t>
      </w:r>
    </w:p>
    <w:p w:rsidR="001C7329" w:rsidRPr="00A07EC2"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 xml:space="preserve">Programarea online la diferite instituții publice </w:t>
      </w:r>
    </w:p>
    <w:p w:rsidR="001C7329" w:rsidRPr="00A07EC2"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Dotarea familiilor social vulnerabile cu dispozitive care permit invatarea la distanta</w:t>
      </w:r>
    </w:p>
    <w:p w:rsidR="001C7329"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Monitorizarea a amenzilor rutiere</w:t>
      </w:r>
    </w:p>
    <w:p w:rsidR="00A07EC2" w:rsidRDefault="00A07EC2" w:rsidP="0083604B">
      <w:pPr>
        <w:ind w:firstLine="360"/>
        <w:jc w:val="both"/>
        <w:rPr>
          <w:rFonts w:ascii="Times New Roman" w:hAnsi="Times New Roman" w:cs="Times New Roman"/>
          <w:b/>
          <w:sz w:val="24"/>
          <w:szCs w:val="24"/>
        </w:rPr>
      </w:pPr>
      <w:r>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A07EC2">
        <w:rPr>
          <w:rFonts w:ascii="Times New Roman" w:hAnsi="Times New Roman" w:cs="Times New Roman"/>
          <w:b/>
          <w:sz w:val="24"/>
          <w:szCs w:val="24"/>
        </w:rPr>
        <w:t>Reintegrarea persoanelor din păturile social vulnerabile</w:t>
      </w:r>
      <w:r>
        <w:rPr>
          <w:rFonts w:ascii="Times New Roman" w:hAnsi="Times New Roman" w:cs="Times New Roman"/>
          <w:b/>
          <w:sz w:val="24"/>
          <w:szCs w:val="24"/>
        </w:rPr>
        <w:t xml:space="preserve">. </w:t>
      </w:r>
    </w:p>
    <w:p w:rsidR="00A07EC2" w:rsidRPr="00A07EC2" w:rsidRDefault="00A07EC2" w:rsidP="00A524C0">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Pr>
          <w:rFonts w:ascii="Times New Roman" w:hAnsi="Times New Roman" w:cs="Times New Roman"/>
          <w:sz w:val="24"/>
          <w:szCs w:val="24"/>
        </w:rPr>
        <w:t>probleme nu pot fi soluționate de un grup așa de mic, deci noi am înțeles de la început că vom încerca să abordăm doar unele aspecte.</w:t>
      </w:r>
    </w:p>
    <w:p w:rsidR="0080288F" w:rsidRDefault="00B54E70" w:rsidP="00B03EBA">
      <w:pPr>
        <w:pStyle w:val="Heading1"/>
        <w:numPr>
          <w:ilvl w:val="0"/>
          <w:numId w:val="10"/>
        </w:numPr>
      </w:pPr>
      <w:bookmarkStart w:id="1" w:name="_Toc55477111"/>
      <w:r>
        <w:t>Tema</w:t>
      </w:r>
      <w:bookmarkEnd w:id="1"/>
    </w:p>
    <w:p w:rsidR="00A524C0" w:rsidRPr="00A524C0" w:rsidRDefault="00A524C0" w:rsidP="00A524C0"/>
    <w:p w:rsidR="00B54E70"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Pr>
          <w:rFonts w:ascii="Times New Roman" w:hAnsi="Times New Roman" w:cs="Times New Roman"/>
          <w:b/>
          <w:sz w:val="28"/>
          <w:szCs w:val="28"/>
        </w:rPr>
        <w:t>Reintegrarea persoanelor din păturile social vulnerabile</w:t>
      </w:r>
    </w:p>
    <w:p w:rsidR="00B54E70" w:rsidRDefault="00B54E70" w:rsidP="00B03EBA">
      <w:pPr>
        <w:pStyle w:val="Heading1"/>
        <w:numPr>
          <w:ilvl w:val="0"/>
          <w:numId w:val="10"/>
        </w:numPr>
      </w:pPr>
      <w:bookmarkStart w:id="2" w:name="_Toc55477112"/>
      <w:r w:rsidRPr="00B54E70">
        <w:t>Rezumat</w:t>
      </w:r>
      <w:bookmarkEnd w:id="2"/>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moldoveană sugerează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 xml:space="preserve">. Asemenea persoane nu au perspective sau resurse pentru a putea deveni membri importanti in societate, lipseste mecanismul de lucru dintre autoritati cu oamenii acestia. Noi ne propunem sa cream o platforma unica centralizata pentru statul nostru care sa permita sa faciliteze si optimizeze conexiunea dintre stat si paturile social vulnerabile. Platforma data va permite colectarea si stocarea datelor despre toate persoanele social vulnerabile, si va permite ca statul sa poata planifica bugetul,pentru oferirea ajutor acestor persoane, cadrele profesionale si programele necesare de </w:t>
      </w:r>
      <w:r>
        <w:rPr>
          <w:rFonts w:ascii="Times New Roman" w:hAnsi="Times New Roman" w:cs="Times New Roman"/>
          <w:sz w:val="24"/>
          <w:szCs w:val="24"/>
        </w:rPr>
        <w:lastRenderedPageBreak/>
        <w:t>reincadrare a acestor elemente in cadrul campului de munca. Platforma unica,va fi mai putin birocratica si va distruge bariera dintre autoriatile centrale si cele locale, va permite ca orice persoana sa primeasca ajutor garantat direct de la stat,  va permite largirea oportunitatilor de angajare in campul muncii.</w:t>
      </w:r>
    </w:p>
    <w:p w:rsidR="0080288F" w:rsidRDefault="0080288F" w:rsidP="00FF6AA6">
      <w:pPr>
        <w:pStyle w:val="Heading2"/>
      </w:pPr>
    </w:p>
    <w:p w:rsidR="00FF6AA6" w:rsidRDefault="00D51F43" w:rsidP="00CD21CE">
      <w:pPr>
        <w:pStyle w:val="Heading2"/>
        <w:ind w:left="1080"/>
      </w:pPr>
      <w:bookmarkStart w:id="3" w:name="_Toc55477113"/>
      <w:r>
        <w:t>3</w:t>
      </w:r>
      <w:r w:rsidR="00CD21CE">
        <w:t xml:space="preserve">.1 </w:t>
      </w:r>
      <w:r w:rsidR="00FF6AA6" w:rsidRPr="0072490F">
        <w:t>Analiza</w:t>
      </w:r>
      <w:r w:rsidR="00FF6AA6">
        <w:t>, descrierea problemei abordate și justificarea proiectului</w:t>
      </w:r>
      <w:bookmarkEnd w:id="3"/>
    </w:p>
    <w:p w:rsidR="009351E7" w:rsidRPr="009351E7" w:rsidRDefault="009351E7" w:rsidP="009351E7">
      <w:pPr>
        <w:pStyle w:val="ListParagraph"/>
        <w:ind w:left="780"/>
      </w:pPr>
    </w:p>
    <w:p w:rsidR="00FF6AA6" w:rsidRPr="009351E7" w:rsidRDefault="00FF6AA6" w:rsidP="009351E7">
      <w:pPr>
        <w:ind w:firstLine="360"/>
        <w:jc w:val="both"/>
        <w:rPr>
          <w:rFonts w:ascii="Times New Roman" w:hAnsi="Times New Roman" w:cs="Times New Roman"/>
          <w:sz w:val="24"/>
          <w:szCs w:val="24"/>
          <w:lang w:val="en-US"/>
        </w:rPr>
      </w:pPr>
      <w:r w:rsidRPr="009351E7">
        <w:rPr>
          <w:rStyle w:val="Emphasis"/>
          <w:rFonts w:ascii="Times New Roman" w:hAnsi="Times New Roman" w:cs="Times New Roman"/>
          <w:i w:val="0"/>
          <w:color w:val="1F2124"/>
          <w:sz w:val="24"/>
          <w:szCs w:val="24"/>
        </w:rPr>
        <w:t xml:space="preserve">Un studiu recent efectuat despre grupurile vulnerabile din societatea Republicii Moldova sugerează că ei au nivel de trai mai scăzut decât nivelul mediu, acces mai redus la servicii medicale și locuri de muncă. Studiul realizat de experții unei organizații neguvernamentale care militează pentru echitatea socială mai sugerează că situația a degradat din 2015 până în prezent. </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Studiul este o primă încercare de a măsură inegalitatea în Republica Moldova, care pare să afecteze din ce în ce mai mult anume cele mai vulnerabile pături sociale. Experții afirmă că persoanele în etate au condiții de trai mai proaste și un acces redus la utilități, comparativ cu doi ani în urmă. Plățile „pe sub masă” pentru serviciile medicale sunt tot mai frecvente și afectează în mod special paturile social vulnerabile. Iar vârstnici și persoanele cu dizabilități au acces redus la servicii de sănătate.</w:t>
      </w:r>
    </w:p>
    <w:p w:rsidR="00FF6AA6" w:rsidRPr="009351E7" w:rsidRDefault="00FF6AA6" w:rsidP="009351E7">
      <w:pPr>
        <w:ind w:firstLine="360"/>
        <w:jc w:val="both"/>
        <w:rPr>
          <w:rFonts w:ascii="Times New Roman" w:hAnsi="Times New Roman" w:cs="Times New Roman"/>
          <w:sz w:val="24"/>
          <w:szCs w:val="24"/>
          <w:lang w:val="en-US"/>
        </w:rPr>
      </w:pPr>
      <w:r w:rsidRPr="009351E7">
        <w:rPr>
          <w:rFonts w:ascii="Times New Roman" w:hAnsi="Times New Roman" w:cs="Times New Roman"/>
          <w:sz w:val="24"/>
          <w:szCs w:val="24"/>
        </w:rPr>
        <w:t>Felul în care sunt colectate datele statistice despre păturile vulnerabile din societate tot este un impediment în ameliorarea situației lor. Experții atrag atenția că atunci când nu se știe câte persoane social vulnerabile locuiesc în Republica Moldova și cine sunt acestea, autoritățile nu vor putea elabora politici sociale care să-i poată ajuta.</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Un instrument important al statului pentru a ajuta nevoiașii sunt îndemnizațiile. Aceste ajutoare materiale s-au și mărit în ultimii ani, însă autorii studiului spun că este o soluție de scurtă durată.</w:t>
      </w:r>
    </w:p>
    <w:p w:rsidR="00FF6AA6" w:rsidRDefault="00FF6AA6" w:rsidP="009351E7">
      <w:pPr>
        <w:ind w:firstLine="360"/>
        <w:jc w:val="both"/>
        <w:rPr>
          <w:rFonts w:ascii="Times New Roman" w:hAnsi="Times New Roman" w:cs="Times New Roman"/>
          <w:sz w:val="24"/>
          <w:szCs w:val="24"/>
          <w:shd w:val="clear" w:color="auto" w:fill="FFFFFF"/>
        </w:rPr>
      </w:pPr>
      <w:r w:rsidRPr="009351E7">
        <w:rPr>
          <w:rFonts w:ascii="Times New Roman" w:hAnsi="Times New Roman" w:cs="Times New Roman"/>
          <w:sz w:val="24"/>
          <w:szCs w:val="24"/>
          <w:shd w:val="clear" w:color="auto" w:fill="FFFFFF"/>
        </w:rPr>
        <w:t>Organizația </w:t>
      </w:r>
      <w:r w:rsidRPr="009351E7">
        <w:rPr>
          <w:rStyle w:val="Emphasis"/>
          <w:rFonts w:ascii="Times New Roman" w:hAnsi="Times New Roman" w:cs="Times New Roman"/>
          <w:i w:val="0"/>
          <w:color w:val="1F2124"/>
          <w:sz w:val="24"/>
          <w:szCs w:val="24"/>
          <w:shd w:val="clear" w:color="auto" w:fill="FFFFFF"/>
        </w:rPr>
        <w:t>HelpAge International</w:t>
      </w:r>
      <w:r w:rsidRPr="009351E7">
        <w:rPr>
          <w:rFonts w:ascii="Times New Roman" w:hAnsi="Times New Roman" w:cs="Times New Roman"/>
          <w:sz w:val="24"/>
          <w:szCs w:val="24"/>
          <w:shd w:val="clear" w:color="auto" w:fill="FFFFFF"/>
        </w:rPr>
        <w:t> care ajută persoanele în etate să se integreze în societate spune că sistemul asistenței sociale trebuie să se transforme din reactiv în preventiv.</w:t>
      </w:r>
    </w:p>
    <w:p w:rsidR="002A0214" w:rsidRDefault="002A0214" w:rsidP="00B03EBA">
      <w:pPr>
        <w:pStyle w:val="Heading1"/>
        <w:numPr>
          <w:ilvl w:val="0"/>
          <w:numId w:val="10"/>
        </w:numPr>
        <w:rPr>
          <w:lang w:val="en-US"/>
        </w:rPr>
      </w:pPr>
      <w:bookmarkStart w:id="4" w:name="_Toc55477114"/>
      <w:proofErr w:type="spellStart"/>
      <w:r>
        <w:rPr>
          <w:lang w:val="en-US"/>
        </w:rPr>
        <w:t>Conceptul</w:t>
      </w:r>
      <w:proofErr w:type="spellEnd"/>
      <w:r>
        <w:rPr>
          <w:lang w:val="en-US"/>
        </w:rPr>
        <w:t xml:space="preserve"> </w:t>
      </w:r>
      <w:proofErr w:type="spellStart"/>
      <w:r>
        <w:rPr>
          <w:lang w:val="en-US"/>
        </w:rPr>
        <w:t>proiectului</w:t>
      </w:r>
      <w:bookmarkEnd w:id="4"/>
      <w:proofErr w:type="spellEnd"/>
      <w:r>
        <w:rPr>
          <w:lang w:val="en-US"/>
        </w:rPr>
        <w:t xml:space="preserve"> </w:t>
      </w:r>
    </w:p>
    <w:p w:rsidR="002A0214" w:rsidRPr="002A0214" w:rsidRDefault="002A0214" w:rsidP="002A0214">
      <w:pPr>
        <w:rPr>
          <w:lang w:val="en-US"/>
        </w:rPr>
      </w:pPr>
    </w:p>
    <w:tbl>
      <w:tblPr>
        <w:tblStyle w:val="TableGrid"/>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2A0214" w:rsidRDefault="002A0214" w:rsidP="00512F42">
            <w:p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Meriti o </w:t>
            </w:r>
            <w:proofErr w:type="spellStart"/>
            <w:r w:rsidRPr="002A0214">
              <w:rPr>
                <w:rFonts w:ascii="Times New Roman" w:hAnsi="Times New Roman" w:cs="Times New Roman"/>
                <w:sz w:val="24"/>
                <w:szCs w:val="24"/>
                <w:lang w:val="en-US"/>
              </w:rPr>
              <w:t>viata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mai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buna</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Style w:val="Hyperlink"/>
                <w:rFonts w:ascii="Times New Roman" w:hAnsi="Times New Roman" w:cs="Times New Roman"/>
                <w:color w:val="auto"/>
                <w:sz w:val="24"/>
                <w:szCs w:val="24"/>
                <w:u w:val="none"/>
                <w:lang w:val="en-US"/>
              </w:rPr>
            </w:pPr>
            <w:r w:rsidRPr="002A0214">
              <w:rPr>
                <w:rFonts w:ascii="Times New Roman" w:hAnsi="Times New Roman" w:cs="Times New Roman"/>
                <w:sz w:val="24"/>
                <w:szCs w:val="24"/>
                <w:lang w:val="en-US"/>
              </w:rPr>
              <w:fldChar w:fldCharType="begin"/>
            </w:r>
            <w:r w:rsidRPr="002A0214">
              <w:rPr>
                <w:rFonts w:ascii="Times New Roman" w:hAnsi="Times New Roman" w:cs="Times New Roman"/>
                <w:sz w:val="24"/>
                <w:szCs w:val="24"/>
                <w:lang w:val="en-US"/>
              </w:rPr>
              <w:instrText xml:space="preserve"> HYPERLINK "https://msmps.gov.md/" </w:instrText>
            </w:r>
            <w:r w:rsidRPr="002A0214">
              <w:rPr>
                <w:rFonts w:ascii="Times New Roman" w:hAnsi="Times New Roman" w:cs="Times New Roman"/>
                <w:sz w:val="24"/>
                <w:szCs w:val="24"/>
                <w:lang w:val="en-US"/>
              </w:rPr>
              <w:fldChar w:fldCharType="separate"/>
            </w:r>
            <w:proofErr w:type="spellStart"/>
            <w:r w:rsidRPr="002A0214">
              <w:rPr>
                <w:rStyle w:val="Hyperlink"/>
                <w:rFonts w:ascii="Times New Roman" w:hAnsi="Times New Roman" w:cs="Times New Roman"/>
                <w:color w:val="auto"/>
                <w:sz w:val="24"/>
                <w:szCs w:val="24"/>
                <w:u w:val="none"/>
                <w:lang w:val="en-US"/>
              </w:rPr>
              <w:t>Ministerul</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Sănătății</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Muncii</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și</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Protecţiei</w:t>
            </w:r>
            <w:proofErr w:type="spellEnd"/>
            <w:r w:rsidRPr="002A0214">
              <w:rPr>
                <w:rStyle w:val="Hyperlink"/>
                <w:rFonts w:ascii="Times New Roman" w:hAnsi="Times New Roman" w:cs="Times New Roman"/>
                <w:color w:val="auto"/>
                <w:sz w:val="24"/>
                <w:szCs w:val="24"/>
                <w:u w:val="none"/>
                <w:lang w:val="en-US"/>
              </w:rPr>
              <w:t xml:space="preserve"> </w:t>
            </w:r>
            <w:proofErr w:type="spellStart"/>
            <w:proofErr w:type="gramStart"/>
            <w:r w:rsidRPr="002A0214">
              <w:rPr>
                <w:rStyle w:val="Hyperlink"/>
                <w:rFonts w:ascii="Times New Roman" w:hAnsi="Times New Roman" w:cs="Times New Roman"/>
                <w:color w:val="auto"/>
                <w:sz w:val="24"/>
                <w:szCs w:val="24"/>
                <w:u w:val="none"/>
                <w:lang w:val="en-US"/>
              </w:rPr>
              <w:t>Sociale</w:t>
            </w:r>
            <w:proofErr w:type="spellEnd"/>
            <w:r w:rsidRPr="002A0214">
              <w:rPr>
                <w:rStyle w:val="Hyperlink"/>
                <w:rFonts w:ascii="Times New Roman" w:hAnsi="Times New Roman" w:cs="Times New Roman"/>
                <w:color w:val="auto"/>
                <w:sz w:val="24"/>
                <w:szCs w:val="24"/>
                <w:u w:val="none"/>
                <w:lang w:val="en-US"/>
              </w:rPr>
              <w:t xml:space="preserve"> ,</w:t>
            </w:r>
            <w:proofErr w:type="gramEnd"/>
            <w:r w:rsidRPr="002A0214">
              <w:rPr>
                <w:rStyle w:val="Hyperlink"/>
                <w:rFonts w:ascii="Times New Roman" w:hAnsi="Times New Roman" w:cs="Times New Roman"/>
                <w:color w:val="auto"/>
                <w:sz w:val="24"/>
                <w:szCs w:val="24"/>
                <w:u w:val="none"/>
                <w:lang w:val="en-US"/>
              </w:rPr>
              <w:t xml:space="preserve"> ONG-</w:t>
            </w:r>
            <w:proofErr w:type="spellStart"/>
            <w:r w:rsidRPr="002A0214">
              <w:rPr>
                <w:rStyle w:val="Hyperlink"/>
                <w:rFonts w:ascii="Times New Roman" w:hAnsi="Times New Roman" w:cs="Times New Roman"/>
                <w:color w:val="auto"/>
                <w:sz w:val="24"/>
                <w:szCs w:val="24"/>
                <w:u w:val="none"/>
                <w:lang w:val="en-US"/>
              </w:rPr>
              <w:t>uri</w:t>
            </w:r>
            <w:proofErr w:type="spellEnd"/>
            <w:r w:rsidRPr="002A0214">
              <w:rPr>
                <w:rStyle w:val="Hyperlink"/>
                <w:rFonts w:ascii="Times New Roman" w:hAnsi="Times New Roman" w:cs="Times New Roman"/>
                <w:color w:val="auto"/>
                <w:sz w:val="24"/>
                <w:szCs w:val="24"/>
                <w:u w:val="none"/>
                <w:lang w:val="en-US"/>
              </w:rPr>
              <w:t xml:space="preserve"> de </w:t>
            </w:r>
            <w:proofErr w:type="spellStart"/>
            <w:r w:rsidRPr="002A0214">
              <w:rPr>
                <w:rStyle w:val="Hyperlink"/>
                <w:rFonts w:ascii="Times New Roman" w:hAnsi="Times New Roman" w:cs="Times New Roman"/>
                <w:color w:val="auto"/>
                <w:sz w:val="24"/>
                <w:szCs w:val="24"/>
                <w:u w:val="none"/>
                <w:lang w:val="en-US"/>
              </w:rPr>
              <w:t>caritate</w:t>
            </w:r>
            <w:proofErr w:type="spellEnd"/>
            <w:r w:rsidRPr="002A0214">
              <w:rPr>
                <w:rStyle w:val="Hyperlink"/>
                <w:rFonts w:ascii="Times New Roman" w:hAnsi="Times New Roman" w:cs="Times New Roman"/>
                <w:color w:val="auto"/>
                <w:sz w:val="24"/>
                <w:szCs w:val="24"/>
                <w:u w:val="none"/>
                <w:lang w:val="en-US"/>
              </w:rPr>
              <w:t>.</w:t>
            </w:r>
          </w:p>
          <w:p w:rsidR="002A0214" w:rsidRPr="002A0214" w:rsidRDefault="002A0214" w:rsidP="00512F42">
            <w:pPr>
              <w:rPr>
                <w:rFonts w:ascii="Times New Roman" w:hAnsi="Times New Roman" w:cs="Times New Roman"/>
                <w:sz w:val="24"/>
                <w:szCs w:val="24"/>
                <w:lang w:val="en-US"/>
              </w:rPr>
            </w:pPr>
            <w:r w:rsidRPr="002A0214">
              <w:rPr>
                <w:rFonts w:ascii="Times New Roman" w:hAnsi="Times New Roman" w:cs="Times New Roman"/>
                <w:sz w:val="24"/>
                <w:szCs w:val="24"/>
                <w:lang w:val="en-US"/>
              </w:rPr>
              <w:fldChar w:fldCharType="end"/>
            </w:r>
          </w:p>
          <w:p w:rsidR="002A0214" w:rsidRPr="002A0214" w:rsidRDefault="002A0214" w:rsidP="00512F42">
            <w:pPr>
              <w:rPr>
                <w:rFonts w:ascii="Times New Roman" w:hAnsi="Times New Roman" w:cs="Times New Roman"/>
                <w:sz w:val="24"/>
                <w:szCs w:val="24"/>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modalit</w:t>
            </w:r>
            <w:proofErr w:type="spellEnd"/>
            <w:r w:rsidRPr="002A0214">
              <w:rPr>
                <w:rFonts w:ascii="Times New Roman" w:hAnsi="Times New Roman" w:cs="Times New Roman"/>
                <w:sz w:val="24"/>
                <w:szCs w:val="24"/>
              </w:rPr>
              <w:t xml:space="preserve">ăți de suport a familiilor și persoanelor social </w:t>
            </w:r>
            <w:proofErr w:type="gramStart"/>
            <w:r w:rsidRPr="002A0214">
              <w:rPr>
                <w:rFonts w:ascii="Times New Roman" w:hAnsi="Times New Roman" w:cs="Times New Roman"/>
                <w:sz w:val="24"/>
                <w:szCs w:val="24"/>
              </w:rPr>
              <w:t>vulnerabile .</w:t>
            </w:r>
            <w:proofErr w:type="gramEnd"/>
          </w:p>
          <w:p w:rsidR="002A0214" w:rsidRPr="002A0214" w:rsidRDefault="002A0214" w:rsidP="00512F42">
            <w:pPr>
              <w:rPr>
                <w:rFonts w:ascii="Times New Roman" w:hAnsi="Times New Roman" w:cs="Times New Roman"/>
                <w:sz w:val="24"/>
                <w:szCs w:val="24"/>
              </w:rPr>
            </w:pPr>
          </w:p>
          <w:p w:rsidR="002A0214" w:rsidRPr="002A0214" w:rsidRDefault="002A0214" w:rsidP="00512F42">
            <w:pPr>
              <w:rPr>
                <w:rFonts w:ascii="Times New Roman" w:hAnsi="Times New Roman" w:cs="Times New Roman"/>
                <w:sz w:val="24"/>
                <w:szCs w:val="24"/>
              </w:rPr>
            </w:pPr>
            <w:r w:rsidRPr="002A0214">
              <w:rPr>
                <w:rFonts w:ascii="Times New Roman" w:hAnsi="Times New Roman" w:cs="Times New Roman"/>
                <w:sz w:val="24"/>
                <w:szCs w:val="24"/>
              </w:rPr>
              <w:t xml:space="preserve">Noi ne propunem sa cream o platforma unica centralizata pentru statul nostru care sa permita sa </w:t>
            </w:r>
            <w:r w:rsidRPr="002A0214">
              <w:rPr>
                <w:rFonts w:ascii="Times New Roman" w:hAnsi="Times New Roman" w:cs="Times New Roman"/>
                <w:sz w:val="24"/>
                <w:szCs w:val="24"/>
              </w:rPr>
              <w:lastRenderedPageBreak/>
              <w:t>faciliteze si optimizeze conexiunea dintre stat si paturile date.</w:t>
            </w:r>
          </w:p>
          <w:p w:rsidR="002A0214" w:rsidRPr="002A0214" w:rsidRDefault="002A0214" w:rsidP="00512F42">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lastRenderedPageBreak/>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2A0214" w:rsidRDefault="002A0214" w:rsidP="00B03EBA">
            <w:pPr>
              <w:pStyle w:val="ListParagraph"/>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Accesarea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ministerului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B03EBA">
            <w:pPr>
              <w:pStyle w:val="ListParagraph"/>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Crearea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ușurează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optimizează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accesul</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păturii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r w:rsidRPr="002A0214">
              <w:rPr>
                <w:rFonts w:ascii="Times New Roman" w:hAnsi="Times New Roman" w:cs="Times New Roman"/>
                <w:sz w:val="24"/>
                <w:szCs w:val="24"/>
                <w:lang w:val="en-US"/>
              </w:rPr>
              <w:t xml:space="preserve"> sus-</w:t>
            </w:r>
            <w:proofErr w:type="spellStart"/>
            <w:r w:rsidRPr="002A0214">
              <w:rPr>
                <w:rFonts w:ascii="Times New Roman" w:hAnsi="Times New Roman" w:cs="Times New Roman"/>
                <w:sz w:val="24"/>
                <w:szCs w:val="24"/>
                <w:lang w:val="en-US"/>
              </w:rPr>
              <w:t>menționate</w:t>
            </w:r>
            <w:proofErr w:type="spellEnd"/>
            <w:r w:rsidRPr="002A0214">
              <w:rPr>
                <w:rFonts w:ascii="Times New Roman" w:hAnsi="Times New Roman" w:cs="Times New Roman"/>
                <w:sz w:val="24"/>
                <w:szCs w:val="24"/>
                <w:lang w:val="en-US"/>
              </w:rPr>
              <w:t xml:space="preserve"> la </w:t>
            </w:r>
            <w:proofErr w:type="spellStart"/>
            <w:r w:rsidRPr="002A0214">
              <w:rPr>
                <w:rFonts w:ascii="Times New Roman" w:hAnsi="Times New Roman" w:cs="Times New Roman"/>
                <w:sz w:val="24"/>
                <w:szCs w:val="24"/>
                <w:lang w:val="en-US"/>
              </w:rPr>
              <w:t>serviciile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B03EBA">
            <w:pPr>
              <w:pStyle w:val="ListParagraph"/>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Informarea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populației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B03EBA">
            <w:pPr>
              <w:pStyle w:val="ListParagraph"/>
              <w:numPr>
                <w:ilvl w:val="0"/>
                <w:numId w:val="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Instruirea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utilizarea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eficientă</w:t>
            </w:r>
            <w:proofErr w:type="spellEnd"/>
            <w:r w:rsidRPr="002A0214">
              <w:rPr>
                <w:rFonts w:ascii="Times New Roman" w:hAnsi="Times New Roman" w:cs="Times New Roman"/>
                <w:sz w:val="24"/>
                <w:szCs w:val="24"/>
                <w:lang w:val="en-US"/>
              </w:rPr>
              <w:t xml:space="preserve"> </w:t>
            </w:r>
            <w:proofErr w:type="gramStart"/>
            <w:r w:rsidRPr="002A0214">
              <w:rPr>
                <w:rFonts w:ascii="Times New Roman" w:hAnsi="Times New Roman" w:cs="Times New Roman"/>
                <w:sz w:val="24"/>
                <w:szCs w:val="24"/>
                <w:lang w:val="en-US"/>
              </w:rPr>
              <w:t>a</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prestare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serviciilor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512F42">
            <w:pPr>
              <w:pStyle w:val="ListParagraph"/>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Pr="002A0214" w:rsidRDefault="002A0214" w:rsidP="00B03EBA">
            <w:pPr>
              <w:pStyle w:val="ListParagraph"/>
              <w:numPr>
                <w:ilvl w:val="0"/>
                <w:numId w:val="8"/>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Deținerea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B03EBA">
            <w:pPr>
              <w:pStyle w:val="ListParagraph"/>
              <w:numPr>
                <w:ilvl w:val="0"/>
                <w:numId w:val="8"/>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cu success a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512F42">
            <w:pPr>
              <w:pStyle w:val="ListParagraph"/>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timp</w:t>
            </w:r>
            <w:proofErr w:type="spellEnd"/>
            <w:r w:rsidRPr="002A0214">
              <w:rPr>
                <w:rFonts w:ascii="Times New Roman" w:hAnsi="Times New Roman" w:cs="Times New Roman"/>
                <w:sz w:val="24"/>
                <w:szCs w:val="24"/>
                <w:lang w:val="en-US"/>
              </w:rPr>
              <w:t xml:space="preserve">  </w:t>
            </w:r>
          </w:p>
          <w:p w:rsidR="002A0214" w:rsidRPr="002A0214" w:rsidRDefault="002A0214" w:rsidP="00B03EBA">
            <w:pPr>
              <w:pStyle w:val="ListParagraph"/>
              <w:numPr>
                <w:ilvl w:val="0"/>
                <w:numId w:val="8"/>
              </w:num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O </w:t>
            </w:r>
            <w:proofErr w:type="spellStart"/>
            <w:r w:rsidRPr="002A0214">
              <w:rPr>
                <w:rFonts w:ascii="Times New Roman" w:hAnsi="Times New Roman" w:cs="Times New Roman"/>
                <w:sz w:val="24"/>
                <w:szCs w:val="24"/>
                <w:lang w:val="en-US"/>
              </w:rPr>
              <w:t>societate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conștientă</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problemele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familiilor</w:t>
            </w:r>
            <w:proofErr w:type="spellEnd"/>
            <w:r w:rsidRPr="002A0214">
              <w:rPr>
                <w:rFonts w:ascii="Times New Roman" w:hAnsi="Times New Roman" w:cs="Times New Roman"/>
                <w:sz w:val="24"/>
                <w:szCs w:val="24"/>
                <w:lang w:val="en-US"/>
              </w:rPr>
              <w:t xml:space="preserve"> social </w:t>
            </w:r>
            <w:proofErr w:type="spellStart"/>
            <w:proofErr w:type="gramStart"/>
            <w:r w:rsidRPr="002A0214">
              <w:rPr>
                <w:rFonts w:ascii="Times New Roman" w:hAnsi="Times New Roman" w:cs="Times New Roman"/>
                <w:sz w:val="24"/>
                <w:szCs w:val="24"/>
                <w:lang w:val="en-US"/>
              </w:rPr>
              <w:t>vulnerabile</w:t>
            </w:r>
            <w:proofErr w:type="spellEnd"/>
            <w:r w:rsidRPr="002A0214">
              <w:rPr>
                <w:rFonts w:ascii="Times New Roman" w:hAnsi="Times New Roman" w:cs="Times New Roman"/>
                <w:sz w:val="24"/>
                <w:szCs w:val="24"/>
                <w:lang w:val="en-US"/>
              </w:rPr>
              <w:t xml:space="preserve"> ,</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asfel</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încearca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w:t>
            </w:r>
          </w:p>
          <w:p w:rsidR="002A0214" w:rsidRPr="002A0214" w:rsidRDefault="002A0214" w:rsidP="00B03EBA">
            <w:pPr>
              <w:pStyle w:val="ListParagraph"/>
              <w:numPr>
                <w:ilvl w:val="0"/>
                <w:numId w:val="8"/>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Instituțiile</w:t>
            </w:r>
            <w:proofErr w:type="spellEnd"/>
            <w:r w:rsidRPr="002A0214">
              <w:rPr>
                <w:rFonts w:ascii="Times New Roman" w:hAnsi="Times New Roman" w:cs="Times New Roman"/>
                <w:sz w:val="24"/>
                <w:szCs w:val="24"/>
                <w:lang w:val="en-US"/>
              </w:rPr>
              <w:t xml:space="preserve"> care sunt </w:t>
            </w:r>
            <w:proofErr w:type="spellStart"/>
            <w:r w:rsidRPr="002A0214">
              <w:rPr>
                <w:rFonts w:ascii="Times New Roman" w:hAnsi="Times New Roman" w:cs="Times New Roman"/>
                <w:sz w:val="24"/>
                <w:szCs w:val="24"/>
                <w:lang w:val="en-US"/>
              </w:rPr>
              <w:t>responsabile</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aceste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dețină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abilități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utilizare</w:t>
            </w:r>
            <w:proofErr w:type="spellEnd"/>
            <w:r w:rsidRPr="002A0214">
              <w:rPr>
                <w:rFonts w:ascii="Times New Roman" w:hAnsi="Times New Roman" w:cs="Times New Roman"/>
                <w:sz w:val="24"/>
                <w:szCs w:val="24"/>
                <w:lang w:val="en-US"/>
              </w:rPr>
              <w:t xml:space="preserve"> </w:t>
            </w:r>
            <w:proofErr w:type="gramStart"/>
            <w:r w:rsidRPr="002A0214">
              <w:rPr>
                <w:rFonts w:ascii="Times New Roman" w:hAnsi="Times New Roman" w:cs="Times New Roman"/>
                <w:sz w:val="24"/>
                <w:szCs w:val="24"/>
                <w:lang w:val="en-US"/>
              </w:rPr>
              <w:t>a</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întru</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detectare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cazurilor</w:t>
            </w:r>
            <w:proofErr w:type="spellEnd"/>
            <w:r w:rsidRPr="002A0214">
              <w:rPr>
                <w:rFonts w:ascii="Times New Roman" w:hAnsi="Times New Roman" w:cs="Times New Roman"/>
                <w:sz w:val="24"/>
                <w:szCs w:val="24"/>
                <w:lang w:val="en-US"/>
              </w:rPr>
              <w:t xml:space="preserve"> respective.</w:t>
            </w:r>
          </w:p>
          <w:p w:rsidR="002A0214" w:rsidRPr="002A0214" w:rsidRDefault="002A0214" w:rsidP="00512F42">
            <w:pPr>
              <w:pStyle w:val="ListParagraph"/>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B03EBA">
      <w:pPr>
        <w:pStyle w:val="Heading1"/>
        <w:numPr>
          <w:ilvl w:val="0"/>
          <w:numId w:val="10"/>
        </w:numPr>
        <w:rPr>
          <w:rFonts w:cs="Times New Roman"/>
        </w:rPr>
      </w:pPr>
      <w:bookmarkStart w:id="5" w:name="_Toc55477115"/>
      <w:r w:rsidRPr="00AE6192">
        <w:rPr>
          <w:rFonts w:cs="Times New Roman"/>
        </w:rPr>
        <w:t>Analiza factorilor interesați</w:t>
      </w:r>
      <w:bookmarkEnd w:id="5"/>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lastRenderedPageBreak/>
        <w:t>Oamenii importanți pentru distribuirea informațiilor în faza de execuție.</w:t>
      </w:r>
    </w:p>
    <w:p w:rsidR="005F1866" w:rsidRPr="00AE6192" w:rsidRDefault="005F1866" w:rsidP="005F1866">
      <w:pPr>
        <w:pStyle w:val="ListParagraph"/>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F5494D" w:rsidP="00B03EBA">
      <w:pPr>
        <w:pStyle w:val="ListParagraph"/>
        <w:numPr>
          <w:ilvl w:val="0"/>
          <w:numId w:val="4"/>
        </w:numPr>
        <w:spacing w:after="0" w:line="240" w:lineRule="auto"/>
        <w:ind w:right="225"/>
        <w:rPr>
          <w:rFonts w:ascii="Times New Roman" w:eastAsia="Times New Roman" w:hAnsi="Times New Roman" w:cs="Times New Roman"/>
          <w:sz w:val="24"/>
          <w:szCs w:val="24"/>
          <w:lang w:val="en-US" w:eastAsia="ru-MD"/>
        </w:rPr>
      </w:pPr>
      <w:hyperlink r:id="rId10" w:history="1">
        <w:proofErr w:type="spellStart"/>
        <w:r w:rsidR="00945A90" w:rsidRPr="00AE6192">
          <w:rPr>
            <w:rFonts w:ascii="Times New Roman" w:eastAsia="Times New Roman" w:hAnsi="Times New Roman" w:cs="Times New Roman"/>
            <w:color w:val="000000"/>
            <w:sz w:val="24"/>
            <w:szCs w:val="24"/>
            <w:lang w:val="en-US" w:eastAsia="ru-MD"/>
          </w:rPr>
          <w:t>Ministerul</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Sănătății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Muncii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Și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Protecţiei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Sociale</w:t>
        </w:r>
        <w:proofErr w:type="spellEnd"/>
      </w:hyperlink>
      <w:r w:rsidR="00945A90" w:rsidRPr="00AE6192">
        <w:rPr>
          <w:rFonts w:ascii="Times New Roman" w:eastAsia="Times New Roman" w:hAnsi="Times New Roman" w:cs="Times New Roman"/>
          <w:sz w:val="24"/>
          <w:szCs w:val="24"/>
          <w:lang w:eastAsia="ru-MD"/>
        </w:rPr>
        <w:t xml:space="preserve"> al Republicii Moldova</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Cetățenii Republicii Moldova</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hAnsi="Times New Roman" w:cs="Times New Roman"/>
          <w:sz w:val="24"/>
          <w:szCs w:val="24"/>
        </w:rPr>
        <w:t xml:space="preserve"> </w:t>
      </w:r>
      <w:hyperlink r:id="rId11" w:history="1">
        <w:r w:rsidRPr="00AE6192">
          <w:rPr>
            <w:rFonts w:ascii="Times New Roman" w:eastAsia="Times New Roman" w:hAnsi="Times New Roman" w:cs="Times New Roman"/>
            <w:color w:val="000000"/>
            <w:sz w:val="24"/>
            <w:szCs w:val="24"/>
            <w:lang w:eastAsia="ru-MD"/>
          </w:rPr>
          <w:t>Ministerul Sănătății, Muncii Și Protecţiei Sociale</w:t>
        </w:r>
      </w:hyperlink>
      <w:r w:rsidRPr="00AE6192">
        <w:rPr>
          <w:rFonts w:ascii="Times New Roman" w:eastAsia="Times New Roman" w:hAnsi="Times New Roman" w:cs="Times New Roman"/>
          <w:sz w:val="24"/>
          <w:szCs w:val="24"/>
          <w:lang w:eastAsia="ru-MD"/>
        </w:rPr>
        <w:t xml:space="preserve"> al Republicii Moldova, piața muncii și toți cetățenii din păturile sociale vulnerabile.</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Pr="00AE6192" w:rsidRDefault="00F5494D" w:rsidP="00B03EBA">
      <w:pPr>
        <w:pStyle w:val="ListParagraph"/>
        <w:numPr>
          <w:ilvl w:val="0"/>
          <w:numId w:val="5"/>
        </w:numPr>
        <w:spacing w:after="0" w:line="240" w:lineRule="auto"/>
        <w:ind w:right="225"/>
        <w:rPr>
          <w:rFonts w:ascii="Times New Roman" w:eastAsia="Times New Roman" w:hAnsi="Times New Roman" w:cs="Times New Roman"/>
          <w:sz w:val="24"/>
          <w:szCs w:val="24"/>
          <w:lang w:val="en-US" w:eastAsia="ru-MD"/>
        </w:rPr>
      </w:pPr>
      <w:hyperlink r:id="rId12" w:history="1">
        <w:proofErr w:type="spellStart"/>
        <w:r w:rsidR="00D110D6" w:rsidRPr="00AE6192">
          <w:rPr>
            <w:rFonts w:ascii="Times New Roman" w:eastAsia="Times New Roman" w:hAnsi="Times New Roman" w:cs="Times New Roman"/>
            <w:color w:val="000000"/>
            <w:sz w:val="24"/>
            <w:szCs w:val="24"/>
            <w:lang w:val="en-US" w:eastAsia="ru-MD"/>
          </w:rPr>
          <w:t>Ministerul</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Sănătății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Muncii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Și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Protecţiei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Sociale</w:t>
        </w:r>
        <w:proofErr w:type="spellEnd"/>
      </w:hyperlink>
      <w:r w:rsidR="00D110D6" w:rsidRPr="00AE6192">
        <w:rPr>
          <w:rFonts w:ascii="Times New Roman" w:eastAsia="Times New Roman" w:hAnsi="Times New Roman" w:cs="Times New Roman"/>
          <w:sz w:val="24"/>
          <w:szCs w:val="24"/>
          <w:lang w:eastAsia="ru-MD"/>
        </w:rPr>
        <w:t xml:space="preserve"> al Republicii Moldova</w:t>
      </w:r>
    </w:p>
    <w:p w:rsidR="00D110D6" w:rsidRPr="00AE6192" w:rsidRDefault="00D110D6" w:rsidP="00B03EBA">
      <w:pPr>
        <w:pStyle w:val="ListParagraph"/>
        <w:numPr>
          <w:ilvl w:val="0"/>
          <w:numId w:val="5"/>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D110D6" w:rsidRPr="00AE6192" w:rsidRDefault="00D110D6" w:rsidP="00B03EBA">
      <w:pPr>
        <w:pStyle w:val="ListParagraph"/>
        <w:numPr>
          <w:ilvl w:val="0"/>
          <w:numId w:val="5"/>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B13A90" w:rsidRDefault="00B13A90" w:rsidP="00B13A90">
      <w:pPr>
        <w:pStyle w:val="Heading2"/>
      </w:pPr>
      <w:bookmarkStart w:id="6" w:name="_Toc55477116"/>
      <w:r>
        <w:t>Analiza SWOT</w:t>
      </w:r>
      <w:bookmarkEnd w:id="6"/>
    </w:p>
    <w:p w:rsidR="00B13A90" w:rsidRPr="00B13A90" w:rsidRDefault="00B13A90" w:rsidP="00B13A90"/>
    <w:p w:rsidR="009340EC" w:rsidRPr="00257540" w:rsidRDefault="00B13A90" w:rsidP="002B24C7">
      <w:r>
        <w:rPr>
          <w:noProof/>
        </w:rPr>
        <w:drawing>
          <wp:inline distT="0" distB="0" distL="0" distR="0" wp14:anchorId="2C9BA8AF" wp14:editId="240E3914">
            <wp:extent cx="6203950" cy="3373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3950" cy="3373120"/>
                    </a:xfrm>
                    <a:prstGeom prst="rect">
                      <a:avLst/>
                    </a:prstGeom>
                  </pic:spPr>
                </pic:pic>
              </a:graphicData>
            </a:graphic>
          </wp:inline>
        </w:drawing>
      </w:r>
    </w:p>
    <w:p w:rsidR="00AB2744" w:rsidRPr="00AE6192" w:rsidRDefault="00AB2744" w:rsidP="002B24C7">
      <w:pPr>
        <w:rPr>
          <w:rFonts w:ascii="Times New Roman" w:hAnsi="Times New Roman" w:cs="Times New Roman"/>
          <w:sz w:val="24"/>
          <w:szCs w:val="24"/>
        </w:rPr>
      </w:pPr>
    </w:p>
    <w:p w:rsidR="00AB2744" w:rsidRDefault="00D93904" w:rsidP="003D447B">
      <w:pPr>
        <w:pStyle w:val="Heading2"/>
        <w:rPr>
          <w:rFonts w:cs="Times New Roman"/>
        </w:rPr>
      </w:pPr>
      <w:bookmarkStart w:id="7" w:name="_Toc55477117"/>
      <w:r>
        <w:rPr>
          <w:rFonts w:cs="Times New Roman"/>
        </w:rPr>
        <w:t>5</w:t>
      </w:r>
      <w:r w:rsidR="003D447B" w:rsidRPr="00AE6192">
        <w:rPr>
          <w:rFonts w:cs="Times New Roman"/>
        </w:rPr>
        <w:t>.1 Matricea părților interesate</w:t>
      </w:r>
      <w:bookmarkEnd w:id="7"/>
    </w:p>
    <w:p w:rsidR="00C437D3" w:rsidRPr="00C437D3" w:rsidRDefault="00C437D3" w:rsidP="00C437D3"/>
    <w:tbl>
      <w:tblPr>
        <w:tblStyle w:val="TableGrid"/>
        <w:tblW w:w="0" w:type="auto"/>
        <w:tblLook w:val="04A0" w:firstRow="1" w:lastRow="0" w:firstColumn="1" w:lastColumn="0" w:noHBand="0" w:noVBand="1"/>
      </w:tblPr>
      <w:tblGrid>
        <w:gridCol w:w="2217"/>
        <w:gridCol w:w="1589"/>
        <w:gridCol w:w="1524"/>
        <w:gridCol w:w="1145"/>
        <w:gridCol w:w="1657"/>
        <w:gridCol w:w="1628"/>
      </w:tblGrid>
      <w:tr w:rsidR="00171801" w:rsidRPr="00AE6192" w:rsidTr="00FE671D">
        <w:tc>
          <w:tcPr>
            <w:tcW w:w="210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24"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56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1220"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8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5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AB427D">
        <w:tc>
          <w:tcPr>
            <w:tcW w:w="2109" w:type="dxa"/>
          </w:tcPr>
          <w:p w:rsidR="0017668A" w:rsidRPr="00FE671D" w:rsidRDefault="00F5494D" w:rsidP="0017668A">
            <w:pPr>
              <w:ind w:right="225"/>
              <w:rPr>
                <w:rFonts w:ascii="Times New Roman" w:eastAsia="Times New Roman" w:hAnsi="Times New Roman" w:cs="Times New Roman"/>
                <w:b/>
                <w:sz w:val="24"/>
                <w:szCs w:val="24"/>
                <w:lang w:val="en-US" w:eastAsia="ru-MD"/>
              </w:rPr>
            </w:pPr>
            <w:hyperlink r:id="rId14" w:history="1">
              <w:proofErr w:type="spellStart"/>
              <w:r w:rsidR="0017668A" w:rsidRPr="00FE671D">
                <w:rPr>
                  <w:rFonts w:ascii="Times New Roman" w:eastAsia="Times New Roman" w:hAnsi="Times New Roman" w:cs="Times New Roman"/>
                  <w:b/>
                  <w:color w:val="000000"/>
                  <w:sz w:val="24"/>
                  <w:szCs w:val="24"/>
                  <w:lang w:val="en-US" w:eastAsia="ru-MD"/>
                </w:rPr>
                <w:t>Ministerul</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Sănătății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Muncii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Și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Protecţiei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Sociale</w:t>
              </w:r>
              <w:proofErr w:type="spellEnd"/>
            </w:hyperlink>
            <w:r w:rsidR="0017668A" w:rsidRPr="00FE671D">
              <w:rPr>
                <w:rFonts w:ascii="Times New Roman" w:eastAsia="Times New Roman" w:hAnsi="Times New Roman" w:cs="Times New Roman"/>
                <w:b/>
                <w:sz w:val="24"/>
                <w:szCs w:val="24"/>
                <w:lang w:eastAsia="ru-MD"/>
              </w:rPr>
              <w:t xml:space="preserve"> al Republicii Moldova</w:t>
            </w:r>
          </w:p>
          <w:p w:rsidR="006A6A51" w:rsidRPr="00FE671D" w:rsidRDefault="006A6A51" w:rsidP="0080288F">
            <w:pPr>
              <w:rPr>
                <w:rFonts w:ascii="Times New Roman" w:hAnsi="Times New Roman" w:cs="Times New Roman"/>
                <w:b/>
                <w:sz w:val="24"/>
                <w:szCs w:val="24"/>
                <w:lang w:val="en-US"/>
              </w:rPr>
            </w:pPr>
          </w:p>
        </w:tc>
        <w:tc>
          <w:tcPr>
            <w:tcW w:w="1524" w:type="dxa"/>
          </w:tcPr>
          <w:p w:rsidR="006A6A51"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asigurări sociale și medicale</w:t>
            </w:r>
          </w:p>
          <w:p w:rsidR="0017668A" w:rsidRPr="00AE6192" w:rsidRDefault="0017668A"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asistență socială</w:t>
            </w:r>
          </w:p>
          <w:p w:rsidR="0017668A" w:rsidRPr="00AE6192" w:rsidRDefault="0017668A"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în doemniul raporturilor de muncă</w:t>
            </w:r>
          </w:p>
        </w:tc>
        <w:tc>
          <w:tcPr>
            <w:tcW w:w="1566" w:type="dxa"/>
          </w:tcPr>
          <w:p w:rsidR="006A6A51"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Îmbunătățirea calității serviciilor de asigurare socială.</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Reducerea numărului de persoane aflate în păturile social vulnerabile.</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Creșterea numărului de lucrători și reduceerea șomajului.</w:t>
            </w:r>
          </w:p>
        </w:tc>
        <w:tc>
          <w:tcPr>
            <w:tcW w:w="1220"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w:t>
            </w:r>
            <w:r w:rsidR="003E156D" w:rsidRPr="00AE6192">
              <w:rPr>
                <w:rFonts w:ascii="Times New Roman" w:hAnsi="Times New Roman" w:cs="Times New Roman"/>
                <w:sz w:val="24"/>
                <w:szCs w:val="24"/>
              </w:rPr>
              <w:t xml:space="preserve"> Controlul procesului</w:t>
            </w:r>
          </w:p>
          <w:p w:rsidR="003E156D" w:rsidRPr="00AE6192" w:rsidRDefault="003E156D" w:rsidP="0080288F">
            <w:pPr>
              <w:rPr>
                <w:rFonts w:ascii="Times New Roman" w:hAnsi="Times New Roman" w:cs="Times New Roman"/>
                <w:sz w:val="24"/>
                <w:szCs w:val="24"/>
              </w:rPr>
            </w:pPr>
            <w:r w:rsidRPr="00AE6192">
              <w:rPr>
                <w:rFonts w:ascii="Times New Roman" w:hAnsi="Times New Roman" w:cs="Times New Roman"/>
                <w:sz w:val="24"/>
                <w:szCs w:val="24"/>
              </w:rPr>
              <w:t>+ Informații oficiale</w:t>
            </w:r>
          </w:p>
          <w:p w:rsidR="001829D5"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-Costuri ridicate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+Îmbunătățirea condițiilor de viață</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-Necesitatea de investiții și reforme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+Dezvoltarea economică a țării</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-Reforme în administrea locală și reforme economice</w:t>
            </w:r>
          </w:p>
        </w:tc>
        <w:tc>
          <w:tcPr>
            <w:tcW w:w="1656" w:type="dxa"/>
          </w:tcPr>
          <w:p w:rsidR="006A6A51"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Crearea unui registru a persoanelor care au nevoie de ajutor</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Eficientizarea metodelor de acordare a ajutorului</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Implementarea diferitor metode de instruire și încadrare în câmpul muncii</w:t>
            </w:r>
          </w:p>
        </w:tc>
      </w:tr>
      <w:tr w:rsidR="00171801" w:rsidRPr="00AE6192" w:rsidTr="00AB427D">
        <w:tc>
          <w:tcPr>
            <w:tcW w:w="2109" w:type="dxa"/>
          </w:tcPr>
          <w:p w:rsidR="00171801" w:rsidRPr="00FE671D" w:rsidRDefault="00171801" w:rsidP="00171801">
            <w:pPr>
              <w:rPr>
                <w:rFonts w:ascii="Times New Roman" w:hAnsi="Times New Roman" w:cs="Times New Roman"/>
                <w:b/>
                <w:sz w:val="24"/>
                <w:szCs w:val="24"/>
              </w:rPr>
            </w:pPr>
            <w:r w:rsidRPr="00FE671D">
              <w:rPr>
                <w:rFonts w:ascii="Times New Roman" w:hAnsi="Times New Roman" w:cs="Times New Roman"/>
                <w:b/>
                <w:sz w:val="24"/>
                <w:szCs w:val="24"/>
              </w:rPr>
              <w:t>Piața muncii din Republica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Mediu de analiză a locurilor vacante și necesitățile societății</w:t>
            </w:r>
          </w:p>
        </w:tc>
        <w:tc>
          <w:tcPr>
            <w:tcW w:w="1566"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Încadrarea în câmpul muncii a persoanelor nevoiașe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Satisfacerea cererii de noi lucrători de pe piață</w:t>
            </w:r>
          </w:p>
        </w:tc>
        <w:tc>
          <w:tcPr>
            <w:tcW w:w="1220"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mediu</w:t>
            </w:r>
          </w:p>
        </w:tc>
        <w:tc>
          <w:tcPr>
            <w:tcW w:w="1685"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+Micșorarea șomajului</w:t>
            </w: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-Dificultăți în colaborarea dintre stat și companii private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+Perspectiva de dezvoltare a ramurilor cu puțini specialiști</w:t>
            </w:r>
          </w:p>
          <w:p w:rsidR="00171801" w:rsidRPr="00AE6192" w:rsidRDefault="00171801" w:rsidP="00171801">
            <w:pPr>
              <w:rPr>
                <w:rFonts w:ascii="Times New Roman" w:hAnsi="Times New Roman" w:cs="Times New Roman"/>
                <w:sz w:val="24"/>
                <w:szCs w:val="24"/>
              </w:rPr>
            </w:pPr>
            <w:r w:rsidRPr="00AE6192">
              <w:rPr>
                <w:rFonts w:ascii="Times New Roman" w:hAnsi="Times New Roman" w:cs="Times New Roman"/>
                <w:sz w:val="24"/>
                <w:szCs w:val="24"/>
              </w:rPr>
              <w:t xml:space="preserve">-Necesită control și </w:t>
            </w:r>
            <w:r w:rsidRPr="00AE6192">
              <w:rPr>
                <w:rFonts w:ascii="Times New Roman" w:hAnsi="Times New Roman" w:cs="Times New Roman"/>
                <w:sz w:val="24"/>
                <w:szCs w:val="24"/>
              </w:rPr>
              <w:lastRenderedPageBreak/>
              <w:t>finanțare din partea statului</w:t>
            </w:r>
          </w:p>
        </w:tc>
        <w:tc>
          <w:tcPr>
            <w:tcW w:w="1656"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lastRenderedPageBreak/>
              <w:t>Crearea unui registru care permite să monitorizăm cererea pe piață.</w:t>
            </w: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Elaborarea unor programe de colaborare între stat și companiile private cu scopul </w:t>
            </w:r>
            <w:r w:rsidRPr="00AE6192">
              <w:rPr>
                <w:rFonts w:ascii="Times New Roman" w:hAnsi="Times New Roman" w:cs="Times New Roman"/>
                <w:sz w:val="24"/>
                <w:szCs w:val="24"/>
              </w:rPr>
              <w:lastRenderedPageBreak/>
              <w:t>reintegrării persoanelor nevoiașe.</w:t>
            </w:r>
          </w:p>
        </w:tc>
      </w:tr>
      <w:tr w:rsidR="00171801" w:rsidRPr="00AE6192" w:rsidTr="00AB427D">
        <w:tc>
          <w:tcPr>
            <w:tcW w:w="2109"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Organizații și asociații sociale și nonguvernamentale</w:t>
            </w:r>
          </w:p>
        </w:tc>
        <w:tc>
          <w:tcPr>
            <w:tcW w:w="1524"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nevoiașe </w:t>
            </w:r>
          </w:p>
        </w:tc>
        <w:tc>
          <w:tcPr>
            <w:tcW w:w="1566"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tc>
        <w:tc>
          <w:tcPr>
            <w:tcW w:w="1220"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-Pot apărea diferite conflicte cu administația locală</w:t>
            </w:r>
          </w:p>
        </w:tc>
        <w:tc>
          <w:tcPr>
            <w:tcW w:w="1656"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Crearea de funcționalitate care ar permite administrarea persoanelor din jurisdicția fiecărei organizații</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Implementarea la nivel de stat a unui plan de finanțare a tuturor acestor persoane </w:t>
            </w:r>
          </w:p>
        </w:tc>
      </w:tr>
      <w:tr w:rsidR="00171801" w:rsidRPr="00AE6192" w:rsidTr="00AB427D">
        <w:tc>
          <w:tcPr>
            <w:tcW w:w="2109"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Cetățenii RM îndeosebi cei care se află în păturile social vulnerabile</w:t>
            </w:r>
          </w:p>
        </w:tc>
        <w:tc>
          <w:tcPr>
            <w:tcW w:w="1566"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ajutor material și acces la diferite cursuri și </w:t>
            </w:r>
            <w:r w:rsidR="003F4040" w:rsidRPr="00AE6192">
              <w:rPr>
                <w:rFonts w:ascii="Times New Roman" w:hAnsi="Times New Roman" w:cs="Times New Roman"/>
                <w:sz w:val="24"/>
                <w:szCs w:val="24"/>
              </w:rPr>
              <w:t>acces la diferite platforme pentru dezvoltare profesioanlă.</w:t>
            </w:r>
          </w:p>
        </w:tc>
        <w:tc>
          <w:tcPr>
            <w:tcW w:w="1220"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8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-Este necesar o activitate sporită pentru ca aceste persoane să fie reintegrate în societate</w:t>
            </w:r>
          </w:p>
        </w:tc>
        <w:tc>
          <w:tcPr>
            <w:tcW w:w="1656"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AB2744" w:rsidP="0080288F">
      <w:pPr>
        <w:rPr>
          <w:rFonts w:ascii="Times New Roman" w:hAnsi="Times New Roman" w:cs="Times New Roman"/>
          <w:sz w:val="24"/>
          <w:szCs w:val="24"/>
        </w:rPr>
      </w:pP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BE2EAA" w:rsidRPr="00AE6192" w:rsidRDefault="007D771C" w:rsidP="00257540">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7D771C" w:rsidRDefault="00D93904" w:rsidP="00BE2EAA">
      <w:pPr>
        <w:pStyle w:val="Heading2"/>
        <w:rPr>
          <w:rFonts w:cs="Times New Roman"/>
        </w:rPr>
      </w:pPr>
      <w:bookmarkStart w:id="8" w:name="_Toc55477118"/>
      <w:r>
        <w:rPr>
          <w:rFonts w:cs="Times New Roman"/>
        </w:rPr>
        <w:lastRenderedPageBreak/>
        <w:t>5</w:t>
      </w:r>
      <w:r w:rsidR="00BE2EAA" w:rsidRPr="00AE6192">
        <w:rPr>
          <w:rFonts w:cs="Times New Roman"/>
        </w:rPr>
        <w:t>.2 Analiza câmpului de forțe</w:t>
      </w:r>
      <w:bookmarkEnd w:id="8"/>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B03EBA">
      <w:pPr>
        <w:pStyle w:val="ListParagraph"/>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B03EBA">
      <w:pPr>
        <w:pStyle w:val="ListParagraph"/>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D93904" w:rsidP="007A002E">
      <w:pPr>
        <w:pStyle w:val="Heading2"/>
      </w:pPr>
      <w:bookmarkStart w:id="9" w:name="_Toc55477119"/>
      <w:r>
        <w:t>5</w:t>
      </w:r>
      <w:r w:rsidR="007A002E">
        <w:t>.3 Evaluarea forțelor PRO / CONTRA</w:t>
      </w:r>
      <w:bookmarkEnd w:id="9"/>
    </w:p>
    <w:p w:rsidR="001579B3" w:rsidRDefault="001579B3" w:rsidP="001579B3"/>
    <w:tbl>
      <w:tblPr>
        <w:tblStyle w:val="TableGrid"/>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Îmbunătățirea calității acordării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Reintegrarea persoanelor din pături sociale vulnerabile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Probleme în dialogul cu companii private, necesită multe resurse didactice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financiare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Digitalizarea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Necesitatea de instruire a cadrelor profesionale din domeniu</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p>
        </w:tc>
        <w:tc>
          <w:tcPr>
            <w:tcW w:w="4880" w:type="dxa"/>
          </w:tcPr>
          <w:p w:rsidR="001579B3" w:rsidRPr="00FE27A7" w:rsidRDefault="00D93904" w:rsidP="001579B3">
            <w:pPr>
              <w:rPr>
                <w:rFonts w:ascii="Times New Roman" w:hAnsi="Times New Roman" w:cs="Times New Roman"/>
                <w:sz w:val="24"/>
                <w:szCs w:val="24"/>
              </w:rPr>
            </w:pPr>
            <w:r>
              <w:rPr>
                <w:rFonts w:ascii="Times New Roman" w:hAnsi="Times New Roman" w:cs="Times New Roman"/>
                <w:sz w:val="24"/>
                <w:szCs w:val="24"/>
              </w:rPr>
              <w:t>P</w:t>
            </w:r>
            <w:r w:rsidRPr="00FE27A7">
              <w:rPr>
                <w:rFonts w:ascii="Times New Roman" w:hAnsi="Times New Roman" w:cs="Times New Roman"/>
                <w:sz w:val="24"/>
                <w:szCs w:val="24"/>
              </w:rPr>
              <w:t>robleme de organizare a bugetului</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 economică stabilă a statului</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p>
    <w:tbl>
      <w:tblPr>
        <w:tblStyle w:val="TableGrid"/>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C446B3" w:rsidRPr="00F83FAF" w:rsidTr="005D2979">
        <w:tc>
          <w:tcPr>
            <w:tcW w:w="1317"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lastRenderedPageBreak/>
              <w:t>1</w:t>
            </w:r>
          </w:p>
        </w:tc>
        <w:tc>
          <w:tcPr>
            <w:tcW w:w="1642"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t>Îmbunătățirea calității acordării serviciilor sociale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13</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Micșorarea șomajului</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15</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Reintegrarea persoanelor din pături social vulnerabile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11</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Digitalizarea serviciilor sociale</w:t>
            </w:r>
          </w:p>
        </w:tc>
        <w:tc>
          <w:tcPr>
            <w:tcW w:w="1357"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16</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Finanțări externe și implementarea diferitor programe internaționale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8</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Micșorarea tensiunii sociale din societate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7</w:t>
            </w:r>
          </w:p>
        </w:tc>
      </w:tr>
      <w:tr w:rsidR="005D2979" w:rsidRPr="00F83FAF" w:rsidTr="005D2979">
        <w:tc>
          <w:tcPr>
            <w:tcW w:w="131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Potențial de dezvoltare economică stabilă a statului</w:t>
            </w:r>
          </w:p>
        </w:tc>
        <w:tc>
          <w:tcPr>
            <w:tcW w:w="135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6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6</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p>
    <w:tbl>
      <w:tblPr>
        <w:tblStyle w:val="TableGrid"/>
        <w:tblW w:w="0" w:type="auto"/>
        <w:tblLook w:val="04A0" w:firstRow="1" w:lastRow="0" w:firstColumn="1" w:lastColumn="0" w:noHBand="0" w:noVBand="1"/>
      </w:tblPr>
      <w:tblGrid>
        <w:gridCol w:w="1391"/>
        <w:gridCol w:w="1403"/>
        <w:gridCol w:w="1393"/>
        <w:gridCol w:w="1393"/>
        <w:gridCol w:w="1393"/>
        <w:gridCol w:w="1394"/>
        <w:gridCol w:w="1393"/>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9263E5" w:rsidRPr="00F83FAF" w:rsidTr="005D21ED">
        <w:tc>
          <w:tcPr>
            <w:tcW w:w="1391"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Interese politice</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12</w:t>
            </w:r>
          </w:p>
        </w:tc>
      </w:tr>
      <w:tr w:rsidR="002D2CD4" w:rsidRPr="00F83FAF" w:rsidTr="005D21ED">
        <w:tc>
          <w:tcPr>
            <w:tcW w:w="1391"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 xml:space="preserve">Probleme în dialogul cu companiile private, necesită multe </w:t>
            </w:r>
            <w:r w:rsidRPr="00F83FAF">
              <w:rPr>
                <w:rFonts w:ascii="Times New Roman" w:hAnsi="Times New Roman" w:cs="Times New Roman"/>
                <w:sz w:val="24"/>
                <w:szCs w:val="24"/>
              </w:rPr>
              <w:lastRenderedPageBreak/>
              <w:t>resurse didactice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lastRenderedPageBreak/>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9</w:t>
            </w:r>
          </w:p>
        </w:tc>
      </w:tr>
      <w:tr w:rsidR="002D2CD4" w:rsidRPr="00F83FAF" w:rsidTr="005D21ED">
        <w:tc>
          <w:tcPr>
            <w:tcW w:w="1391"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Interese financiare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11</w:t>
            </w:r>
          </w:p>
        </w:tc>
      </w:tr>
      <w:tr w:rsidR="002D2CD4" w:rsidRPr="00F83FAF" w:rsidTr="005D21ED">
        <w:tc>
          <w:tcPr>
            <w:tcW w:w="1391"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Necesitatea de instruire a cadrelor profesionale din domeniu</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8</w:t>
            </w:r>
          </w:p>
        </w:tc>
      </w:tr>
      <w:tr w:rsidR="005D21ED" w:rsidRPr="00F83FAF" w:rsidTr="005D21ED">
        <w:tc>
          <w:tcPr>
            <w:tcW w:w="1391"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Probleme de organizare a bugetului</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3F5989" w:rsidP="00EF20B3">
      <w:pPr>
        <w:pStyle w:val="Heading2"/>
      </w:pPr>
      <w:bookmarkStart w:id="10" w:name="_Toc55477120"/>
      <w:r>
        <w:t>5</w:t>
      </w:r>
      <w:r w:rsidR="00CB2407">
        <w:t>.4 Diagrama câmpului de forțe</w:t>
      </w:r>
      <w:bookmarkEnd w:id="10"/>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236F8" w:rsidRDefault="00EC18F3" w:rsidP="00257540">
      <w:pPr>
        <w:ind w:firstLine="720"/>
        <w:jc w:val="center"/>
        <w:rPr>
          <w:rFonts w:ascii="Times New Roman" w:hAnsi="Times New Roman" w:cs="Times New Roman"/>
          <w:sz w:val="24"/>
          <w:szCs w:val="24"/>
        </w:rPr>
      </w:pPr>
      <w:r w:rsidRPr="003702BA">
        <w:rPr>
          <w:rFonts w:ascii="Times New Roman" w:hAnsi="Times New Roman" w:cs="Times New Roman"/>
          <w:b/>
          <w:bCs/>
          <w:noProof/>
          <w:sz w:val="24"/>
          <w:szCs w:val="24"/>
        </w:rPr>
        <w:drawing>
          <wp:inline distT="0" distB="0" distL="0" distR="0" wp14:anchorId="50DFAE71" wp14:editId="303407F5">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027" cy="2688017"/>
                    </a:xfrm>
                    <a:prstGeom prst="rect">
                      <a:avLst/>
                    </a:prstGeom>
                  </pic:spPr>
                </pic:pic>
              </a:graphicData>
            </a:graphic>
          </wp:inline>
        </w:drawing>
      </w:r>
    </w:p>
    <w:p w:rsidR="00150187" w:rsidRDefault="00EC18F3" w:rsidP="00150187">
      <w:pPr>
        <w:spacing w:after="0"/>
        <w:ind w:firstLine="720"/>
        <w:jc w:val="both"/>
        <w:rPr>
          <w:rFonts w:ascii="Times New Roman" w:hAnsi="Times New Roman" w:cs="Times New Roman"/>
          <w:bCs/>
          <w:sz w:val="24"/>
          <w:szCs w:val="24"/>
        </w:rPr>
      </w:pPr>
      <w:r>
        <w:rPr>
          <w:rFonts w:ascii="Times New Roman" w:hAnsi="Times New Roman" w:cs="Times New Roman"/>
          <w:b/>
          <w:bCs/>
          <w:sz w:val="24"/>
          <w:szCs w:val="24"/>
        </w:rPr>
        <w:t>Cadranul I:</w:t>
      </w:r>
      <w:r w:rsidR="00150187">
        <w:rPr>
          <w:rFonts w:ascii="Times New Roman" w:hAnsi="Times New Roman" w:cs="Times New Roman"/>
          <w:b/>
          <w:bCs/>
          <w:sz w:val="24"/>
          <w:szCs w:val="24"/>
        </w:rPr>
        <w:t xml:space="preserve"> </w:t>
      </w:r>
      <w:r w:rsidR="00150187" w:rsidRPr="007F264A">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rsidR="00B42377" w:rsidRPr="007F264A" w:rsidRDefault="00B42377" w:rsidP="00150187">
      <w:pPr>
        <w:spacing w:after="0"/>
        <w:ind w:firstLine="720"/>
        <w:jc w:val="both"/>
        <w:rPr>
          <w:rFonts w:ascii="Times New Roman" w:hAnsi="Times New Roman" w:cs="Times New Roman"/>
          <w:sz w:val="24"/>
          <w:szCs w:val="24"/>
        </w:rPr>
      </w:pPr>
    </w:p>
    <w:p w:rsidR="00EC18F3" w:rsidRDefault="00EC18F3" w:rsidP="00EC18F3">
      <w:pPr>
        <w:spacing w:after="0"/>
        <w:jc w:val="both"/>
        <w:rPr>
          <w:rFonts w:ascii="Times New Roman" w:hAnsi="Times New Roman" w:cs="Times New Roman"/>
          <w:sz w:val="24"/>
          <w:szCs w:val="24"/>
        </w:rPr>
      </w:pPr>
      <w:r>
        <w:rPr>
          <w:rFonts w:ascii="Times New Roman" w:hAnsi="Times New Roman" w:cs="Times New Roman"/>
          <w:sz w:val="24"/>
          <w:szCs w:val="24"/>
        </w:rPr>
        <w:tab/>
      </w:r>
      <w:r w:rsidRPr="00866C60">
        <w:rPr>
          <w:rFonts w:ascii="Times New Roman" w:hAnsi="Times New Roman" w:cs="Times New Roman"/>
          <w:b/>
          <w:bCs/>
          <w:sz w:val="24"/>
          <w:szCs w:val="24"/>
        </w:rPr>
        <w:t>Cadranul II:</w:t>
      </w:r>
      <w:r>
        <w:rPr>
          <w:rFonts w:ascii="Times New Roman" w:hAnsi="Times New Roman" w:cs="Times New Roman"/>
          <w:b/>
          <w:bCs/>
          <w:sz w:val="24"/>
          <w:szCs w:val="24"/>
        </w:rPr>
        <w:t xml:space="preserve"> </w:t>
      </w:r>
      <w:r w:rsidR="00150187">
        <w:rPr>
          <w:rFonts w:ascii="Times New Roman" w:hAnsi="Times New Roman" w:cs="Times New Roman"/>
          <w:sz w:val="24"/>
          <w:szCs w:val="24"/>
        </w:rPr>
        <w:t>În acest cadran sunt incluse toate autoritățile locale și cadrele didactice și profesionale care se ocupă de sectorul social, din cauza că aceste structuri vor fi reformate și controlate mai riguros vor avea nevoie să fie instruiți cu noua platformă.</w:t>
      </w:r>
    </w:p>
    <w:p w:rsidR="009E2A92" w:rsidRPr="00FE671D" w:rsidRDefault="00EC18F3" w:rsidP="009E2A92">
      <w:pPr>
        <w:ind w:right="225"/>
        <w:jc w:val="both"/>
        <w:rPr>
          <w:rFonts w:ascii="Times New Roman" w:eastAsia="Times New Roman" w:hAnsi="Times New Roman" w:cs="Times New Roman"/>
          <w:b/>
          <w:sz w:val="24"/>
          <w:szCs w:val="24"/>
          <w:lang w:val="en-US" w:eastAsia="ru-MD"/>
        </w:rPr>
      </w:pPr>
      <w:r>
        <w:rPr>
          <w:rFonts w:ascii="Times New Roman" w:hAnsi="Times New Roman" w:cs="Times New Roman"/>
          <w:sz w:val="24"/>
          <w:szCs w:val="24"/>
        </w:rPr>
        <w:lastRenderedPageBreak/>
        <w:tab/>
      </w:r>
      <w:r w:rsidRPr="00866C60">
        <w:rPr>
          <w:rFonts w:ascii="Times New Roman" w:hAnsi="Times New Roman" w:cs="Times New Roman"/>
          <w:b/>
          <w:bCs/>
          <w:sz w:val="24"/>
          <w:szCs w:val="24"/>
        </w:rPr>
        <w:t>Cardranul III:</w:t>
      </w:r>
      <w:r>
        <w:rPr>
          <w:rFonts w:ascii="Times New Roman" w:hAnsi="Times New Roman" w:cs="Times New Roman"/>
          <w:b/>
          <w:bCs/>
          <w:sz w:val="24"/>
          <w:szCs w:val="24"/>
        </w:rPr>
        <w:t xml:space="preserve"> </w:t>
      </w:r>
      <w:r w:rsidR="009E2A92">
        <w:rPr>
          <w:rFonts w:ascii="Times New Roman" w:hAnsi="Times New Roman" w:cs="Times New Roman"/>
          <w:b/>
          <w:bCs/>
          <w:sz w:val="24"/>
          <w:szCs w:val="24"/>
        </w:rPr>
        <w:t xml:space="preserve"> </w:t>
      </w:r>
      <w:hyperlink r:id="rId16" w:history="1">
        <w:proofErr w:type="spellStart"/>
        <w:r w:rsidR="009E2A92" w:rsidRPr="007F264A">
          <w:rPr>
            <w:rFonts w:ascii="Times New Roman" w:eastAsia="Times New Roman" w:hAnsi="Times New Roman" w:cs="Times New Roman"/>
            <w:color w:val="000000"/>
            <w:sz w:val="24"/>
            <w:szCs w:val="24"/>
            <w:lang w:val="en-US" w:eastAsia="ru-MD"/>
          </w:rPr>
          <w:t>Ministerul</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Sănătății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Muncii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Și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Protecţiei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Sociale</w:t>
        </w:r>
        <w:proofErr w:type="spellEnd"/>
      </w:hyperlink>
      <w:r w:rsidR="009E2A92" w:rsidRPr="007F264A">
        <w:rPr>
          <w:rFonts w:ascii="Times New Roman" w:eastAsia="Times New Roman" w:hAnsi="Times New Roman" w:cs="Times New Roman"/>
          <w:sz w:val="24"/>
          <w:szCs w:val="24"/>
          <w:lang w:eastAsia="ru-MD"/>
        </w:rPr>
        <w:t xml:space="preserve"> al Republicii Moldova, </w:t>
      </w:r>
      <w:r w:rsidR="009E2A92" w:rsidRPr="007F264A">
        <w:rPr>
          <w:rFonts w:ascii="Times New Roman" w:hAnsi="Times New Roman" w:cs="Times New Roman"/>
          <w:sz w:val="24"/>
          <w:szCs w:val="24"/>
        </w:rPr>
        <w:t>Organizații și asociații sociale și nonguvernamentale sunt elementele care vor participa activ la îmbunătățirea situației sociale din țară.</w:t>
      </w:r>
    </w:p>
    <w:p w:rsidR="00EC18F3" w:rsidRPr="009E2A92" w:rsidRDefault="00EC18F3" w:rsidP="00EC18F3">
      <w:pPr>
        <w:spacing w:after="0"/>
        <w:jc w:val="both"/>
        <w:rPr>
          <w:rFonts w:ascii="Times New Roman" w:hAnsi="Times New Roman" w:cs="Times New Roman"/>
          <w:sz w:val="24"/>
          <w:szCs w:val="24"/>
          <w:lang w:val="en-US"/>
        </w:rPr>
      </w:pPr>
    </w:p>
    <w:p w:rsidR="00257540" w:rsidRPr="00257540" w:rsidRDefault="00EC18F3" w:rsidP="0025754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Cadranul IV: </w:t>
      </w:r>
      <w:r w:rsidR="009E2A92" w:rsidRPr="007F264A">
        <w:rPr>
          <w:rFonts w:ascii="Times New Roman" w:hAnsi="Times New Roman" w:cs="Times New Roman"/>
          <w:sz w:val="24"/>
          <w:szCs w:val="24"/>
        </w:rPr>
        <w:t xml:space="preserve">Piața muncii din Republica Moldova și agenții economici cinstiți, pot participa la dezvoltarea proiectului dar cel mai probabil doar </w:t>
      </w:r>
      <w:r w:rsidR="009245B9" w:rsidRPr="007F264A">
        <w:rPr>
          <w:rFonts w:ascii="Times New Roman" w:hAnsi="Times New Roman" w:cs="Times New Roman"/>
          <w:sz w:val="24"/>
          <w:szCs w:val="24"/>
        </w:rPr>
        <w:t>după ce proiectul va aduce primele rezultate reale</w:t>
      </w:r>
      <w:r w:rsidR="00AD4298" w:rsidRPr="007F264A">
        <w:rPr>
          <w:rFonts w:ascii="Times New Roman" w:hAnsi="Times New Roman" w:cs="Times New Roman"/>
          <w:sz w:val="24"/>
          <w:szCs w:val="24"/>
        </w:rPr>
        <w:t xml:space="preserve"> din punct de vedere economic</w:t>
      </w:r>
      <w:r w:rsidR="009245B9" w:rsidRPr="007F264A">
        <w:rPr>
          <w:rFonts w:ascii="Times New Roman" w:hAnsi="Times New Roman" w:cs="Times New Roman"/>
          <w:sz w:val="24"/>
          <w:szCs w:val="24"/>
        </w:rPr>
        <w:t>.</w:t>
      </w:r>
      <w:r w:rsidR="009E2A92" w:rsidRPr="007F264A">
        <w:rPr>
          <w:rFonts w:ascii="Times New Roman" w:hAnsi="Times New Roman" w:cs="Times New Roman"/>
          <w:sz w:val="24"/>
          <w:szCs w:val="24"/>
        </w:rPr>
        <w:t xml:space="preserve"> </w:t>
      </w:r>
    </w:p>
    <w:p w:rsidR="00EF20B3" w:rsidRDefault="009851D2" w:rsidP="005F3A84">
      <w:pPr>
        <w:pStyle w:val="Heading2"/>
      </w:pPr>
      <w:bookmarkStart w:id="11" w:name="_Toc55477121"/>
      <w:r>
        <w:t>5</w:t>
      </w:r>
      <w:r w:rsidR="00EF20B3">
        <w:t xml:space="preserve">.5 Analiza scorului final Pro </w:t>
      </w:r>
      <w:r w:rsidR="00EF20B3">
        <w:rPr>
          <w:lang w:val="en-US"/>
        </w:rPr>
        <w:t>&lt;&gt; Contra</w:t>
      </w:r>
      <w:r w:rsidR="00EF20B3">
        <w:t>:</w:t>
      </w:r>
      <w:bookmarkEnd w:id="11"/>
    </w:p>
    <w:p w:rsidR="005E690E" w:rsidRPr="005E690E" w:rsidRDefault="005E690E" w:rsidP="005E690E"/>
    <w:tbl>
      <w:tblPr>
        <w:tblStyle w:val="TableGrid"/>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76</w:t>
            </w:r>
          </w:p>
        </w:tc>
        <w:tc>
          <w:tcPr>
            <w:tcW w:w="3254"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52</w:t>
            </w:r>
          </w:p>
        </w:tc>
      </w:tr>
    </w:tbl>
    <w:p w:rsidR="00EF20B3" w:rsidRDefault="00EF20B3" w:rsidP="00D913E9">
      <w:pPr>
        <w:ind w:firstLine="720"/>
        <w:rPr>
          <w:rFonts w:ascii="Times New Roman" w:hAnsi="Times New Roman" w:cs="Times New Roman"/>
          <w:sz w:val="24"/>
          <w:szCs w:val="24"/>
        </w:rPr>
      </w:pPr>
    </w:p>
    <w:p w:rsidR="00A4234B" w:rsidRDefault="00331488" w:rsidP="00257540">
      <w:pPr>
        <w:ind w:firstLine="720"/>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rsidR="00A4234B" w:rsidRDefault="00A4234B" w:rsidP="00B03EBA">
      <w:pPr>
        <w:pStyle w:val="Heading1"/>
        <w:numPr>
          <w:ilvl w:val="0"/>
          <w:numId w:val="10"/>
        </w:numPr>
      </w:pPr>
      <w:bookmarkStart w:id="12" w:name="_Toc55477122"/>
      <w:r>
        <w:t>Definire și analiza problemei. Arborele Cauză-Efect</w:t>
      </w:r>
      <w:bookmarkEnd w:id="12"/>
    </w:p>
    <w:p w:rsidR="00257540" w:rsidRDefault="00257540" w:rsidP="00257540"/>
    <w:p w:rsidR="007959BB" w:rsidRPr="006C38E3" w:rsidRDefault="007959BB" w:rsidP="007959BB">
      <w:pPr>
        <w:pStyle w:val="NoSpacing"/>
        <w:ind w:firstLine="720"/>
        <w:jc w:val="both"/>
        <w:rPr>
          <w:rFonts w:ascii="Times New Roman" w:hAnsi="Times New Roman" w:cs="Times New Roman"/>
          <w:sz w:val="24"/>
          <w:szCs w:val="24"/>
          <w:lang w:val="ro-RO"/>
        </w:rPr>
      </w:pPr>
      <w:r w:rsidRPr="006C38E3">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defapt este mai dispusă spre realizare de c</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tre echipa dat</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w:t>
      </w:r>
    </w:p>
    <w:p w:rsidR="007959BB" w:rsidRPr="006C38E3" w:rsidRDefault="007959BB" w:rsidP="007959BB">
      <w:pPr>
        <w:pStyle w:val="NoSpacing"/>
        <w:ind w:firstLine="720"/>
        <w:jc w:val="both"/>
        <w:rPr>
          <w:rFonts w:ascii="Times New Roman" w:hAnsi="Times New Roman" w:cs="Times New Roman"/>
          <w:sz w:val="24"/>
          <w:szCs w:val="24"/>
          <w:lang w:val="ro-RO"/>
        </w:rPr>
      </w:pPr>
    </w:p>
    <w:tbl>
      <w:tblPr>
        <w:tblStyle w:val="TableGrid"/>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6C38E3" w:rsidTr="00810053">
        <w:trPr>
          <w:trHeight w:val="395"/>
        </w:trPr>
        <w:tc>
          <w:tcPr>
            <w:tcW w:w="1980"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Importanța</w:t>
            </w:r>
          </w:p>
        </w:tc>
        <w:tc>
          <w:tcPr>
            <w:tcW w:w="2551"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Fezabilitate</w:t>
            </w:r>
          </w:p>
        </w:tc>
        <w:tc>
          <w:tcPr>
            <w:tcW w:w="2694"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Control</w:t>
            </w:r>
          </w:p>
        </w:tc>
        <w:tc>
          <w:tcPr>
            <w:tcW w:w="2409"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Angajament</w:t>
            </w:r>
          </w:p>
        </w:tc>
      </w:tr>
      <w:tr w:rsidR="00810053" w:rsidRPr="006C38E3" w:rsidTr="00810053">
        <w:trPr>
          <w:trHeight w:val="410"/>
        </w:trPr>
        <w:tc>
          <w:tcPr>
            <w:tcW w:w="1980"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mare impactul problemei asupra societății, și cât de urgent trebuie să fie rezolvată</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importantă este problema</w:t>
            </w:r>
          </w:p>
        </w:tc>
        <w:tc>
          <w:tcPr>
            <w:tcW w:w="2551"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realizabil din punct de vedere tehnic, financiar și cât de mare este necesitatea implicării factorilor externi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realizabil este proiectul și necesită mai puțină intervenție din exterior</w:t>
            </w:r>
            <w:r w:rsidR="00E7522B">
              <w:rPr>
                <w:rFonts w:ascii="Times New Roman" w:hAnsi="Times New Roman" w:cs="Times New Roman"/>
                <w:b/>
                <w:sz w:val="24"/>
                <w:szCs w:val="24"/>
              </w:rPr>
              <w:t xml:space="preserve"> (resurse financiare, materiale)</w:t>
            </w:r>
          </w:p>
        </w:tc>
        <w:tc>
          <w:tcPr>
            <w:tcW w:w="2694"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controlul asupra elaborării este al nostru</w:t>
            </w:r>
          </w:p>
        </w:tc>
        <w:tc>
          <w:tcPr>
            <w:tcW w:w="2409"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Care este numărul de persoane necesare pentru crearea și după aceea exploatarea proiectului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puține persoane sunt necesare la crearea sau exploatarea sistemului</w:t>
            </w:r>
          </w:p>
        </w:tc>
      </w:tr>
    </w:tbl>
    <w:p w:rsidR="007959BB" w:rsidRPr="006C38E3" w:rsidRDefault="007959BB" w:rsidP="00810053">
      <w:pPr>
        <w:ind w:firstLine="720"/>
        <w:rPr>
          <w:rFonts w:ascii="Times New Roman" w:hAnsi="Times New Roman" w:cs="Times New Roman"/>
          <w:sz w:val="24"/>
          <w:szCs w:val="24"/>
        </w:rPr>
      </w:pPr>
      <w:r w:rsidRPr="006C38E3">
        <w:rPr>
          <w:rFonts w:ascii="Times New Roman" w:hAnsi="Times New Roman" w:cs="Times New Roman"/>
          <w:sz w:val="24"/>
          <w:szCs w:val="24"/>
        </w:rPr>
        <w:lastRenderedPageBreak/>
        <w:t>Astfel din cadrul</w:t>
      </w:r>
      <w:r w:rsidR="00327E18">
        <w:rPr>
          <w:rFonts w:ascii="Times New Roman" w:hAnsi="Times New Roman" w:cs="Times New Roman"/>
          <w:sz w:val="24"/>
          <w:szCs w:val="24"/>
        </w:rPr>
        <w:t xml:space="preserve"> domeniului problematic </w:t>
      </w:r>
      <w:r w:rsidR="00327E18" w:rsidRPr="00327E18">
        <w:rPr>
          <w:rFonts w:ascii="Times New Roman" w:hAnsi="Times New Roman" w:cs="Times New Roman"/>
          <w:sz w:val="24"/>
          <w:szCs w:val="24"/>
        </w:rPr>
        <w:t>Reintegrarea persoanelor din păturile social vulnerabile</w:t>
      </w:r>
      <w:r w:rsidRPr="006C38E3">
        <w:rPr>
          <w:rFonts w:ascii="Times New Roman" w:hAnsi="Times New Roman" w:cs="Times New Roman"/>
          <w:b/>
          <w:sz w:val="24"/>
          <w:szCs w:val="24"/>
        </w:rPr>
        <w:t xml:space="preserve">, </w:t>
      </w:r>
      <w:r w:rsidRPr="006C38E3">
        <w:rPr>
          <w:rFonts w:ascii="Times New Roman" w:hAnsi="Times New Roman" w:cs="Times New Roman"/>
          <w:sz w:val="24"/>
          <w:szCs w:val="24"/>
        </w:rPr>
        <w:t>echipa noastră a distins următoarele probleme</w:t>
      </w:r>
      <w:r w:rsidR="00327E18">
        <w:rPr>
          <w:rFonts w:ascii="Times New Roman" w:hAnsi="Times New Roman" w:cs="Times New Roman"/>
          <w:sz w:val="24"/>
          <w:szCs w:val="24"/>
        </w:rPr>
        <w:t xml:space="preserve"> importante</w:t>
      </w:r>
      <w:r w:rsidRPr="006C38E3">
        <w:rPr>
          <w:rFonts w:ascii="Times New Roman" w:hAnsi="Times New Roman" w:cs="Times New Roman"/>
          <w:sz w:val="24"/>
          <w:szCs w:val="24"/>
        </w:rPr>
        <w:t>:</w:t>
      </w:r>
    </w:p>
    <w:p w:rsidR="007959BB" w:rsidRPr="006C38E3" w:rsidRDefault="007959BB" w:rsidP="00B03EBA">
      <w:pPr>
        <w:pStyle w:val="ListParagraph"/>
        <w:numPr>
          <w:ilvl w:val="0"/>
          <w:numId w:val="1"/>
        </w:numPr>
        <w:rPr>
          <w:rFonts w:ascii="Times New Roman" w:hAnsi="Times New Roman" w:cs="Times New Roman"/>
          <w:sz w:val="24"/>
          <w:szCs w:val="24"/>
        </w:rPr>
      </w:pPr>
      <w:r w:rsidRPr="006C38E3">
        <w:rPr>
          <w:rFonts w:ascii="Times New Roman" w:hAnsi="Times New Roman" w:cs="Times New Roman"/>
          <w:sz w:val="24"/>
          <w:szCs w:val="24"/>
        </w:rPr>
        <w:t>Lipsa unui mecanism de luare în evidență</w:t>
      </w:r>
      <w:r w:rsidR="002D7294">
        <w:rPr>
          <w:rFonts w:ascii="Times New Roman" w:hAnsi="Times New Roman" w:cs="Times New Roman"/>
          <w:sz w:val="24"/>
          <w:szCs w:val="24"/>
        </w:rPr>
        <w:t xml:space="preserve"> a tuturor persoanelor din păturile social vulnerabile și problemele lor sociale</w:t>
      </w:r>
      <w:r w:rsidRPr="006C38E3">
        <w:rPr>
          <w:rFonts w:ascii="Times New Roman" w:hAnsi="Times New Roman" w:cs="Times New Roman"/>
          <w:sz w:val="24"/>
          <w:szCs w:val="24"/>
        </w:rPr>
        <w:t>.</w:t>
      </w:r>
    </w:p>
    <w:p w:rsidR="007959BB" w:rsidRPr="006C38E3" w:rsidRDefault="007959BB" w:rsidP="00B03EBA">
      <w:pPr>
        <w:pStyle w:val="ListParagraph"/>
        <w:numPr>
          <w:ilvl w:val="0"/>
          <w:numId w:val="1"/>
        </w:numPr>
        <w:rPr>
          <w:rFonts w:ascii="Times New Roman" w:hAnsi="Times New Roman" w:cs="Times New Roman"/>
          <w:sz w:val="24"/>
          <w:szCs w:val="24"/>
        </w:rPr>
      </w:pPr>
      <w:r w:rsidRPr="006C38E3">
        <w:rPr>
          <w:rFonts w:ascii="Times New Roman" w:hAnsi="Times New Roman" w:cs="Times New Roman"/>
          <w:sz w:val="24"/>
          <w:szCs w:val="24"/>
        </w:rPr>
        <w:t xml:space="preserve">Lipsa </w:t>
      </w:r>
      <w:r w:rsidR="002D7294">
        <w:rPr>
          <w:rFonts w:ascii="Times New Roman" w:hAnsi="Times New Roman" w:cs="Times New Roman"/>
          <w:sz w:val="24"/>
          <w:szCs w:val="24"/>
        </w:rPr>
        <w:t>unui plan bine stabilit de stat pentru combaterea sărăciei și problemelor sociale</w:t>
      </w:r>
      <w:r w:rsidRPr="006C38E3">
        <w:rPr>
          <w:rFonts w:ascii="Times New Roman" w:hAnsi="Times New Roman" w:cs="Times New Roman"/>
          <w:sz w:val="24"/>
          <w:szCs w:val="24"/>
        </w:rPr>
        <w:t>.</w:t>
      </w:r>
    </w:p>
    <w:p w:rsidR="007959BB" w:rsidRPr="006C38E3" w:rsidRDefault="002D7294" w:rsidP="00B03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Lipsa de platforme și mijloace de reintegrare sau reprofilare a persoanelor șomere sau sărace în câmpul muncii</w:t>
      </w:r>
      <w:r w:rsidR="007959BB" w:rsidRPr="006C38E3">
        <w:rPr>
          <w:rFonts w:ascii="Times New Roman" w:hAnsi="Times New Roman" w:cs="Times New Roman"/>
          <w:sz w:val="24"/>
          <w:szCs w:val="24"/>
        </w:rPr>
        <w:t>.</w:t>
      </w:r>
    </w:p>
    <w:p w:rsidR="007959BB" w:rsidRPr="006C38E3" w:rsidRDefault="002D7294" w:rsidP="00B03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Probleme în gestionarea ajutorului financiar și caritabil de către stat sau alte organizații sociale sau de caritate</w:t>
      </w:r>
      <w:r w:rsidR="007959BB" w:rsidRPr="006C38E3">
        <w:rPr>
          <w:rFonts w:ascii="Times New Roman" w:hAnsi="Times New Roman" w:cs="Times New Roman"/>
          <w:sz w:val="24"/>
          <w:szCs w:val="24"/>
        </w:rPr>
        <w:t>.</w:t>
      </w:r>
    </w:p>
    <w:p w:rsidR="007959BB" w:rsidRPr="006C38E3" w:rsidRDefault="007959BB" w:rsidP="007959BB">
      <w:pPr>
        <w:rPr>
          <w:rFonts w:ascii="Times New Roman" w:hAnsi="Times New Roman" w:cs="Times New Roman"/>
          <w:sz w:val="24"/>
          <w:szCs w:val="24"/>
        </w:rPr>
      </w:pPr>
      <w:r w:rsidRPr="006C38E3">
        <w:rPr>
          <w:rFonts w:ascii="Times New Roman" w:hAnsi="Times New Roman" w:cs="Times New Roman"/>
          <w:sz w:val="24"/>
          <w:szCs w:val="24"/>
        </w:rPr>
        <w:tab/>
        <w:t>După ce fiecare membru al echipei a completat tabelul de mai sus, obținem următoarele rezultate:</w:t>
      </w:r>
    </w:p>
    <w:tbl>
      <w:tblPr>
        <w:tblStyle w:val="TableGrid"/>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6C38E3" w:rsidTr="00C61C68">
        <w:trPr>
          <w:trHeight w:val="762"/>
        </w:trPr>
        <w:tc>
          <w:tcPr>
            <w:tcW w:w="2830" w:type="dxa"/>
            <w:shd w:val="clear" w:color="auto" w:fill="BDD6EE" w:themeFill="accent1" w:themeFillTint="66"/>
          </w:tcPr>
          <w:p w:rsidR="00A25193" w:rsidRPr="006C38E3" w:rsidRDefault="00A25193" w:rsidP="007959BB">
            <w:pPr>
              <w:jc w:val="center"/>
              <w:rPr>
                <w:rFonts w:ascii="Times New Roman" w:hAnsi="Times New Roman" w:cs="Times New Roman"/>
                <w:b/>
              </w:rPr>
            </w:pPr>
          </w:p>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Problema</w:t>
            </w:r>
          </w:p>
        </w:tc>
        <w:tc>
          <w:tcPr>
            <w:tcW w:w="1320"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A25193">
              <w:rPr>
                <w:rFonts w:ascii="Times New Roman" w:hAnsi="Times New Roman" w:cs="Times New Roman"/>
                <w:b/>
              </w:rPr>
              <w:t>Ulmanu Cristian</w:t>
            </w:r>
          </w:p>
        </w:tc>
        <w:tc>
          <w:tcPr>
            <w:tcW w:w="1558"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Zbîrnea</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Mihai</w:t>
            </w:r>
          </w:p>
        </w:tc>
        <w:tc>
          <w:tcPr>
            <w:tcW w:w="1557"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 xml:space="preserve">Tcaciuc </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Maxim</w:t>
            </w:r>
          </w:p>
        </w:tc>
        <w:tc>
          <w:tcPr>
            <w:tcW w:w="1537"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Media</w:t>
            </w:r>
          </w:p>
        </w:tc>
        <w:tc>
          <w:tcPr>
            <w:tcW w:w="1622"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Prioritate</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unui mecanism de luare în evidență a tuturor persoanelor din păturile social vulnerabile și problemele lor sociale.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6</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17.33</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2</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unui plan bine stabilit de stat pentru combaterea sărăciei și problemelor sociale.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065A5A">
              <w:rPr>
                <w:rFonts w:ascii="Times New Roman" w:hAnsi="Times New Roman" w:cs="Times New Roman"/>
                <w:sz w:val="24"/>
                <w:szCs w:val="24"/>
              </w:rPr>
              <w:t>3</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065A5A">
              <w:rPr>
                <w:rFonts w:ascii="Times New Roman" w:hAnsi="Times New Roman" w:cs="Times New Roman"/>
                <w:sz w:val="24"/>
                <w:szCs w:val="24"/>
              </w:rPr>
              <w:t>4</w:t>
            </w:r>
          </w:p>
        </w:tc>
        <w:tc>
          <w:tcPr>
            <w:tcW w:w="155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w:t>
            </w:r>
            <w:r w:rsidR="00065A5A">
              <w:rPr>
                <w:rFonts w:ascii="Times New Roman" w:hAnsi="Times New Roman" w:cs="Times New Roman"/>
                <w:sz w:val="24"/>
                <w:szCs w:val="24"/>
              </w:rPr>
              <w:t>4</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w:t>
            </w:r>
            <w:r w:rsidR="00065A5A">
              <w:rPr>
                <w:rFonts w:ascii="Times New Roman" w:hAnsi="Times New Roman" w:cs="Times New Roman"/>
                <w:sz w:val="24"/>
                <w:szCs w:val="24"/>
              </w:rPr>
              <w:t>3.66</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4</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de platforme și mijloace de reintegrare sau reprofilare a persoanelor șomere sau sărace în câmpul muncii.</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19</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18</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A25193" w:rsidRPr="006C38E3" w:rsidTr="00C61C68">
        <w:trPr>
          <w:trHeight w:val="895"/>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Probleme în gestionarea ajutorului financiar și caritabil de către stat sau alte organizații sociale sau de caritate.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6</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53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3</w:t>
            </w:r>
          </w:p>
        </w:tc>
      </w:tr>
    </w:tbl>
    <w:p w:rsidR="007959BB" w:rsidRDefault="007959BB" w:rsidP="007959BB">
      <w:pPr>
        <w:rPr>
          <w:rFonts w:ascii="Times New Roman" w:hAnsi="Times New Roman" w:cs="Times New Roman"/>
          <w:b/>
          <w:sz w:val="24"/>
          <w:szCs w:val="24"/>
        </w:rPr>
      </w:pPr>
    </w:p>
    <w:p w:rsidR="00D00B5D" w:rsidRDefault="00D00B5D" w:rsidP="007959BB">
      <w:pPr>
        <w:rPr>
          <w:rFonts w:ascii="Times New Roman" w:hAnsi="Times New Roman" w:cs="Times New Roman"/>
          <w:b/>
          <w:sz w:val="24"/>
          <w:szCs w:val="24"/>
        </w:rPr>
      </w:pPr>
    </w:p>
    <w:p w:rsidR="00D00B5D" w:rsidRPr="006C38E3" w:rsidRDefault="00D00B5D" w:rsidP="007959BB">
      <w:pPr>
        <w:rPr>
          <w:rFonts w:ascii="Times New Roman" w:hAnsi="Times New Roman" w:cs="Times New Roman"/>
          <w:b/>
          <w:sz w:val="24"/>
          <w:szCs w:val="24"/>
        </w:rPr>
      </w:pPr>
    </w:p>
    <w:p w:rsidR="007959BB" w:rsidRPr="00C9062B" w:rsidRDefault="007959BB" w:rsidP="00C9062B">
      <w:pPr>
        <w:pStyle w:val="NoSpacing"/>
        <w:rPr>
          <w:rFonts w:ascii="Times New Roman" w:hAnsi="Times New Roman" w:cs="Times New Roman"/>
          <w:sz w:val="24"/>
          <w:szCs w:val="24"/>
          <w:lang w:val="ro-RO"/>
        </w:rPr>
      </w:pPr>
      <w:r w:rsidRPr="006C38E3">
        <w:rPr>
          <w:rFonts w:ascii="Times New Roman" w:hAnsi="Times New Roman" w:cs="Times New Roman"/>
          <w:b/>
          <w:lang w:val="ro-RO"/>
        </w:rPr>
        <w:lastRenderedPageBreak/>
        <w:tab/>
      </w:r>
      <w:r w:rsidR="00F63F9A">
        <w:rPr>
          <w:noProof/>
        </w:rPr>
        <w:drawing>
          <wp:inline distT="0" distB="0" distL="0" distR="0" wp14:anchorId="046416E9" wp14:editId="2C720B90">
            <wp:extent cx="6203950" cy="38461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950" cy="3846195"/>
                    </a:xfrm>
                    <a:prstGeom prst="rect">
                      <a:avLst/>
                    </a:prstGeom>
                  </pic:spPr>
                </pic:pic>
              </a:graphicData>
            </a:graphic>
          </wp:inline>
        </w:drawing>
      </w:r>
    </w:p>
    <w:p w:rsidR="00D17188" w:rsidRDefault="00042FF2" w:rsidP="00D17188">
      <w:r>
        <w:rPr>
          <w:noProof/>
        </w:rPr>
        <w:lastRenderedPageBreak/>
        <w:drawing>
          <wp:inline distT="0" distB="0" distL="0" distR="0" wp14:anchorId="6BC87ED0" wp14:editId="2CDDDA99">
            <wp:extent cx="8288020" cy="6111946"/>
            <wp:effectExtent l="2222" t="0" r="953" b="9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298458" cy="6119643"/>
                    </a:xfrm>
                    <a:prstGeom prst="rect">
                      <a:avLst/>
                    </a:prstGeom>
                  </pic:spPr>
                </pic:pic>
              </a:graphicData>
            </a:graphic>
          </wp:inline>
        </w:drawing>
      </w:r>
    </w:p>
    <w:p w:rsidR="00AF4F62" w:rsidRDefault="00AF4F62" w:rsidP="00B03EBA">
      <w:pPr>
        <w:pStyle w:val="Heading1"/>
        <w:numPr>
          <w:ilvl w:val="0"/>
          <w:numId w:val="10"/>
        </w:numPr>
      </w:pPr>
      <w:bookmarkStart w:id="13" w:name="_Toc55477123"/>
      <w:r>
        <w:lastRenderedPageBreak/>
        <w:t>Stabilirea scopului proiectului. Arborele scop-obiective</w:t>
      </w:r>
      <w:bookmarkEnd w:id="13"/>
    </w:p>
    <w:p w:rsidR="001811C5" w:rsidRDefault="001811C5" w:rsidP="001811C5">
      <w:pPr>
        <w:rPr>
          <w:rFonts w:ascii="Times New Roman" w:hAnsi="Times New Roman" w:cs="Times New Roman"/>
          <w:sz w:val="24"/>
          <w:szCs w:val="24"/>
        </w:rPr>
      </w:pPr>
    </w:p>
    <w:p w:rsidR="001811C5" w:rsidRDefault="001811C5" w:rsidP="00C61BCC">
      <w:pPr>
        <w:ind w:firstLine="360"/>
        <w:jc w:val="both"/>
        <w:rPr>
          <w:rFonts w:ascii="Times New Roman" w:hAnsi="Times New Roman" w:cs="Times New Roman"/>
          <w:sz w:val="24"/>
          <w:szCs w:val="24"/>
        </w:rPr>
      </w:pPr>
      <w:r w:rsidRPr="006C38E3">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rsidR="003D257A" w:rsidRDefault="003D257A" w:rsidP="00C61BCC">
      <w:pPr>
        <w:spacing w:after="0"/>
        <w:ind w:firstLine="720"/>
        <w:jc w:val="both"/>
        <w:rPr>
          <w:rFonts w:ascii="Times New Roman" w:hAnsi="Times New Roman" w:cs="Times New Roman"/>
          <w:sz w:val="24"/>
        </w:rPr>
      </w:pPr>
      <w:r w:rsidRPr="006C38E3">
        <w:rPr>
          <w:rFonts w:ascii="Times New Roman" w:hAnsi="Times New Roman" w:cs="Times New Roman"/>
          <w:sz w:val="24"/>
        </w:rPr>
        <w:t>În</w:t>
      </w:r>
      <w:r>
        <w:rPr>
          <w:rFonts w:ascii="Times New Roman" w:hAnsi="Times New Roman" w:cs="Times New Roman"/>
          <w:sz w:val="24"/>
        </w:rPr>
        <w:t xml:space="preserve"> boxele de culoare roz sunt activitățile și obiectivele care pot fi realizate doar prin implicarea activă a forțelor din exterior</w:t>
      </w:r>
      <w:r w:rsidR="00C86176">
        <w:rPr>
          <w:rFonts w:ascii="Times New Roman" w:hAnsi="Times New Roman" w:cs="Times New Roman"/>
          <w:sz w:val="24"/>
        </w:rPr>
        <w:t xml:space="preserve"> sau a altor resurse de care echipa noastră acum nu dispune, în mare parte presupune colaborare cu autoritățile centrale sau locale.</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rsidR="003D257A" w:rsidRPr="006C38E3" w:rsidRDefault="00C86176" w:rsidP="00C61BCC">
      <w:pPr>
        <w:jc w:val="both"/>
        <w:rPr>
          <w:rFonts w:ascii="Times New Roman" w:hAnsi="Times New Roman" w:cs="Times New Roman"/>
        </w:rPr>
      </w:pPr>
      <w:r>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rsidR="00AF4F62" w:rsidRDefault="00E35D48" w:rsidP="00D17188">
      <w:r>
        <w:rPr>
          <w:noProof/>
        </w:rPr>
        <w:drawing>
          <wp:inline distT="0" distB="0" distL="0" distR="0" wp14:anchorId="72B4D4FD" wp14:editId="44584E8E">
            <wp:extent cx="6203950" cy="34366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3950" cy="3436620"/>
                    </a:xfrm>
                    <a:prstGeom prst="rect">
                      <a:avLst/>
                    </a:prstGeom>
                  </pic:spPr>
                </pic:pic>
              </a:graphicData>
            </a:graphic>
          </wp:inline>
        </w:drawing>
      </w:r>
    </w:p>
    <w:p w:rsidR="00694279" w:rsidRDefault="00C8549A" w:rsidP="00B03EBA">
      <w:pPr>
        <w:pStyle w:val="Heading1"/>
        <w:numPr>
          <w:ilvl w:val="0"/>
          <w:numId w:val="10"/>
        </w:numPr>
      </w:pPr>
      <w:bookmarkStart w:id="14" w:name="_Toc55477124"/>
      <w:r>
        <w:t>Analiza și stabilirea Strategiilor proiectului</w:t>
      </w:r>
      <w:bookmarkEnd w:id="14"/>
    </w:p>
    <w:p w:rsidR="00FF19A4" w:rsidRPr="00FF19A4" w:rsidRDefault="00FF19A4" w:rsidP="00FF19A4"/>
    <w:p w:rsidR="00C8549A" w:rsidRDefault="007E0504" w:rsidP="00A10307">
      <w:pPr>
        <w:shd w:val="clear" w:color="auto" w:fill="FFFFFF"/>
        <w:ind w:firstLine="360"/>
        <w:rPr>
          <w:rFonts w:ascii="Times New Roman" w:hAnsi="Times New Roman" w:cs="Times New Roman"/>
          <w:i/>
          <w:iCs/>
          <w:color w:val="000000"/>
          <w:sz w:val="28"/>
          <w:szCs w:val="28"/>
          <w:lang w:val="fr-FR"/>
        </w:rPr>
      </w:pPr>
      <w:r w:rsidRPr="007E0504">
        <w:rPr>
          <w:rFonts w:ascii="Times New Roman" w:hAnsi="Times New Roman" w:cs="Times New Roman"/>
          <w:i/>
          <w:iCs/>
          <w:color w:val="000000"/>
          <w:sz w:val="28"/>
          <w:szCs w:val="28"/>
          <w:lang w:val="fr-FR"/>
        </w:rPr>
        <w:t xml:space="preserve">STRATEGIA este </w:t>
      </w:r>
      <w:proofErr w:type="spellStart"/>
      <w:r w:rsidRPr="007E0504">
        <w:rPr>
          <w:rFonts w:ascii="Times New Roman" w:hAnsi="Times New Roman" w:cs="Times New Roman"/>
          <w:i/>
          <w:iCs/>
          <w:color w:val="000000"/>
          <w:sz w:val="28"/>
          <w:szCs w:val="28"/>
          <w:lang w:val="fr-FR"/>
        </w:rPr>
        <w:t>reprezentată</w:t>
      </w:r>
      <w:proofErr w:type="spellEnd"/>
      <w:r w:rsidRPr="007E0504">
        <w:rPr>
          <w:rFonts w:ascii="Times New Roman" w:hAnsi="Times New Roman" w:cs="Times New Roman"/>
          <w:i/>
          <w:iCs/>
          <w:color w:val="000000"/>
          <w:sz w:val="28"/>
          <w:szCs w:val="28"/>
          <w:lang w:val="fr-FR"/>
        </w:rPr>
        <w:t xml:space="preserve"> de </w:t>
      </w:r>
      <w:proofErr w:type="spellStart"/>
      <w:r w:rsidRPr="007E0504">
        <w:rPr>
          <w:rFonts w:ascii="Times New Roman" w:hAnsi="Times New Roman" w:cs="Times New Roman"/>
          <w:i/>
          <w:iCs/>
          <w:color w:val="000000"/>
          <w:sz w:val="28"/>
          <w:szCs w:val="28"/>
          <w:lang w:val="fr-FR"/>
        </w:rPr>
        <w:t>realizarea</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unui</w:t>
      </w:r>
      <w:proofErr w:type="spellEnd"/>
      <w:r w:rsidRPr="007E0504">
        <w:rPr>
          <w:rFonts w:ascii="Times New Roman" w:hAnsi="Times New Roman" w:cs="Times New Roman"/>
          <w:i/>
          <w:iCs/>
          <w:color w:val="000000"/>
          <w:sz w:val="28"/>
          <w:szCs w:val="28"/>
          <w:lang w:val="fr-FR"/>
        </w:rPr>
        <w:t xml:space="preserve"> plan </w:t>
      </w:r>
      <w:proofErr w:type="spellStart"/>
      <w:r w:rsidRPr="007E0504">
        <w:rPr>
          <w:rFonts w:ascii="Times New Roman" w:hAnsi="Times New Roman" w:cs="Times New Roman"/>
          <w:i/>
          <w:iCs/>
          <w:color w:val="000000"/>
          <w:sz w:val="28"/>
          <w:szCs w:val="28"/>
          <w:lang w:val="fr-FR"/>
        </w:rPr>
        <w:t>logic</w:t>
      </w:r>
      <w:proofErr w:type="spellEnd"/>
      <w:r w:rsidRPr="007E0504">
        <w:rPr>
          <w:rFonts w:ascii="Times New Roman" w:hAnsi="Times New Roman" w:cs="Times New Roman"/>
          <w:i/>
          <w:iCs/>
          <w:color w:val="000000"/>
          <w:sz w:val="28"/>
          <w:szCs w:val="28"/>
          <w:lang w:val="fr-FR"/>
        </w:rPr>
        <w:t xml:space="preserve"> de </w:t>
      </w:r>
      <w:proofErr w:type="spellStart"/>
      <w:r w:rsidRPr="007E0504">
        <w:rPr>
          <w:rFonts w:ascii="Times New Roman" w:hAnsi="Times New Roman" w:cs="Times New Roman"/>
          <w:i/>
          <w:iCs/>
          <w:color w:val="000000"/>
          <w:sz w:val="28"/>
          <w:szCs w:val="28"/>
          <w:lang w:val="fr-FR"/>
        </w:rPr>
        <w:t>abordare</w:t>
      </w:r>
      <w:proofErr w:type="spellEnd"/>
      <w:r w:rsidRPr="007E0504">
        <w:rPr>
          <w:rFonts w:ascii="Times New Roman" w:hAnsi="Times New Roman" w:cs="Times New Roman"/>
          <w:i/>
          <w:iCs/>
          <w:color w:val="000000"/>
          <w:sz w:val="28"/>
          <w:szCs w:val="28"/>
          <w:lang w:val="fr-FR"/>
        </w:rPr>
        <w:t xml:space="preserve"> a </w:t>
      </w:r>
      <w:proofErr w:type="spellStart"/>
      <w:r w:rsidRPr="007E0504">
        <w:rPr>
          <w:rFonts w:ascii="Times New Roman" w:hAnsi="Times New Roman" w:cs="Times New Roman"/>
          <w:i/>
          <w:iCs/>
          <w:color w:val="000000"/>
          <w:sz w:val="28"/>
          <w:szCs w:val="28"/>
          <w:lang w:val="fr-FR"/>
        </w:rPr>
        <w:t>unei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probleme</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sau</w:t>
      </w:r>
      <w:proofErr w:type="spellEnd"/>
      <w:r w:rsidRPr="007E0504">
        <w:rPr>
          <w:rFonts w:ascii="Times New Roman" w:hAnsi="Times New Roman" w:cs="Times New Roman"/>
          <w:i/>
          <w:iCs/>
          <w:color w:val="000000"/>
          <w:sz w:val="28"/>
          <w:szCs w:val="28"/>
          <w:lang w:val="fr-FR"/>
        </w:rPr>
        <w:t xml:space="preserve"> a </w:t>
      </w:r>
      <w:proofErr w:type="spellStart"/>
      <w:r w:rsidRPr="007E0504">
        <w:rPr>
          <w:rFonts w:ascii="Times New Roman" w:hAnsi="Times New Roman" w:cs="Times New Roman"/>
          <w:i/>
          <w:iCs/>
          <w:color w:val="000000"/>
          <w:sz w:val="28"/>
          <w:szCs w:val="28"/>
          <w:lang w:val="fr-FR"/>
        </w:rPr>
        <w:t>unei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situaţii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cu</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folosirea</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alternativei</w:t>
      </w:r>
      <w:proofErr w:type="spellEnd"/>
      <w:r w:rsidRPr="007E0504">
        <w:rPr>
          <w:rFonts w:ascii="Times New Roman" w:hAnsi="Times New Roman" w:cs="Times New Roman"/>
          <w:i/>
          <w:iCs/>
          <w:color w:val="000000"/>
          <w:sz w:val="28"/>
          <w:szCs w:val="28"/>
          <w:lang w:val="fr-FR"/>
        </w:rPr>
        <w:t>/</w:t>
      </w:r>
      <w:proofErr w:type="spellStart"/>
      <w:r w:rsidRPr="007E0504">
        <w:rPr>
          <w:rFonts w:ascii="Times New Roman" w:hAnsi="Times New Roman" w:cs="Times New Roman"/>
          <w:i/>
          <w:iCs/>
          <w:color w:val="000000"/>
          <w:sz w:val="28"/>
          <w:szCs w:val="28"/>
          <w:lang w:val="fr-FR"/>
        </w:rPr>
        <w:t>alternativelor</w:t>
      </w:r>
      <w:proofErr w:type="spellEnd"/>
      <w:r w:rsidRPr="007E0504">
        <w:rPr>
          <w:rFonts w:ascii="Times New Roman" w:hAnsi="Times New Roman" w:cs="Times New Roman"/>
          <w:i/>
          <w:iCs/>
          <w:color w:val="000000"/>
          <w:sz w:val="28"/>
          <w:szCs w:val="28"/>
          <w:lang w:val="fr-FR"/>
        </w:rPr>
        <w:t xml:space="preserve"> optime.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Pornind</w:t>
      </w:r>
      <w:proofErr w:type="spellEnd"/>
      <w:r w:rsidRPr="00A10307">
        <w:rPr>
          <w:rFonts w:ascii="Times New Roman" w:hAnsi="Times New Roman" w:cs="Times New Roman"/>
          <w:color w:val="000000"/>
          <w:sz w:val="24"/>
          <w:szCs w:val="24"/>
          <w:lang w:val="fr-FR"/>
        </w:rPr>
        <w:t xml:space="preserve"> de la </w:t>
      </w:r>
      <w:proofErr w:type="spellStart"/>
      <w:r w:rsidRPr="00A10307">
        <w:rPr>
          <w:rFonts w:ascii="Times New Roman" w:hAnsi="Times New Roman" w:cs="Times New Roman"/>
          <w:color w:val="000000"/>
          <w:sz w:val="24"/>
          <w:szCs w:val="24"/>
          <w:lang w:val="fr-FR"/>
        </w:rPr>
        <w:t>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expuse</w:t>
      </w:r>
      <w:proofErr w:type="spellEnd"/>
      <w:r w:rsidRPr="00A10307">
        <w:rPr>
          <w:rFonts w:ascii="Times New Roman" w:hAnsi="Times New Roman" w:cs="Times New Roman"/>
          <w:color w:val="000000"/>
          <w:sz w:val="24"/>
          <w:szCs w:val="24"/>
          <w:lang w:val="fr-FR"/>
        </w:rPr>
        <w:t xml:space="preserve"> mai sus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Scop-lui </w:t>
      </w:r>
      <w:proofErr w:type="spellStart"/>
      <w:r w:rsidRPr="00A10307">
        <w:rPr>
          <w:rFonts w:ascii="Times New Roman" w:hAnsi="Times New Roman" w:cs="Times New Roman"/>
          <w:color w:val="000000"/>
          <w:sz w:val="24"/>
          <w:szCs w:val="24"/>
          <w:lang w:val="fr-FR"/>
        </w:rPr>
        <w:t>sunt</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impuse</w:t>
      </w:r>
      <w:proofErr w:type="spellEnd"/>
      <w:r w:rsidRPr="00A10307">
        <w:rPr>
          <w:rFonts w:ascii="Times New Roman" w:hAnsi="Times New Roman" w:cs="Times New Roman"/>
          <w:color w:val="000000"/>
          <w:sz w:val="24"/>
          <w:szCs w:val="24"/>
          <w:lang w:val="fr-FR"/>
        </w:rPr>
        <w:t xml:space="preserve"> un </w:t>
      </w:r>
      <w:proofErr w:type="spellStart"/>
      <w:r w:rsidRPr="00A10307">
        <w:rPr>
          <w:rFonts w:ascii="Times New Roman" w:hAnsi="Times New Roman" w:cs="Times New Roman"/>
          <w:color w:val="000000"/>
          <w:sz w:val="24"/>
          <w:szCs w:val="24"/>
          <w:lang w:val="fr-FR"/>
        </w:rPr>
        <w:t>şir</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cerinţe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b/>
          <w:color w:val="000000"/>
          <w:sz w:val="24"/>
          <w:szCs w:val="24"/>
          <w:lang w:val="fr-FR"/>
        </w:rPr>
        <w:t>Astfel</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Scopul</w:t>
      </w:r>
      <w:proofErr w:type="spellEnd"/>
      <w:r w:rsidRPr="00A10307">
        <w:rPr>
          <w:rFonts w:ascii="Times New Roman" w:hAnsi="Times New Roman" w:cs="Times New Roman"/>
          <w:b/>
          <w:color w:val="000000"/>
          <w:sz w:val="24"/>
          <w:szCs w:val="24"/>
          <w:lang w:val="fr-FR"/>
        </w:rPr>
        <w:t xml:space="preserve"> </w:t>
      </w:r>
      <w:proofErr w:type="spellStart"/>
      <w:proofErr w:type="gramStart"/>
      <w:r w:rsidRPr="00A10307">
        <w:rPr>
          <w:rFonts w:ascii="Times New Roman" w:hAnsi="Times New Roman" w:cs="Times New Roman"/>
          <w:b/>
          <w:color w:val="000000"/>
          <w:sz w:val="24"/>
          <w:szCs w:val="24"/>
          <w:lang w:val="fr-FR"/>
        </w:rPr>
        <w:t>trebuie</w:t>
      </w:r>
      <w:proofErr w:type="spellEnd"/>
      <w:r w:rsidRPr="00A10307">
        <w:rPr>
          <w:rFonts w:ascii="Times New Roman" w:hAnsi="Times New Roman" w:cs="Times New Roman"/>
          <w:b/>
          <w:color w:val="000000"/>
          <w:sz w:val="24"/>
          <w:szCs w:val="24"/>
          <w:lang w:val="fr-FR"/>
        </w:rPr>
        <w:t>:</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lastRenderedPageBreak/>
        <w:t>1.</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identifice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optiuni</w:t>
      </w:r>
      <w:proofErr w:type="spellEnd"/>
      <w:r w:rsidRPr="00A10307">
        <w:rPr>
          <w:rFonts w:ascii="Times New Roman" w:hAnsi="Times New Roman" w:cs="Times New Roman"/>
          <w:color w:val="000000"/>
          <w:sz w:val="24"/>
          <w:szCs w:val="24"/>
          <w:lang w:val="fr-FR"/>
        </w:rPr>
        <w:t xml:space="preserve"> alternative </w:t>
      </w:r>
      <w:proofErr w:type="spellStart"/>
      <w:r w:rsidRPr="00A10307">
        <w:rPr>
          <w:rFonts w:ascii="Times New Roman" w:hAnsi="Times New Roman" w:cs="Times New Roman"/>
          <w:color w:val="000000"/>
          <w:sz w:val="24"/>
          <w:szCs w:val="24"/>
          <w:lang w:val="fr-FR"/>
        </w:rPr>
        <w:t>posibile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moduri</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de a</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contribui</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Scopul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general</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cada</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acord</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strategiilor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prioritare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bazate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evaluarea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ajutorul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criteriilor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tinand</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cont</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metodele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concentreze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mijloacele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proiectului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ceea</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ce</w:t>
      </w:r>
      <w:proofErr w:type="gramEnd"/>
      <w:r w:rsidRPr="00A10307">
        <w:rPr>
          <w:rFonts w:ascii="Times New Roman" w:hAnsi="Times New Roman" w:cs="Times New Roman"/>
          <w:color w:val="000000"/>
          <w:sz w:val="24"/>
          <w:szCs w:val="24"/>
          <w:lang w:val="fr-FR"/>
        </w:rPr>
        <w:t xml:space="preserve"> este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adevarat</w:t>
      </w:r>
      <w:proofErr w:type="spellEnd"/>
      <w:r w:rsidRPr="00A10307">
        <w:rPr>
          <w:rFonts w:ascii="Times New Roman" w:hAnsi="Times New Roman" w:cs="Times New Roman"/>
          <w:color w:val="000000"/>
          <w:sz w:val="24"/>
          <w:szCs w:val="24"/>
          <w:lang w:val="fr-FR"/>
        </w:rPr>
        <w:t xml:space="preserve"> important, </w:t>
      </w:r>
      <w:proofErr w:type="spellStart"/>
      <w:r w:rsidRPr="00A10307">
        <w:rPr>
          <w:rFonts w:ascii="Times New Roman" w:hAnsi="Times New Roman" w:cs="Times New Roman"/>
          <w:color w:val="000000"/>
          <w:sz w:val="24"/>
          <w:szCs w:val="24"/>
          <w:lang w:val="fr-FR"/>
        </w:rPr>
        <w:t>eficient</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fezabil</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identifice</w:t>
      </w:r>
      <w:proofErr w:type="spellEnd"/>
      <w:r w:rsidRPr="00A10307">
        <w:rPr>
          <w:rFonts w:ascii="Times New Roman" w:hAnsi="Times New Roman" w:cs="Times New Roman"/>
          <w:color w:val="000000"/>
          <w:sz w:val="24"/>
          <w:szCs w:val="24"/>
          <w:lang w:val="fr-FR"/>
        </w:rPr>
        <w:t xml:space="preserve"> o </w:t>
      </w:r>
      <w:proofErr w:type="spellStart"/>
      <w:r w:rsidRPr="00A10307">
        <w:rPr>
          <w:rFonts w:ascii="Times New Roman" w:hAnsi="Times New Roman" w:cs="Times New Roman"/>
          <w:color w:val="000000"/>
          <w:sz w:val="24"/>
          <w:szCs w:val="24"/>
          <w:lang w:val="fr-FR"/>
        </w:rPr>
        <w:t>strategie</w:t>
      </w:r>
      <w:proofErr w:type="spellEnd"/>
      <w:r w:rsidRPr="00A10307">
        <w:rPr>
          <w:rFonts w:ascii="Times New Roman" w:hAnsi="Times New Roman" w:cs="Times New Roman"/>
          <w:color w:val="000000"/>
          <w:sz w:val="24"/>
          <w:szCs w:val="24"/>
          <w:lang w:val="fr-FR"/>
        </w:rPr>
        <w:t xml:space="preserve"> care va </w:t>
      </w:r>
      <w:proofErr w:type="spellStart"/>
      <w:r w:rsidRPr="00A10307">
        <w:rPr>
          <w:rFonts w:ascii="Times New Roman" w:hAnsi="Times New Roman" w:cs="Times New Roman"/>
          <w:color w:val="000000"/>
          <w:sz w:val="24"/>
          <w:szCs w:val="24"/>
          <w:lang w:val="fr-FR"/>
        </w:rPr>
        <w:t>permite</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ca</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efectele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w:t>
      </w:r>
      <w:proofErr w:type="spellEnd"/>
      <w:r w:rsidRPr="00A10307">
        <w:rPr>
          <w:rFonts w:ascii="Times New Roman" w:hAnsi="Times New Roman" w:cs="Times New Roman"/>
          <w:color w:val="000000"/>
          <w:sz w:val="24"/>
          <w:szCs w:val="24"/>
          <w:lang w:val="fr-FR"/>
        </w:rPr>
        <w:t xml:space="preserve"> se </w:t>
      </w:r>
      <w:proofErr w:type="spellStart"/>
      <w:r w:rsidRPr="00A10307">
        <w:rPr>
          <w:rFonts w:ascii="Times New Roman" w:hAnsi="Times New Roman" w:cs="Times New Roman"/>
          <w:color w:val="000000"/>
          <w:sz w:val="24"/>
          <w:szCs w:val="24"/>
          <w:lang w:val="fr-FR"/>
        </w:rPr>
        <w:t>produca</w:t>
      </w:r>
      <w:proofErr w:type="spellEnd"/>
      <w:r w:rsidRPr="00A10307">
        <w:rPr>
          <w:rFonts w:ascii="Times New Roman" w:hAnsi="Times New Roman" w:cs="Times New Roman"/>
          <w:color w:val="000000"/>
          <w:sz w:val="24"/>
          <w:szCs w:val="24"/>
          <w:lang w:val="fr-FR"/>
        </w:rPr>
        <w:t xml:space="preserve"> dupa ce o </w:t>
      </w:r>
      <w:proofErr w:type="spellStart"/>
      <w:r w:rsidRPr="00A10307">
        <w:rPr>
          <w:rFonts w:ascii="Times New Roman" w:hAnsi="Times New Roman" w:cs="Times New Roman"/>
          <w:color w:val="000000"/>
          <w:sz w:val="24"/>
          <w:szCs w:val="24"/>
          <w:lang w:val="fr-FR"/>
        </w:rPr>
        <w:t>finantare</w:t>
      </w:r>
      <w:proofErr w:type="spellEnd"/>
      <w:r w:rsidRPr="00A10307">
        <w:rPr>
          <w:rFonts w:ascii="Times New Roman" w:hAnsi="Times New Roman" w:cs="Times New Roman"/>
          <w:color w:val="000000"/>
          <w:sz w:val="24"/>
          <w:szCs w:val="24"/>
          <w:lang w:val="fr-FR"/>
        </w:rPr>
        <w:t xml:space="preserve"> majora s-a </w:t>
      </w:r>
      <w:proofErr w:type="spellStart"/>
      <w:r w:rsidRPr="00A10307">
        <w:rPr>
          <w:rFonts w:ascii="Times New Roman" w:hAnsi="Times New Roman" w:cs="Times New Roman"/>
          <w:color w:val="000000"/>
          <w:sz w:val="24"/>
          <w:szCs w:val="24"/>
          <w:lang w:val="fr-FR"/>
        </w:rPr>
        <w:t>terminat</w:t>
      </w:r>
      <w:proofErr w:type="spellEnd"/>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b/>
        <w:t xml:space="preserve">Este important </w:t>
      </w:r>
      <w:proofErr w:type="spellStart"/>
      <w:r w:rsidRPr="00A10307">
        <w:rPr>
          <w:rFonts w:ascii="Times New Roman" w:hAnsi="Times New Roman" w:cs="Times New Roman"/>
          <w:b/>
          <w:color w:val="000000"/>
          <w:sz w:val="24"/>
          <w:szCs w:val="24"/>
          <w:lang w:val="fr-FR"/>
        </w:rPr>
        <w:t>sa</w:t>
      </w:r>
      <w:proofErr w:type="spellEnd"/>
      <w:r w:rsidRPr="00A10307">
        <w:rPr>
          <w:rFonts w:ascii="Times New Roman" w:hAnsi="Times New Roman" w:cs="Times New Roman"/>
          <w:b/>
          <w:color w:val="000000"/>
          <w:sz w:val="24"/>
          <w:szCs w:val="24"/>
          <w:lang w:val="fr-FR"/>
        </w:rPr>
        <w:t xml:space="preserve"> se </w:t>
      </w:r>
      <w:proofErr w:type="spellStart"/>
      <w:r w:rsidRPr="00A10307">
        <w:rPr>
          <w:rFonts w:ascii="Times New Roman" w:hAnsi="Times New Roman" w:cs="Times New Roman"/>
          <w:b/>
          <w:color w:val="000000"/>
          <w:sz w:val="24"/>
          <w:szCs w:val="24"/>
          <w:lang w:val="fr-FR"/>
        </w:rPr>
        <w:t>tina</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cont</w:t>
      </w:r>
      <w:proofErr w:type="spellEnd"/>
      <w:r w:rsidRPr="00A10307">
        <w:rPr>
          <w:rFonts w:ascii="Times New Roman" w:hAnsi="Times New Roman" w:cs="Times New Roman"/>
          <w:b/>
          <w:color w:val="000000"/>
          <w:sz w:val="24"/>
          <w:szCs w:val="24"/>
          <w:lang w:val="fr-FR"/>
        </w:rPr>
        <w:t xml:space="preserve"> de </w:t>
      </w:r>
      <w:proofErr w:type="spellStart"/>
      <w:r w:rsidRPr="00A10307">
        <w:rPr>
          <w:rFonts w:ascii="Times New Roman" w:hAnsi="Times New Roman" w:cs="Times New Roman"/>
          <w:b/>
          <w:color w:val="000000"/>
          <w:sz w:val="24"/>
          <w:szCs w:val="24"/>
          <w:lang w:val="fr-FR"/>
        </w:rPr>
        <w:t>asemenea</w:t>
      </w:r>
      <w:proofErr w:type="spellEnd"/>
      <w:r w:rsidRPr="00A10307">
        <w:rPr>
          <w:rFonts w:ascii="Times New Roman" w:hAnsi="Times New Roman" w:cs="Times New Roman"/>
          <w:b/>
          <w:color w:val="000000"/>
          <w:sz w:val="24"/>
          <w:szCs w:val="24"/>
          <w:lang w:val="fr-FR"/>
        </w:rPr>
        <w:t xml:space="preserve"> </w:t>
      </w:r>
      <w:proofErr w:type="gramStart"/>
      <w:r w:rsidRPr="00A10307">
        <w:rPr>
          <w:rFonts w:ascii="Times New Roman" w:hAnsi="Times New Roman" w:cs="Times New Roman"/>
          <w:b/>
          <w:color w:val="000000"/>
          <w:sz w:val="24"/>
          <w:szCs w:val="24"/>
          <w:lang w:val="fr-FR"/>
        </w:rPr>
        <w:t>de:</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Punctele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vedere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diversilor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 xml:space="preserve"> mai ales de </w:t>
      </w:r>
      <w:proofErr w:type="spellStart"/>
      <w:r w:rsidRPr="00A10307">
        <w:rPr>
          <w:rFonts w:ascii="Times New Roman" w:hAnsi="Times New Roman" w:cs="Times New Roman"/>
          <w:color w:val="000000"/>
          <w:sz w:val="24"/>
          <w:szCs w:val="24"/>
          <w:lang w:val="fr-FR"/>
        </w:rPr>
        <w:t>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beneficiarilor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potentialul</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capacitatile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altor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importanti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 xml:space="preserve"> si ale </w:t>
      </w:r>
      <w:proofErr w:type="spellStart"/>
      <w:r w:rsidRPr="00A10307">
        <w:rPr>
          <w:rFonts w:ascii="Times New Roman" w:hAnsi="Times New Roman" w:cs="Times New Roman"/>
          <w:color w:val="000000"/>
          <w:sz w:val="24"/>
          <w:szCs w:val="24"/>
          <w:lang w:val="fr-FR"/>
        </w:rPr>
        <w:t>donatorilor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Obiectivele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urmarite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alte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interventii</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Factorii</w:t>
      </w:r>
      <w:proofErr w:type="spellEnd"/>
      <w:r w:rsidRPr="00A10307">
        <w:rPr>
          <w:rFonts w:ascii="Times New Roman" w:hAnsi="Times New Roman" w:cs="Times New Roman"/>
          <w:color w:val="000000"/>
          <w:sz w:val="24"/>
          <w:szCs w:val="24"/>
          <w:lang w:val="fr-FR"/>
        </w:rPr>
        <w:t xml:space="preserve"> care </w:t>
      </w:r>
      <w:proofErr w:type="spellStart"/>
      <w:r w:rsidRPr="00A10307">
        <w:rPr>
          <w:rFonts w:ascii="Times New Roman" w:hAnsi="Times New Roman" w:cs="Times New Roman"/>
          <w:color w:val="000000"/>
          <w:sz w:val="24"/>
          <w:szCs w:val="24"/>
          <w:lang w:val="fr-FR"/>
        </w:rPr>
        <w:t>influenteaza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viabilitatea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unui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politici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economici</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financiari</w:t>
      </w:r>
      <w:proofErr w:type="spellEnd"/>
      <w:r w:rsidRPr="00A10307">
        <w:rPr>
          <w:rFonts w:ascii="Times New Roman" w:hAnsi="Times New Roman" w:cs="Times New Roman"/>
          <w:color w:val="000000"/>
          <w:sz w:val="24"/>
          <w:szCs w:val="24"/>
          <w:lang w:val="fr-FR"/>
        </w:rPr>
        <w:t>, socio-</w:t>
      </w:r>
      <w:proofErr w:type="spellStart"/>
      <w:r w:rsidRPr="00A10307">
        <w:rPr>
          <w:rFonts w:ascii="Times New Roman" w:hAnsi="Times New Roman" w:cs="Times New Roman"/>
          <w:color w:val="000000"/>
          <w:sz w:val="24"/>
          <w:szCs w:val="24"/>
          <w:lang w:val="fr-FR"/>
        </w:rPr>
        <w:t>culturali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factori</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mediu</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tehnici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etc</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 xml:space="preserve">Alte </w:t>
      </w:r>
      <w:proofErr w:type="spellStart"/>
      <w:r w:rsidRPr="00A10307">
        <w:rPr>
          <w:rFonts w:ascii="Times New Roman" w:hAnsi="Times New Roman" w:cs="Times New Roman"/>
          <w:b/>
          <w:color w:val="000000"/>
          <w:sz w:val="24"/>
          <w:szCs w:val="24"/>
          <w:lang w:val="fr-FR"/>
        </w:rPr>
        <w:t>criterii</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cheie</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pentru</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alegerea</w:t>
      </w:r>
      <w:proofErr w:type="spellEnd"/>
      <w:r w:rsidRPr="00A10307">
        <w:rPr>
          <w:rFonts w:ascii="Times New Roman" w:hAnsi="Times New Roman" w:cs="Times New Roman"/>
          <w:b/>
          <w:color w:val="000000"/>
          <w:sz w:val="24"/>
          <w:szCs w:val="24"/>
          <w:lang w:val="fr-FR"/>
        </w:rPr>
        <w:t xml:space="preserve"> </w:t>
      </w:r>
      <w:proofErr w:type="spellStart"/>
      <w:proofErr w:type="gramStart"/>
      <w:r w:rsidRPr="00A10307">
        <w:rPr>
          <w:rFonts w:ascii="Times New Roman" w:hAnsi="Times New Roman" w:cs="Times New Roman"/>
          <w:b/>
          <w:color w:val="000000"/>
          <w:sz w:val="24"/>
          <w:szCs w:val="24"/>
          <w:lang w:val="fr-FR"/>
        </w:rPr>
        <w:t>strategiilor</w:t>
      </w:r>
      <w:proofErr w:type="spellEnd"/>
      <w:r w:rsidRPr="00A10307">
        <w:rPr>
          <w:rFonts w:ascii="Times New Roman" w:hAnsi="Times New Roman" w:cs="Times New Roman"/>
          <w:b/>
          <w:color w:val="000000"/>
          <w:sz w:val="24"/>
          <w:szCs w:val="24"/>
          <w:lang w:val="fr-FR"/>
        </w:rPr>
        <w:t>:</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Fezabilitate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tehnica</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anticipata</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obiectivele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politicilor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cheie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exemplu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reducerea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saraciei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integrarea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economica</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Impactul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mediului</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Beneficii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pentru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grupurile</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 xml:space="preserve">tinta( </w:t>
      </w:r>
      <w:proofErr w:type="spellStart"/>
      <w:r w:rsidRPr="00A10307">
        <w:rPr>
          <w:rFonts w:ascii="Times New Roman" w:hAnsi="Times New Roman" w:cs="Times New Roman"/>
          <w:color w:val="000000"/>
          <w:sz w:val="24"/>
          <w:szCs w:val="24"/>
          <w:lang w:val="fr-FR"/>
        </w:rPr>
        <w:t>femei</w:t>
      </w:r>
      <w:proofErr w:type="spellEnd"/>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barbati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copii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tineri</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batrani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persoane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dizabilitati</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5.</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Complementaritatea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programe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proiecte</w:t>
      </w:r>
      <w:proofErr w:type="spellEnd"/>
      <w:r w:rsidRPr="00A10307">
        <w:rPr>
          <w:rFonts w:ascii="Times New Roman" w:hAnsi="Times New Roman" w:cs="Times New Roman"/>
          <w:color w:val="000000"/>
          <w:sz w:val="24"/>
          <w:szCs w:val="24"/>
          <w:lang w:val="fr-FR"/>
        </w:rPr>
        <w:t xml:space="preserve"> in </w:t>
      </w:r>
      <w:proofErr w:type="spellStart"/>
      <w:r w:rsidRPr="00A10307">
        <w:rPr>
          <w:rFonts w:ascii="Times New Roman" w:hAnsi="Times New Roman" w:cs="Times New Roman"/>
          <w:color w:val="000000"/>
          <w:sz w:val="24"/>
          <w:szCs w:val="24"/>
          <w:lang w:val="fr-FR"/>
        </w:rPr>
        <w:t>derulare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proofErr w:type="gramStart"/>
      <w:r w:rsidRPr="00A10307">
        <w:rPr>
          <w:rFonts w:ascii="Times New Roman" w:hAnsi="Times New Roman" w:cs="Times New Roman"/>
          <w:color w:val="000000"/>
          <w:sz w:val="24"/>
          <w:szCs w:val="24"/>
          <w:lang w:val="fr-FR"/>
        </w:rPr>
        <w:t>planificate</w:t>
      </w:r>
      <w:proofErr w:type="spellEnd"/>
      <w:r w:rsidRPr="00A10307">
        <w:rPr>
          <w:rFonts w:ascii="Times New Roman" w:hAnsi="Times New Roman" w:cs="Times New Roman"/>
          <w:color w:val="000000"/>
          <w:sz w:val="24"/>
          <w:szCs w:val="24"/>
          <w:lang w:val="fr-FR"/>
        </w:rPr>
        <w:t>;</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oprtunitati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pozitive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pentru</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construi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ele</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6.</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Implicatii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costurilor</w:t>
      </w:r>
      <w:proofErr w:type="spellEnd"/>
      <w:r w:rsidRPr="00A10307">
        <w:rPr>
          <w:rFonts w:ascii="Times New Roman" w:hAnsi="Times New Roman" w:cs="Times New Roman"/>
          <w:color w:val="000000"/>
          <w:sz w:val="24"/>
          <w:szCs w:val="24"/>
          <w:lang w:val="fr-FR"/>
        </w:rPr>
        <w:t xml:space="preserve"> capitale si </w:t>
      </w:r>
      <w:proofErr w:type="spellStart"/>
      <w:r w:rsidRPr="00A10307">
        <w:rPr>
          <w:rFonts w:ascii="Times New Roman" w:hAnsi="Times New Roman" w:cs="Times New Roman"/>
          <w:color w:val="000000"/>
          <w:sz w:val="24"/>
          <w:szCs w:val="24"/>
          <w:lang w:val="fr-FR"/>
        </w:rPr>
        <w:t>operationale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locala</w:t>
      </w:r>
      <w:proofErr w:type="spellEnd"/>
      <w:r w:rsidRPr="00A10307">
        <w:rPr>
          <w:rFonts w:ascii="Times New Roman" w:hAnsi="Times New Roman" w:cs="Times New Roman"/>
          <w:color w:val="000000"/>
          <w:sz w:val="24"/>
          <w:szCs w:val="24"/>
          <w:lang w:val="fr-FR"/>
        </w:rPr>
        <w:t xml:space="preserve"> de a </w:t>
      </w:r>
      <w:proofErr w:type="spellStart"/>
      <w:r w:rsidRPr="00A10307">
        <w:rPr>
          <w:rFonts w:ascii="Times New Roman" w:hAnsi="Times New Roman" w:cs="Times New Roman"/>
          <w:color w:val="000000"/>
          <w:sz w:val="24"/>
          <w:szCs w:val="24"/>
          <w:lang w:val="fr-FR"/>
        </w:rPr>
        <w:t>acoperi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costurile</w:t>
      </w:r>
      <w:proofErr w:type="spellEnd"/>
      <w:r w:rsidRPr="00A10307">
        <w:rPr>
          <w:rFonts w:ascii="Times New Roman" w:hAnsi="Times New Roman" w:cs="Times New Roman"/>
          <w:color w:val="000000"/>
          <w:sz w:val="24"/>
          <w:szCs w:val="24"/>
          <w:lang w:val="fr-FR"/>
        </w:rPr>
        <w:t xml:space="preserve"> </w:t>
      </w:r>
      <w:proofErr w:type="spellStart"/>
      <w:proofErr w:type="gramStart"/>
      <w:r w:rsidRPr="00A10307">
        <w:rPr>
          <w:rFonts w:ascii="Times New Roman" w:hAnsi="Times New Roman" w:cs="Times New Roman"/>
          <w:color w:val="000000"/>
          <w:sz w:val="24"/>
          <w:szCs w:val="24"/>
          <w:lang w:val="fr-FR"/>
        </w:rPr>
        <w:t>recurente</w:t>
      </w:r>
      <w:proofErr w:type="spellEnd"/>
      <w:r w:rsidRPr="00A10307">
        <w:rPr>
          <w:rFonts w:ascii="Times New Roman" w:hAnsi="Times New Roman" w:cs="Times New Roman"/>
          <w:color w:val="000000"/>
          <w:sz w:val="24"/>
          <w:szCs w:val="24"/>
          <w:lang w:val="fr-FR"/>
        </w:rPr>
        <w:t>;</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relatia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economica</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financiara</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costurilor</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beneficiilor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7.</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construirea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capacitatii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institutionale</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8.</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Perspectiva</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timp</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beneficiilor</w:t>
      </w:r>
      <w:proofErr w:type="spellEnd"/>
      <w:r w:rsidRPr="00A10307">
        <w:rPr>
          <w:rFonts w:ascii="Times New Roman" w:hAnsi="Times New Roman" w:cs="Times New Roman"/>
          <w:color w:val="000000"/>
          <w:sz w:val="24"/>
          <w:szCs w:val="24"/>
          <w:lang w:val="fr-FR"/>
        </w:rPr>
        <w:t xml:space="preserve"> </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9.</w:t>
      </w:r>
      <w:r w:rsidRPr="00A10307">
        <w:rPr>
          <w:rFonts w:ascii="Times New Roman" w:hAnsi="Times New Roman" w:cs="Times New Roman"/>
          <w:color w:val="000000"/>
          <w:sz w:val="24"/>
          <w:szCs w:val="24"/>
          <w:lang w:val="fr-FR"/>
        </w:rPr>
        <w:tab/>
        <w:t>Urgenta</w:t>
      </w:r>
    </w:p>
    <w:p w:rsidR="007054A4"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10.</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Acceptabilitate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sociala</w:t>
      </w:r>
      <w:proofErr w:type="spellEnd"/>
    </w:p>
    <w:p w:rsidR="00EB1EC3" w:rsidRDefault="00EB1EC3" w:rsidP="00EB5C26">
      <w:pPr>
        <w:pStyle w:val="Heading2"/>
        <w:rPr>
          <w:lang w:val="fr-FR"/>
        </w:rPr>
      </w:pPr>
    </w:p>
    <w:p w:rsidR="00703F15" w:rsidRDefault="00A14402" w:rsidP="00703F15">
      <w:pPr>
        <w:pStyle w:val="Heading2"/>
        <w:rPr>
          <w:lang w:val="fr-FR"/>
        </w:rPr>
      </w:pPr>
      <w:bookmarkStart w:id="15" w:name="_Toc55477125"/>
      <w:r>
        <w:rPr>
          <w:lang w:val="fr-FR"/>
        </w:rPr>
        <w:t>8</w:t>
      </w:r>
      <w:r w:rsidR="00EB5C26">
        <w:rPr>
          <w:lang w:val="fr-FR"/>
        </w:rPr>
        <w:t xml:space="preserve">.1 Lista </w:t>
      </w:r>
      <w:proofErr w:type="spellStart"/>
      <w:r w:rsidR="00EB5C26">
        <w:rPr>
          <w:lang w:val="fr-FR"/>
        </w:rPr>
        <w:t>strategiilor</w:t>
      </w:r>
      <w:bookmarkEnd w:id="15"/>
      <w:proofErr w:type="spellEnd"/>
    </w:p>
    <w:p w:rsidR="00703F15" w:rsidRDefault="00703F15" w:rsidP="00703F15">
      <w:pPr>
        <w:rPr>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DA7F3A" w:rsidTr="00C61C68">
        <w:tc>
          <w:tcPr>
            <w:tcW w:w="567"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Nr</w:t>
            </w:r>
          </w:p>
        </w:tc>
        <w:tc>
          <w:tcPr>
            <w:tcW w:w="4061"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Obiectivele</w:t>
            </w:r>
          </w:p>
        </w:tc>
      </w:tr>
      <w:tr w:rsidR="008D4E3D" w:rsidRPr="00DA7F3A" w:rsidTr="00C21653">
        <w:tc>
          <w:tcPr>
            <w:tcW w:w="567" w:type="dxa"/>
          </w:tcPr>
          <w:p w:rsidR="008D4E3D" w:rsidRPr="00DA7F3A" w:rsidRDefault="008D4E3D" w:rsidP="008D4E3D">
            <w:pPr>
              <w:autoSpaceDE w:val="0"/>
              <w:autoSpaceDN w:val="0"/>
              <w:adjustRightInd w:val="0"/>
              <w:rPr>
                <w:rFonts w:eastAsia="Calibri"/>
                <w:sz w:val="26"/>
                <w:szCs w:val="26"/>
                <w:lang w:val="it-IT"/>
              </w:rPr>
            </w:pPr>
            <w:r w:rsidRPr="00DA7F3A">
              <w:rPr>
                <w:rFonts w:eastAsia="Calibri"/>
                <w:sz w:val="26"/>
                <w:szCs w:val="26"/>
                <w:lang w:val="it-IT"/>
              </w:rPr>
              <w:lastRenderedPageBreak/>
              <w:t>1</w:t>
            </w:r>
          </w:p>
        </w:tc>
        <w:tc>
          <w:tcPr>
            <w:tcW w:w="4061" w:type="dxa"/>
          </w:tcPr>
          <w:p w:rsidR="008D4E3D" w:rsidRPr="000A511E" w:rsidRDefault="002D311C" w:rsidP="008D4E3D">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creeze o </w:t>
            </w:r>
            <w:proofErr w:type="spellStart"/>
            <w:r w:rsidR="008D4E3D"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008D4E3D" w:rsidRPr="001E53F3">
              <w:rPr>
                <w:rFonts w:ascii="Times New Roman" w:eastAsia="Calibri" w:hAnsi="Times New Roman" w:cs="Times New Roman"/>
                <w:sz w:val="24"/>
                <w:szCs w:val="24"/>
                <w:lang w:val="fr-FR"/>
              </w:rPr>
              <w:t xml:space="preserve"> de </w:t>
            </w:r>
            <w:proofErr w:type="spellStart"/>
            <w:r w:rsidR="008D4E3D" w:rsidRPr="001E53F3">
              <w:rPr>
                <w:rFonts w:ascii="Times New Roman" w:eastAsia="Calibri" w:hAnsi="Times New Roman" w:cs="Times New Roman"/>
                <w:sz w:val="24"/>
                <w:szCs w:val="24"/>
                <w:lang w:val="fr-FR"/>
              </w:rPr>
              <w:t>reprofilare</w:t>
            </w:r>
            <w:proofErr w:type="spellEnd"/>
            <w:r w:rsidR="008D4E3D" w:rsidRPr="001E53F3">
              <w:rPr>
                <w:rFonts w:ascii="Times New Roman" w:eastAsia="Calibri" w:hAnsi="Times New Roman" w:cs="Times New Roman"/>
                <w:sz w:val="24"/>
                <w:szCs w:val="24"/>
                <w:lang w:val="fr-FR"/>
              </w:rPr>
              <w:t xml:space="preserve"> </w:t>
            </w:r>
            <w:proofErr w:type="spellStart"/>
            <w:r w:rsidR="008D4E3D" w:rsidRPr="001E53F3">
              <w:rPr>
                <w:rFonts w:ascii="Times New Roman" w:eastAsia="Calibri" w:hAnsi="Times New Roman" w:cs="Times New Roman"/>
                <w:sz w:val="24"/>
                <w:szCs w:val="24"/>
                <w:lang w:val="fr-FR"/>
              </w:rPr>
              <w:t>profesională</w:t>
            </w:r>
            <w:proofErr w:type="spellEnd"/>
            <w:r w:rsidR="008D4E3D" w:rsidRPr="001E53F3">
              <w:rPr>
                <w:rFonts w:ascii="Times New Roman" w:eastAsia="Calibri" w:hAnsi="Times New Roman" w:cs="Times New Roman"/>
                <w:sz w:val="24"/>
                <w:szCs w:val="24"/>
                <w:lang w:val="fr-FR"/>
              </w:rPr>
              <w:t xml:space="preserve"> </w:t>
            </w:r>
            <w:proofErr w:type="spellStart"/>
            <w:r w:rsidR="008D4E3D" w:rsidRPr="001E53F3">
              <w:rPr>
                <w:rFonts w:ascii="Times New Roman" w:eastAsia="Calibri" w:hAnsi="Times New Roman" w:cs="Times New Roman"/>
                <w:sz w:val="24"/>
                <w:szCs w:val="24"/>
                <w:lang w:val="fr-FR"/>
              </w:rPr>
              <w:t>și</w:t>
            </w:r>
            <w:proofErr w:type="spellEnd"/>
            <w:r w:rsidR="008D4E3D" w:rsidRPr="001E53F3">
              <w:rPr>
                <w:rFonts w:ascii="Times New Roman" w:eastAsia="Calibri" w:hAnsi="Times New Roman" w:cs="Times New Roman"/>
                <w:sz w:val="24"/>
                <w:szCs w:val="24"/>
                <w:lang w:val="fr-FR"/>
              </w:rPr>
              <w:t xml:space="preserve"> de </w:t>
            </w:r>
            <w:proofErr w:type="spellStart"/>
            <w:r w:rsidR="008D4E3D" w:rsidRPr="001E53F3">
              <w:rPr>
                <w:rFonts w:ascii="Times New Roman" w:eastAsia="Calibri" w:hAnsi="Times New Roman" w:cs="Times New Roman"/>
                <w:sz w:val="24"/>
                <w:szCs w:val="24"/>
                <w:lang w:val="fr-FR"/>
              </w:rPr>
              <w:t>informare</w:t>
            </w:r>
            <w:proofErr w:type="spellEnd"/>
            <w:r w:rsidR="008D4E3D" w:rsidRPr="001E53F3">
              <w:rPr>
                <w:rFonts w:ascii="Times New Roman" w:eastAsia="Calibri" w:hAnsi="Times New Roman" w:cs="Times New Roman"/>
                <w:sz w:val="24"/>
                <w:szCs w:val="24"/>
                <w:lang w:val="fr-FR"/>
              </w:rPr>
              <w:t xml:space="preserve"> a </w:t>
            </w:r>
            <w:proofErr w:type="spellStart"/>
            <w:r w:rsidR="008D4E3D" w:rsidRPr="001E53F3">
              <w:rPr>
                <w:rFonts w:ascii="Times New Roman" w:eastAsia="Calibri" w:hAnsi="Times New Roman" w:cs="Times New Roman"/>
                <w:sz w:val="24"/>
                <w:szCs w:val="24"/>
                <w:lang w:val="fr-FR"/>
              </w:rPr>
              <w:t>populației</w:t>
            </w:r>
            <w:proofErr w:type="spellEnd"/>
          </w:p>
        </w:tc>
        <w:tc>
          <w:tcPr>
            <w:tcW w:w="5528" w:type="dxa"/>
          </w:tcPr>
          <w:p w:rsidR="008D4E3D" w:rsidRPr="008D4E3D" w:rsidRDefault="008D4E3D" w:rsidP="008D4E3D">
            <w:pPr>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 de informare a societății despre ultimele tendințe din domenii profesionale</w:t>
            </w:r>
          </w:p>
        </w:tc>
      </w:tr>
      <w:tr w:rsidR="008D4E3D" w:rsidRPr="00DA7F3A" w:rsidTr="00C21653">
        <w:tc>
          <w:tcPr>
            <w:tcW w:w="567" w:type="dxa"/>
            <w:vMerge w:val="restart"/>
          </w:tcPr>
          <w:p w:rsidR="008D4E3D" w:rsidRPr="00DA7F3A" w:rsidRDefault="008D4E3D" w:rsidP="008D4E3D">
            <w:pPr>
              <w:autoSpaceDE w:val="0"/>
              <w:autoSpaceDN w:val="0"/>
              <w:adjustRightInd w:val="0"/>
              <w:rPr>
                <w:rFonts w:eastAsia="Calibri"/>
                <w:sz w:val="26"/>
                <w:szCs w:val="26"/>
                <w:lang w:val="it-IT"/>
              </w:rPr>
            </w:pPr>
          </w:p>
        </w:tc>
        <w:tc>
          <w:tcPr>
            <w:tcW w:w="4061" w:type="dxa"/>
            <w:vMerge w:val="restart"/>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8D4E3D" w:rsidP="008D4E3D">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facă organizarea </w:t>
            </w:r>
            <w:r w:rsidRPr="001E53F3">
              <w:rPr>
                <w:rFonts w:ascii="Times New Roman" w:hAnsi="Times New Roman" w:cs="Times New Roman"/>
                <w:color w:val="000000"/>
                <w:sz w:val="24"/>
                <w:szCs w:val="24"/>
                <w:shd w:val="clear" w:color="auto" w:fill="F8F9FA"/>
              </w:rPr>
              <w:t>unor stagiuni de practică la companii</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 xml:space="preserve">Să se creeze </w:t>
            </w:r>
            <w:r w:rsidRPr="001E53F3">
              <w:rPr>
                <w:rFonts w:ascii="Times New Roman" w:hAnsi="Times New Roman" w:cs="Times New Roman"/>
                <w:color w:val="000000"/>
                <w:sz w:val="24"/>
                <w:szCs w:val="24"/>
                <w:shd w:val="clear" w:color="auto" w:fill="F8F9FA"/>
              </w:rPr>
              <w:t>sau promov</w:t>
            </w:r>
            <w:r>
              <w:rPr>
                <w:rFonts w:ascii="Times New Roman" w:hAnsi="Times New Roman" w:cs="Times New Roman"/>
                <w:color w:val="000000"/>
                <w:sz w:val="24"/>
                <w:szCs w:val="24"/>
                <w:shd w:val="clear" w:color="auto" w:fill="F8F9FA"/>
              </w:rPr>
              <w:t>eze</w:t>
            </w:r>
            <w:r w:rsidRPr="001E53F3">
              <w:rPr>
                <w:rFonts w:ascii="Times New Roman" w:hAnsi="Times New Roman" w:cs="Times New Roman"/>
                <w:color w:val="000000"/>
                <w:sz w:val="24"/>
                <w:szCs w:val="24"/>
                <w:shd w:val="clear" w:color="auto" w:fill="F8F9FA"/>
              </w:rPr>
              <w:t xml:space="preserve"> </w:t>
            </w:r>
            <w:r>
              <w:rPr>
                <w:rFonts w:ascii="Times New Roman" w:hAnsi="Times New Roman" w:cs="Times New Roman"/>
                <w:color w:val="000000"/>
                <w:sz w:val="24"/>
                <w:szCs w:val="24"/>
                <w:shd w:val="clear" w:color="auto" w:fill="F8F9FA"/>
              </w:rPr>
              <w:t>cu</w:t>
            </w:r>
            <w:r w:rsidRPr="001E53F3">
              <w:rPr>
                <w:rFonts w:ascii="Times New Roman" w:hAnsi="Times New Roman" w:cs="Times New Roman"/>
                <w:color w:val="000000"/>
                <w:sz w:val="24"/>
                <w:szCs w:val="24"/>
                <w:shd w:val="clear" w:color="auto" w:fill="F8F9FA"/>
              </w:rPr>
              <w:t>rsuri pentru pregătire profesională</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tabs>
                <w:tab w:val="left" w:pos="449"/>
              </w:tabs>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integreze</w:t>
            </w:r>
            <w:r w:rsidRPr="001E53F3">
              <w:rPr>
                <w:rFonts w:ascii="Times New Roman" w:hAnsi="Times New Roman" w:cs="Times New Roman"/>
                <w:color w:val="000000"/>
                <w:sz w:val="24"/>
                <w:szCs w:val="24"/>
                <w:shd w:val="clear" w:color="auto" w:fill="F8F9FA"/>
              </w:rPr>
              <w:t xml:space="preserve"> oferte</w:t>
            </w:r>
            <w:r>
              <w:rPr>
                <w:rFonts w:ascii="Times New Roman" w:hAnsi="Times New Roman" w:cs="Times New Roman"/>
                <w:color w:val="000000"/>
                <w:sz w:val="24"/>
                <w:szCs w:val="24"/>
                <w:shd w:val="clear" w:color="auto" w:fill="F8F9FA"/>
              </w:rPr>
              <w:t>le</w:t>
            </w:r>
            <w:r w:rsidRPr="001E53F3">
              <w:rPr>
                <w:rFonts w:ascii="Times New Roman" w:hAnsi="Times New Roman" w:cs="Times New Roman"/>
                <w:color w:val="000000"/>
                <w:sz w:val="24"/>
                <w:szCs w:val="24"/>
                <w:shd w:val="clear" w:color="auto" w:fill="F8F9FA"/>
              </w:rPr>
              <w:t xml:space="preserve"> de pe piața de muncă</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 de informare a populației despre problemele sociale</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8D4E3D"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 de studiere a regulilor de securitate în cadru profesional</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8D4E3D"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b</w:t>
            </w:r>
            <w:r w:rsidRPr="001E53F3">
              <w:rPr>
                <w:rFonts w:ascii="Times New Roman" w:hAnsi="Times New Roman" w:cs="Times New Roman"/>
                <w:color w:val="000000"/>
                <w:sz w:val="24"/>
                <w:szCs w:val="24"/>
                <w:shd w:val="clear" w:color="auto" w:fill="F8F9FA"/>
              </w:rPr>
              <w:t>ază deschisă de cunoștințe cu date științifice pentru combaterea miturilor științifice și dezvoltare personală</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t>2</w:t>
            </w:r>
          </w:p>
        </w:tc>
        <w:tc>
          <w:tcPr>
            <w:tcW w:w="4061" w:type="dxa"/>
          </w:tcPr>
          <w:p w:rsidR="00C21653" w:rsidRPr="00A16336" w:rsidRDefault="00F968AC"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creeze o </w:t>
            </w:r>
            <w:proofErr w:type="spellStart"/>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Pr="001E53F3">
              <w:rPr>
                <w:rFonts w:ascii="Times New Roman" w:eastAsia="Calibri" w:hAnsi="Times New Roman" w:cs="Times New Roman"/>
                <w:sz w:val="24"/>
                <w:szCs w:val="24"/>
                <w:lang w:val="fr-FR"/>
              </w:rPr>
              <w:t xml:space="preserve"> </w:t>
            </w:r>
            <w:r w:rsidR="00225FB7" w:rsidRPr="00225FB7">
              <w:rPr>
                <w:rFonts w:ascii="Times New Roman" w:eastAsia="Calibri" w:hAnsi="Times New Roman" w:cs="Times New Roman"/>
                <w:sz w:val="24"/>
                <w:szCs w:val="24"/>
                <w:lang w:val="it-IT"/>
              </w:rPr>
              <w:t>de gestiune a datelor și crearea unei baze de date statistice de înregistrare și acordare a unui ajutor pentru persoanele vulnerabile</w:t>
            </w:r>
          </w:p>
        </w:tc>
        <w:tc>
          <w:tcPr>
            <w:tcW w:w="5528" w:type="dxa"/>
          </w:tcPr>
          <w:p w:rsidR="00C21653" w:rsidRPr="00281B7A" w:rsidRDefault="00E85178"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î</w:t>
            </w:r>
            <w:r w:rsidR="00281B7A" w:rsidRPr="00281B7A">
              <w:rPr>
                <w:rFonts w:ascii="Times New Roman" w:hAnsi="Times New Roman" w:cs="Times New Roman"/>
                <w:color w:val="000000"/>
                <w:sz w:val="24"/>
                <w:szCs w:val="24"/>
                <w:shd w:val="clear" w:color="auto" w:fill="F8F9FA"/>
              </w:rPr>
              <w:t>nregistrarea de persoane vulnerabile și solicitare de ajutor psihologic sau material</w:t>
            </w:r>
          </w:p>
        </w:tc>
      </w:tr>
      <w:tr w:rsidR="00C21653" w:rsidRPr="00DA7F3A" w:rsidTr="00C21653">
        <w:tc>
          <w:tcPr>
            <w:tcW w:w="567" w:type="dxa"/>
            <w:vMerge w:val="restart"/>
          </w:tcPr>
          <w:p w:rsidR="00C21653" w:rsidRPr="00DA7F3A"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c</w:t>
            </w:r>
            <w:r w:rsidR="00281B7A" w:rsidRPr="00281B7A">
              <w:rPr>
                <w:rFonts w:ascii="Times New Roman" w:hAnsi="Times New Roman" w:cs="Times New Roman"/>
                <w:color w:val="000000"/>
                <w:sz w:val="24"/>
                <w:szCs w:val="24"/>
                <w:shd w:val="clear" w:color="auto" w:fill="F8F9FA"/>
              </w:rPr>
              <w:t>olectare de informații despre persoanele social-vulnerabile și problemele sociale</w:t>
            </w:r>
          </w:p>
        </w:tc>
      </w:tr>
      <w:tr w:rsidR="00C21653" w:rsidRPr="00F604E2" w:rsidTr="00C21653">
        <w:tc>
          <w:tcPr>
            <w:tcW w:w="567" w:type="dxa"/>
            <w:vMerge/>
          </w:tcPr>
          <w:p w:rsidR="00C21653" w:rsidRPr="00DA7F3A"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i</w:t>
            </w:r>
            <w:r w:rsidR="00281B7A" w:rsidRPr="00281B7A">
              <w:rPr>
                <w:rFonts w:ascii="Times New Roman" w:hAnsi="Times New Roman" w:cs="Times New Roman"/>
                <w:color w:val="000000"/>
                <w:sz w:val="24"/>
                <w:szCs w:val="24"/>
                <w:shd w:val="clear" w:color="auto" w:fill="F8F9FA"/>
              </w:rPr>
              <w:t>nstriuirea asistenților sociali de lucru cu sistemul digital</w:t>
            </w:r>
          </w:p>
        </w:tc>
      </w:tr>
      <w:tr w:rsidR="00C21653" w:rsidRPr="00F604E2" w:rsidTr="00C21653">
        <w:tc>
          <w:tcPr>
            <w:tcW w:w="567" w:type="dxa"/>
            <w:vMerge/>
          </w:tcPr>
          <w:p w:rsidR="00C21653" w:rsidRPr="00DA7F3A"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281B7A">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c</w:t>
            </w:r>
            <w:r w:rsidR="00281B7A" w:rsidRPr="00281B7A">
              <w:rPr>
                <w:rFonts w:ascii="Times New Roman" w:hAnsi="Times New Roman" w:cs="Times New Roman"/>
                <w:color w:val="000000"/>
                <w:sz w:val="24"/>
                <w:szCs w:val="24"/>
                <w:shd w:val="clear" w:color="auto" w:fill="F8F9FA"/>
              </w:rPr>
              <w:t>olectarea datelor statistice pentru bugetul de stat</w:t>
            </w:r>
          </w:p>
        </w:tc>
      </w:tr>
      <w:tr w:rsidR="00281B7A" w:rsidRPr="00F604E2" w:rsidTr="00C21653">
        <w:tc>
          <w:tcPr>
            <w:tcW w:w="567" w:type="dxa"/>
          </w:tcPr>
          <w:p w:rsidR="00281B7A" w:rsidRPr="00DA7F3A" w:rsidRDefault="00281B7A" w:rsidP="00512F42">
            <w:pPr>
              <w:autoSpaceDE w:val="0"/>
              <w:autoSpaceDN w:val="0"/>
              <w:adjustRightInd w:val="0"/>
              <w:rPr>
                <w:rFonts w:eastAsia="Calibri"/>
                <w:sz w:val="26"/>
                <w:szCs w:val="26"/>
                <w:lang w:val="it-IT"/>
              </w:rPr>
            </w:pPr>
          </w:p>
        </w:tc>
        <w:tc>
          <w:tcPr>
            <w:tcW w:w="4061" w:type="dxa"/>
          </w:tcPr>
          <w:p w:rsidR="00281B7A" w:rsidRPr="00A16336" w:rsidRDefault="00281B7A" w:rsidP="00512F42">
            <w:pPr>
              <w:autoSpaceDE w:val="0"/>
              <w:autoSpaceDN w:val="0"/>
              <w:adjustRightInd w:val="0"/>
              <w:rPr>
                <w:rFonts w:ascii="Times New Roman" w:eastAsia="Calibri" w:hAnsi="Times New Roman" w:cs="Times New Roman"/>
                <w:sz w:val="24"/>
                <w:szCs w:val="24"/>
                <w:lang w:val="it-IT"/>
              </w:rPr>
            </w:pPr>
          </w:p>
        </w:tc>
        <w:tc>
          <w:tcPr>
            <w:tcW w:w="5528" w:type="dxa"/>
          </w:tcPr>
          <w:p w:rsidR="00281B7A" w:rsidRPr="00281B7A" w:rsidRDefault="00E85178" w:rsidP="00281B7A">
            <w:pPr>
              <w:tabs>
                <w:tab w:val="left" w:pos="470"/>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e</w:t>
            </w:r>
            <w:r w:rsidR="00281B7A" w:rsidRPr="00281B7A">
              <w:rPr>
                <w:rFonts w:ascii="Times New Roman" w:hAnsi="Times New Roman" w:cs="Times New Roman"/>
                <w:color w:val="000000"/>
                <w:sz w:val="24"/>
                <w:szCs w:val="24"/>
                <w:shd w:val="clear" w:color="auto" w:fill="F8F9FA"/>
              </w:rPr>
              <w:t>laborarea de progame sociale conform datelor actuale pentru combaterea problmelor sociale</w:t>
            </w:r>
          </w:p>
        </w:tc>
      </w:tr>
      <w:tr w:rsidR="00C21653" w:rsidRPr="00F604E2" w:rsidTr="00C21653">
        <w:tc>
          <w:tcPr>
            <w:tcW w:w="567" w:type="dxa"/>
          </w:tcPr>
          <w:p w:rsidR="00C21653" w:rsidRPr="00DA7F3A" w:rsidRDefault="00C21653" w:rsidP="00512F42">
            <w:pPr>
              <w:autoSpaceDE w:val="0"/>
              <w:autoSpaceDN w:val="0"/>
              <w:adjustRightInd w:val="0"/>
              <w:rPr>
                <w:rFonts w:eastAsia="Calibri"/>
                <w:sz w:val="26"/>
                <w:szCs w:val="26"/>
                <w:lang w:val="it-IT"/>
              </w:rPr>
            </w:pPr>
            <w:r>
              <w:rPr>
                <w:rFonts w:eastAsia="Calibri"/>
                <w:sz w:val="26"/>
                <w:szCs w:val="26"/>
                <w:lang w:val="it-IT"/>
              </w:rPr>
              <w:t>3</w:t>
            </w:r>
          </w:p>
        </w:tc>
        <w:tc>
          <w:tcPr>
            <w:tcW w:w="4061" w:type="dxa"/>
          </w:tcPr>
          <w:p w:rsidR="00C21653" w:rsidRPr="00A16336" w:rsidRDefault="00F968AC" w:rsidP="00512F42">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creeze o </w:t>
            </w:r>
            <w:proofErr w:type="spellStart"/>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Pr="001E53F3">
              <w:rPr>
                <w:rFonts w:ascii="Times New Roman" w:eastAsia="Calibri" w:hAnsi="Times New Roman" w:cs="Times New Roman"/>
                <w:sz w:val="24"/>
                <w:szCs w:val="24"/>
                <w:lang w:val="fr-FR"/>
              </w:rPr>
              <w:t xml:space="preserve"> </w:t>
            </w:r>
            <w:r w:rsidR="00225FB7" w:rsidRPr="00225FB7">
              <w:rPr>
                <w:rFonts w:ascii="Times New Roman" w:eastAsia="Calibri" w:hAnsi="Times New Roman" w:cs="Times New Roman"/>
                <w:sz w:val="24"/>
                <w:szCs w:val="24"/>
                <w:lang w:val="it-IT"/>
              </w:rPr>
              <w:t>de optimizare și gestionare a resurselor financiare și materiale</w:t>
            </w: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lang w:val="it-IT"/>
              </w:rPr>
              <w:t>Să se utilizeze</w:t>
            </w:r>
            <w:r w:rsidR="00281B7A" w:rsidRPr="00281B7A">
              <w:rPr>
                <w:rFonts w:ascii="Times New Roman" w:hAnsi="Times New Roman" w:cs="Times New Roman"/>
                <w:color w:val="000000"/>
                <w:sz w:val="24"/>
                <w:szCs w:val="24"/>
                <w:shd w:val="clear" w:color="auto" w:fill="F8F9FA"/>
              </w:rPr>
              <w:t xml:space="preserve"> platform</w:t>
            </w:r>
            <w:r>
              <w:rPr>
                <w:rFonts w:ascii="Times New Roman" w:hAnsi="Times New Roman" w:cs="Times New Roman"/>
                <w:color w:val="000000"/>
                <w:sz w:val="24"/>
                <w:szCs w:val="24"/>
                <w:shd w:val="clear" w:color="auto" w:fill="F8F9FA"/>
              </w:rPr>
              <w:t>a</w:t>
            </w:r>
            <w:r w:rsidR="00281B7A" w:rsidRPr="00281B7A">
              <w:rPr>
                <w:rFonts w:ascii="Times New Roman" w:hAnsi="Times New Roman" w:cs="Times New Roman"/>
                <w:color w:val="000000"/>
                <w:sz w:val="24"/>
                <w:szCs w:val="24"/>
                <w:shd w:val="clear" w:color="auto" w:fill="F8F9FA"/>
              </w:rPr>
              <w:t xml:space="preserve"> pentru suport financiar din partea altor țări în domenii importante ca educația</w:t>
            </w:r>
          </w:p>
        </w:tc>
      </w:tr>
      <w:tr w:rsidR="00C21653" w:rsidRPr="00F604E2" w:rsidTr="00C21653">
        <w:tc>
          <w:tcPr>
            <w:tcW w:w="567" w:type="dxa"/>
            <w:vMerge w:val="restart"/>
          </w:tcPr>
          <w:p w:rsidR="00C21653"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a</w:t>
            </w:r>
            <w:r w:rsidR="00281B7A" w:rsidRPr="00281B7A">
              <w:rPr>
                <w:rFonts w:ascii="Times New Roman" w:hAnsi="Times New Roman" w:cs="Times New Roman"/>
                <w:color w:val="000000"/>
                <w:sz w:val="24"/>
                <w:szCs w:val="24"/>
                <w:shd w:val="clear" w:color="auto" w:fill="F8F9FA"/>
              </w:rPr>
              <w:t>utomatizarea plăților sociale </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a</w:t>
            </w:r>
            <w:r w:rsidR="00281B7A" w:rsidRPr="00281B7A">
              <w:rPr>
                <w:rFonts w:ascii="Times New Roman" w:hAnsi="Times New Roman" w:cs="Times New Roman"/>
                <w:color w:val="000000"/>
                <w:sz w:val="24"/>
                <w:szCs w:val="24"/>
                <w:shd w:val="clear" w:color="auto" w:fill="F8F9FA"/>
              </w:rPr>
              <w:t>utomatizarea acordării ajutorului social</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A31700">
            <w:pPr>
              <w:tabs>
                <w:tab w:val="left" w:pos="1605"/>
              </w:tabs>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i</w:t>
            </w:r>
            <w:r w:rsidR="00281B7A" w:rsidRPr="00281B7A">
              <w:rPr>
                <w:rFonts w:ascii="Times New Roman" w:hAnsi="Times New Roman" w:cs="Times New Roman"/>
                <w:color w:val="000000"/>
                <w:sz w:val="24"/>
                <w:szCs w:val="24"/>
                <w:shd w:val="clear" w:color="auto" w:fill="F8F9FA"/>
              </w:rPr>
              <w:t>mplementarea fondurilor caritabile și asociațiilor sociale</w:t>
            </w:r>
          </w:p>
        </w:tc>
      </w:tr>
      <w:tr w:rsidR="00C21653" w:rsidRPr="00F604E2" w:rsidTr="00C21653">
        <w:tc>
          <w:tcPr>
            <w:tcW w:w="567" w:type="dxa"/>
            <w:vMerge/>
          </w:tcPr>
          <w:p w:rsidR="00C21653" w:rsidRDefault="00C21653" w:rsidP="00C84B56">
            <w:pPr>
              <w:autoSpaceDE w:val="0"/>
              <w:autoSpaceDN w:val="0"/>
              <w:adjustRightInd w:val="0"/>
              <w:rPr>
                <w:rFonts w:eastAsia="Calibri"/>
                <w:sz w:val="26"/>
                <w:szCs w:val="26"/>
                <w:lang w:val="it-IT"/>
              </w:rPr>
            </w:pPr>
          </w:p>
        </w:tc>
        <w:tc>
          <w:tcPr>
            <w:tcW w:w="4061" w:type="dxa"/>
            <w:vMerge/>
          </w:tcPr>
          <w:p w:rsidR="00C21653" w:rsidRPr="00A16336"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E85178" w:rsidP="00C84B56">
            <w:pPr>
              <w:autoSpaceDE w:val="0"/>
              <w:autoSpaceDN w:val="0"/>
              <w:adjustRightInd w:val="0"/>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Să se facă c</w:t>
            </w:r>
            <w:r w:rsidR="00281B7A" w:rsidRPr="00281B7A">
              <w:rPr>
                <w:rFonts w:ascii="Times New Roman" w:hAnsi="Times New Roman" w:cs="Times New Roman"/>
                <w:color w:val="000000"/>
                <w:sz w:val="24"/>
                <w:szCs w:val="24"/>
                <w:shd w:val="clear" w:color="auto" w:fill="F8F9FA"/>
              </w:rPr>
              <w:t>rearea unui algoritm de completare a diferitelor documente necesare</w:t>
            </w:r>
          </w:p>
        </w:tc>
      </w:tr>
    </w:tbl>
    <w:p w:rsidR="00703F15" w:rsidRPr="00330CF0" w:rsidRDefault="00703F15" w:rsidP="00703F15">
      <w:pPr>
        <w:rPr>
          <w:lang w:val="en-GB"/>
        </w:rPr>
      </w:pPr>
    </w:p>
    <w:p w:rsidR="00512F42" w:rsidRDefault="00A14402" w:rsidP="00512F42">
      <w:pPr>
        <w:pStyle w:val="Heading2"/>
        <w:rPr>
          <w:lang w:val="fr-FR"/>
        </w:rPr>
      </w:pPr>
      <w:bookmarkStart w:id="16" w:name="_Toc55477126"/>
      <w:r>
        <w:rPr>
          <w:lang w:val="fr-FR"/>
        </w:rPr>
        <w:t>8</w:t>
      </w:r>
      <w:r w:rsidR="00512F42">
        <w:rPr>
          <w:lang w:val="fr-FR"/>
        </w:rPr>
        <w:t xml:space="preserve">.2 </w:t>
      </w:r>
      <w:proofErr w:type="spellStart"/>
      <w:r w:rsidR="00A90003">
        <w:rPr>
          <w:lang w:val="fr-FR"/>
        </w:rPr>
        <w:t>Evaluarea</w:t>
      </w:r>
      <w:proofErr w:type="spellEnd"/>
      <w:r w:rsidR="00512F42">
        <w:rPr>
          <w:lang w:val="fr-FR"/>
        </w:rPr>
        <w:t xml:space="preserve"> </w:t>
      </w:r>
      <w:proofErr w:type="spellStart"/>
      <w:r w:rsidR="00512F42">
        <w:rPr>
          <w:lang w:val="fr-FR"/>
        </w:rPr>
        <w:t>strategiilor</w:t>
      </w:r>
      <w:bookmarkEnd w:id="16"/>
      <w:proofErr w:type="spellEnd"/>
    </w:p>
    <w:p w:rsidR="00C21653" w:rsidRPr="00C21653" w:rsidRDefault="00C21653" w:rsidP="00C21653">
      <w:pPr>
        <w:rPr>
          <w:lang w:val="fr-FR"/>
        </w:rPr>
      </w:pPr>
    </w:p>
    <w:p w:rsidR="00512F42" w:rsidRDefault="00C21653" w:rsidP="00C21653">
      <w:pPr>
        <w:jc w:val="both"/>
        <w:rPr>
          <w:rFonts w:ascii="Times New Roman" w:hAnsi="Times New Roman" w:cs="Times New Roman"/>
          <w:sz w:val="24"/>
          <w:szCs w:val="24"/>
        </w:rPr>
      </w:pPr>
      <w:r w:rsidRPr="00C21653">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Pr>
          <w:rFonts w:ascii="Times New Roman" w:hAnsi="Times New Roman" w:cs="Times New Roman"/>
          <w:sz w:val="24"/>
          <w:szCs w:val="24"/>
        </w:rPr>
        <w:t>3</w:t>
      </w:r>
      <w:r w:rsidRPr="00C21653">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TableGrid"/>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6C38E3" w:rsidTr="00C61C68">
        <w:trPr>
          <w:trHeight w:val="815"/>
        </w:trPr>
        <w:tc>
          <w:tcPr>
            <w:tcW w:w="275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Strategia</w:t>
            </w:r>
          </w:p>
        </w:tc>
        <w:tc>
          <w:tcPr>
            <w:tcW w:w="117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1B0597">
              <w:rPr>
                <w:rFonts w:ascii="Times New Roman" w:hAnsi="Times New Roman" w:cs="Times New Roman"/>
                <w:b/>
              </w:rPr>
              <w:t>Ulmanu Cristian</w:t>
            </w:r>
          </w:p>
        </w:tc>
        <w:tc>
          <w:tcPr>
            <w:tcW w:w="1509" w:type="dxa"/>
            <w:shd w:val="clear" w:color="auto" w:fill="BDD6EE" w:themeFill="accent1" w:themeFillTint="66"/>
          </w:tcPr>
          <w:p w:rsidR="001B0597"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Zbîrnea</w:t>
            </w:r>
          </w:p>
          <w:p w:rsidR="001B0597" w:rsidRPr="001B0597" w:rsidRDefault="001B0597" w:rsidP="00D92C41">
            <w:pPr>
              <w:jc w:val="center"/>
              <w:rPr>
                <w:rFonts w:ascii="Times New Roman" w:hAnsi="Times New Roman" w:cs="Times New Roman"/>
                <w:b/>
                <w:lang w:val="en-US"/>
              </w:rPr>
            </w:pPr>
            <w:r>
              <w:rPr>
                <w:rFonts w:ascii="Times New Roman" w:hAnsi="Times New Roman" w:cs="Times New Roman"/>
                <w:b/>
                <w:lang w:val="en-US"/>
              </w:rPr>
              <w:t>Mihai</w:t>
            </w:r>
          </w:p>
        </w:tc>
        <w:tc>
          <w:tcPr>
            <w:tcW w:w="1509"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Tcaciuc</w:t>
            </w:r>
          </w:p>
          <w:p w:rsidR="001B0597" w:rsidRPr="006C38E3" w:rsidRDefault="001B0597" w:rsidP="00D92C41">
            <w:pPr>
              <w:jc w:val="center"/>
              <w:rPr>
                <w:rFonts w:ascii="Times New Roman" w:hAnsi="Times New Roman" w:cs="Times New Roman"/>
                <w:b/>
              </w:rPr>
            </w:pPr>
            <w:r>
              <w:rPr>
                <w:rFonts w:ascii="Times New Roman" w:hAnsi="Times New Roman" w:cs="Times New Roman"/>
                <w:b/>
              </w:rPr>
              <w:t>Maxim</w:t>
            </w:r>
          </w:p>
        </w:tc>
        <w:tc>
          <w:tcPr>
            <w:tcW w:w="1497"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Media</w:t>
            </w:r>
          </w:p>
        </w:tc>
        <w:tc>
          <w:tcPr>
            <w:tcW w:w="1565"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Prioritate</w:t>
            </w:r>
          </w:p>
        </w:tc>
      </w:tr>
      <w:tr w:rsidR="006971D7" w:rsidRPr="006C38E3" w:rsidTr="00C61C68">
        <w:trPr>
          <w:trHeight w:val="815"/>
        </w:trPr>
        <w:tc>
          <w:tcPr>
            <w:tcW w:w="2752" w:type="dxa"/>
            <w:shd w:val="clear" w:color="auto" w:fill="BDD6EE" w:themeFill="accent1" w:themeFillTint="66"/>
          </w:tcPr>
          <w:p w:rsidR="006971D7" w:rsidRPr="000A511E" w:rsidRDefault="006971D7" w:rsidP="006971D7">
            <w:pPr>
              <w:autoSpaceDE w:val="0"/>
              <w:autoSpaceDN w:val="0"/>
              <w:adjustRightInd w:val="0"/>
              <w:rPr>
                <w:rFonts w:ascii="Times New Roman" w:eastAsia="Calibri" w:hAnsi="Times New Roman" w:cs="Times New Roman"/>
                <w:sz w:val="24"/>
                <w:szCs w:val="24"/>
                <w:lang w:val="it-IT"/>
              </w:rPr>
            </w:pPr>
            <w:r w:rsidRPr="006971D7">
              <w:rPr>
                <w:rFonts w:ascii="Times New Roman" w:hAnsi="Times New Roman" w:cs="Times New Roman"/>
                <w:color w:val="000000"/>
                <w:sz w:val="24"/>
                <w:szCs w:val="24"/>
                <w:shd w:val="clear" w:color="auto" w:fill="BDD6EE" w:themeFill="accent1" w:themeFillTint="66"/>
              </w:rPr>
              <w:t>Să se creeze o</w:t>
            </w:r>
            <w:r>
              <w:rPr>
                <w:rFonts w:ascii="Times New Roman" w:hAnsi="Times New Roman" w:cs="Times New Roman"/>
                <w:color w:val="000000"/>
                <w:sz w:val="24"/>
                <w:szCs w:val="24"/>
                <w:shd w:val="clear" w:color="auto" w:fill="F8F9FA"/>
              </w:rPr>
              <w:t xml:space="preserve"> </w:t>
            </w:r>
            <w:proofErr w:type="spellStart"/>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reprofilare</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profesională</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și</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informare</w:t>
            </w:r>
            <w:proofErr w:type="spellEnd"/>
            <w:r w:rsidRPr="001E53F3">
              <w:rPr>
                <w:rFonts w:ascii="Times New Roman" w:eastAsia="Calibri" w:hAnsi="Times New Roman" w:cs="Times New Roman"/>
                <w:sz w:val="24"/>
                <w:szCs w:val="24"/>
                <w:lang w:val="fr-FR"/>
              </w:rPr>
              <w:t xml:space="preserve"> a </w:t>
            </w:r>
            <w:proofErr w:type="spellStart"/>
            <w:r w:rsidRPr="001E53F3">
              <w:rPr>
                <w:rFonts w:ascii="Times New Roman" w:eastAsia="Calibri" w:hAnsi="Times New Roman" w:cs="Times New Roman"/>
                <w:sz w:val="24"/>
                <w:szCs w:val="24"/>
                <w:lang w:val="fr-FR"/>
              </w:rPr>
              <w:t>populației</w:t>
            </w:r>
            <w:proofErr w:type="spellEnd"/>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47</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45.66</w:t>
            </w:r>
          </w:p>
        </w:tc>
        <w:tc>
          <w:tcPr>
            <w:tcW w:w="1565"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6971D7" w:rsidRPr="006C38E3" w:rsidTr="00C61C68">
        <w:trPr>
          <w:trHeight w:val="815"/>
        </w:trPr>
        <w:tc>
          <w:tcPr>
            <w:tcW w:w="2752" w:type="dxa"/>
            <w:shd w:val="clear" w:color="auto" w:fill="BDD6EE" w:themeFill="accent1" w:themeFillTint="66"/>
          </w:tcPr>
          <w:p w:rsidR="006971D7" w:rsidRPr="006C38E3" w:rsidRDefault="006971D7" w:rsidP="006971D7">
            <w:pPr>
              <w:rPr>
                <w:rFonts w:ascii="Times New Roman" w:hAnsi="Times New Roman" w:cs="Times New Roman"/>
                <w:b/>
              </w:rPr>
            </w:pPr>
            <w:r w:rsidRPr="006971D7">
              <w:rPr>
                <w:rFonts w:ascii="Times New Roman" w:hAnsi="Times New Roman" w:cs="Times New Roman"/>
                <w:color w:val="000000"/>
                <w:sz w:val="24"/>
                <w:szCs w:val="24"/>
                <w:shd w:val="clear" w:color="auto" w:fill="BDD6EE" w:themeFill="accent1" w:themeFillTint="66"/>
              </w:rPr>
              <w:t>Să se creeze o</w:t>
            </w:r>
            <w:r>
              <w:rPr>
                <w:rFonts w:ascii="Times New Roman" w:hAnsi="Times New Roman" w:cs="Times New Roman"/>
                <w:color w:val="000000"/>
                <w:sz w:val="24"/>
                <w:szCs w:val="24"/>
                <w:shd w:val="clear" w:color="auto" w:fill="F8F9FA"/>
              </w:rPr>
              <w:t xml:space="preserve"> </w:t>
            </w:r>
            <w:proofErr w:type="spellStart"/>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Pr="001E53F3">
              <w:rPr>
                <w:rFonts w:ascii="Times New Roman" w:eastAsia="Calibri" w:hAnsi="Times New Roman" w:cs="Times New Roman"/>
                <w:sz w:val="24"/>
                <w:szCs w:val="24"/>
                <w:lang w:val="fr-FR"/>
              </w:rPr>
              <w:t xml:space="preserve"> </w:t>
            </w:r>
            <w:r w:rsidRPr="00225FB7">
              <w:rPr>
                <w:rFonts w:ascii="Times New Roman" w:eastAsia="Calibri" w:hAnsi="Times New Roman" w:cs="Times New Roman"/>
                <w:sz w:val="24"/>
                <w:szCs w:val="24"/>
                <w:lang w:val="it-IT"/>
              </w:rPr>
              <w:t>de gestiune a datelor și crearea unei baze de date statistice de înregistrare și acordare a unui ajutor pentru persoanele vulnerabile</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44</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4</w:t>
            </w:r>
            <w:r>
              <w:rPr>
                <w:rFonts w:ascii="Times New Roman" w:hAnsi="Times New Roman" w:cs="Times New Roman"/>
                <w:sz w:val="24"/>
                <w:szCs w:val="24"/>
              </w:rPr>
              <w:t>2</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43.66</w:t>
            </w:r>
          </w:p>
        </w:tc>
        <w:tc>
          <w:tcPr>
            <w:tcW w:w="1565"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3</w:t>
            </w:r>
          </w:p>
        </w:tc>
      </w:tr>
      <w:tr w:rsidR="006971D7" w:rsidRPr="006C38E3" w:rsidTr="00C61C68">
        <w:trPr>
          <w:trHeight w:val="815"/>
        </w:trPr>
        <w:tc>
          <w:tcPr>
            <w:tcW w:w="2752" w:type="dxa"/>
            <w:shd w:val="clear" w:color="auto" w:fill="BDD6EE" w:themeFill="accent1" w:themeFillTint="66"/>
          </w:tcPr>
          <w:p w:rsidR="006971D7" w:rsidRPr="00A16336" w:rsidRDefault="006971D7" w:rsidP="006971D7">
            <w:pPr>
              <w:autoSpaceDE w:val="0"/>
              <w:autoSpaceDN w:val="0"/>
              <w:adjustRightInd w:val="0"/>
              <w:rPr>
                <w:rFonts w:ascii="Times New Roman" w:eastAsia="Calibri" w:hAnsi="Times New Roman" w:cs="Times New Roman"/>
                <w:sz w:val="24"/>
                <w:szCs w:val="24"/>
                <w:lang w:val="it-IT"/>
              </w:rPr>
            </w:pPr>
            <w:r w:rsidRPr="006971D7">
              <w:rPr>
                <w:rFonts w:ascii="Times New Roman" w:hAnsi="Times New Roman" w:cs="Times New Roman"/>
                <w:color w:val="000000"/>
                <w:sz w:val="24"/>
                <w:szCs w:val="24"/>
                <w:shd w:val="clear" w:color="auto" w:fill="BDD6EE" w:themeFill="accent1" w:themeFillTint="66"/>
              </w:rPr>
              <w:t>Să se creeze o</w:t>
            </w:r>
            <w:r>
              <w:rPr>
                <w:rFonts w:ascii="Times New Roman" w:hAnsi="Times New Roman" w:cs="Times New Roman"/>
                <w:color w:val="000000"/>
                <w:sz w:val="24"/>
                <w:szCs w:val="24"/>
                <w:shd w:val="clear" w:color="auto" w:fill="F8F9FA"/>
              </w:rPr>
              <w:t xml:space="preserve"> </w:t>
            </w:r>
            <w:proofErr w:type="spellStart"/>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Pr="001E53F3">
              <w:rPr>
                <w:rFonts w:ascii="Times New Roman" w:eastAsia="Calibri" w:hAnsi="Times New Roman" w:cs="Times New Roman"/>
                <w:sz w:val="24"/>
                <w:szCs w:val="24"/>
                <w:lang w:val="fr-FR"/>
              </w:rPr>
              <w:t xml:space="preserve"> </w:t>
            </w:r>
            <w:r w:rsidRPr="00225FB7">
              <w:rPr>
                <w:rFonts w:ascii="Times New Roman" w:eastAsia="Calibri" w:hAnsi="Times New Roman" w:cs="Times New Roman"/>
                <w:sz w:val="24"/>
                <w:szCs w:val="24"/>
                <w:lang w:val="it-IT"/>
              </w:rPr>
              <w:t>de optimizare și gestionare a resurselor financiare și materiale</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43</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44.33</w:t>
            </w:r>
          </w:p>
        </w:tc>
        <w:tc>
          <w:tcPr>
            <w:tcW w:w="1565"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2</w:t>
            </w:r>
          </w:p>
        </w:tc>
      </w:tr>
    </w:tbl>
    <w:p w:rsidR="00843640" w:rsidRDefault="00843640" w:rsidP="00C21653">
      <w:pPr>
        <w:jc w:val="both"/>
        <w:rPr>
          <w:rFonts w:ascii="Times New Roman" w:hAnsi="Times New Roman" w:cs="Times New Roman"/>
          <w:sz w:val="24"/>
          <w:szCs w:val="24"/>
          <w:lang w:val="en-GB"/>
        </w:rPr>
      </w:pPr>
    </w:p>
    <w:p w:rsidR="00843640" w:rsidRPr="001B0597" w:rsidRDefault="00843640" w:rsidP="00C21653">
      <w:pPr>
        <w:jc w:val="both"/>
        <w:rPr>
          <w:rFonts w:ascii="Times New Roman" w:hAnsi="Times New Roman" w:cs="Times New Roman"/>
          <w:sz w:val="24"/>
          <w:szCs w:val="24"/>
          <w:lang w:val="en-GB"/>
        </w:rPr>
      </w:pPr>
      <w:r>
        <w:rPr>
          <w:noProof/>
        </w:rPr>
        <w:drawing>
          <wp:inline distT="0" distB="0" distL="0" distR="0" wp14:anchorId="0B81AC61" wp14:editId="08BECCCC">
            <wp:extent cx="6203950" cy="2237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3950" cy="2237740"/>
                    </a:xfrm>
                    <a:prstGeom prst="rect">
                      <a:avLst/>
                    </a:prstGeom>
                  </pic:spPr>
                </pic:pic>
              </a:graphicData>
            </a:graphic>
          </wp:inline>
        </w:drawing>
      </w:r>
    </w:p>
    <w:p w:rsidR="009C1135" w:rsidRDefault="00910B42" w:rsidP="009C1135">
      <w:pPr>
        <w:pStyle w:val="Heading2"/>
        <w:rPr>
          <w:lang w:val="fr-FR"/>
        </w:rPr>
      </w:pPr>
      <w:bookmarkStart w:id="17" w:name="_Toc55477127"/>
      <w:r>
        <w:rPr>
          <w:lang w:val="fr-FR"/>
        </w:rPr>
        <w:lastRenderedPageBreak/>
        <w:t>8</w:t>
      </w:r>
      <w:r w:rsidR="009C1135">
        <w:rPr>
          <w:lang w:val="fr-FR"/>
        </w:rPr>
        <w:t xml:space="preserve">.3 </w:t>
      </w:r>
      <w:proofErr w:type="spellStart"/>
      <w:r w:rsidR="009C1135">
        <w:rPr>
          <w:lang w:val="fr-FR"/>
        </w:rPr>
        <w:t>Stabilirea</w:t>
      </w:r>
      <w:proofErr w:type="spellEnd"/>
      <w:r w:rsidR="009C1135">
        <w:rPr>
          <w:lang w:val="fr-FR"/>
        </w:rPr>
        <w:t xml:space="preserve"> </w:t>
      </w:r>
      <w:proofErr w:type="spellStart"/>
      <w:r w:rsidR="009C1135">
        <w:rPr>
          <w:lang w:val="fr-FR"/>
        </w:rPr>
        <w:t>strategiei</w:t>
      </w:r>
      <w:proofErr w:type="spellEnd"/>
      <w:r w:rsidR="009C1135">
        <w:rPr>
          <w:lang w:val="fr-FR"/>
        </w:rPr>
        <w:t xml:space="preserve"> </w:t>
      </w:r>
      <w:proofErr w:type="spellStart"/>
      <w:r w:rsidR="009C1135">
        <w:rPr>
          <w:lang w:val="fr-FR"/>
        </w:rPr>
        <w:t>proiectului</w:t>
      </w:r>
      <w:bookmarkEnd w:id="17"/>
      <w:proofErr w:type="spellEnd"/>
    </w:p>
    <w:p w:rsidR="004A11F4" w:rsidRPr="004A11F4" w:rsidRDefault="004A11F4" w:rsidP="004A11F4">
      <w:pPr>
        <w:rPr>
          <w:lang w:val="fr-FR"/>
        </w:rPr>
      </w:pPr>
    </w:p>
    <w:p w:rsidR="007468FC" w:rsidRPr="00A841C7" w:rsidRDefault="007468FC" w:rsidP="00A841C7">
      <w:pPr>
        <w:ind w:firstLine="720"/>
        <w:jc w:val="both"/>
        <w:rPr>
          <w:rFonts w:ascii="Times New Roman" w:hAnsi="Times New Roman" w:cs="Times New Roman"/>
          <w:sz w:val="24"/>
          <w:szCs w:val="24"/>
        </w:rPr>
      </w:pPr>
      <w:bookmarkStart w:id="18" w:name="_GoBack"/>
      <w:proofErr w:type="spellStart"/>
      <w:r w:rsidRPr="00A841C7">
        <w:rPr>
          <w:rFonts w:ascii="Times New Roman" w:hAnsi="Times New Roman" w:cs="Times New Roman"/>
          <w:sz w:val="24"/>
          <w:szCs w:val="24"/>
          <w:lang w:val="fr-FR"/>
        </w:rPr>
        <w:t>Proiectul</w:t>
      </w:r>
      <w:proofErr w:type="spellEnd"/>
      <w:r w:rsidRPr="00A841C7">
        <w:rPr>
          <w:rFonts w:ascii="Times New Roman" w:hAnsi="Times New Roman" w:cs="Times New Roman"/>
          <w:sz w:val="24"/>
          <w:szCs w:val="24"/>
          <w:lang w:val="fr-FR"/>
        </w:rPr>
        <w:t xml:space="preserve"> </w:t>
      </w:r>
      <w:proofErr w:type="spellStart"/>
      <w:r w:rsidRPr="00A841C7">
        <w:rPr>
          <w:rFonts w:ascii="Times New Roman" w:hAnsi="Times New Roman" w:cs="Times New Roman"/>
          <w:sz w:val="24"/>
          <w:szCs w:val="24"/>
          <w:lang w:val="fr-FR"/>
        </w:rPr>
        <w:t>ini</w:t>
      </w:r>
      <w:proofErr w:type="spellEnd"/>
      <w:r w:rsidRPr="00A841C7">
        <w:rPr>
          <w:rFonts w:ascii="Times New Roman" w:hAnsi="Times New Roman" w:cs="Times New Roman"/>
          <w:sz w:val="24"/>
          <w:szCs w:val="24"/>
        </w:rPr>
        <w:t>țial reprezintă o platformă socială de amploare națională care presupune dialog dintre mediul de afaceri și stat, de reformarea mecanismelor autorităților publice locale în domeniul problemelor sociale, de crearea și gestionarea unui sistem amplu de date statistice privind domeniul ales. Asemenea proiect este extrem de ambițios, el presupune nu doar eforturi enorme de elaborare a sistemului din punct de vedere tehnic și financiar, de mentena</w:t>
      </w:r>
      <w:r w:rsidR="00C85F33" w:rsidRPr="00A841C7">
        <w:rPr>
          <w:rFonts w:ascii="Times New Roman" w:hAnsi="Times New Roman" w:cs="Times New Roman"/>
          <w:sz w:val="24"/>
          <w:szCs w:val="24"/>
        </w:rPr>
        <w:t>nță a acestui sistem, dar și de management eficient a unui număr mare de cadre profesionale implicate în el și de implicarea autorităților la nivel local și de stat și a mediului de afaceri și organizațiilor sociale.</w:t>
      </w:r>
    </w:p>
    <w:p w:rsidR="00C85F33" w:rsidRPr="00A841C7" w:rsidRDefault="00C85F33"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rPr>
        <w:t xml:space="preserve">Din această cauză evaluând proiectul și separându-l în mai multe componente noi am reușit să alegem ceea ce noi considerăm optimal de implementat atât la nivel tehnic cât și administrativ și anume a unei platforme de reprofilare și de informare. </w:t>
      </w:r>
    </w:p>
    <w:p w:rsidR="00C85F33" w:rsidRPr="00A841C7" w:rsidRDefault="00C85F33"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rPr>
        <w:t>Asemenea platforme există demult, de exemplu: Udemy, Coursera, etc. Astfel soluția noastră are deja șablon și implementare în viața reală, totuși diferența dintre ceea ce există și ceea ce noi propunem este faptul că platforma noastră va fi elaborată cu scopul exact de integrare a persoanelor nevoiașe sau vulnerabile conform ofertelor reale de muncă din țara noastră, dar nu unele potențiale. Astfel noi soluționăm problema lipsei de calificare profesională și de insuficiența de specialiști în diferite domenii profesionale. Proiectul dat presupune colaborare cu mediul de afaceri și unele autorități locale, dar acest obstacol poate fi soluționat dacă noi vom putea să redăm cât de multe perspective apar pentru antreprenori și pentru societate de la un asemenea sistem.</w:t>
      </w:r>
    </w:p>
    <w:bookmarkEnd w:id="18"/>
    <w:p w:rsidR="002B1C82" w:rsidRDefault="002B1C82" w:rsidP="00A841C7">
      <w:pPr>
        <w:jc w:val="center"/>
        <w:rPr>
          <w:rFonts w:ascii="Times New Roman" w:hAnsi="Times New Roman" w:cs="Times New Roman"/>
          <w:b/>
          <w:sz w:val="28"/>
          <w:szCs w:val="28"/>
        </w:rPr>
      </w:pPr>
      <w:r w:rsidRPr="00711437">
        <w:rPr>
          <w:rFonts w:ascii="Times New Roman" w:hAnsi="Times New Roman" w:cs="Times New Roman"/>
          <w:b/>
          <w:sz w:val="28"/>
          <w:szCs w:val="28"/>
        </w:rPr>
        <w:t xml:space="preserve">Schema înnoită </w:t>
      </w:r>
      <w:r w:rsidR="00A841C7" w:rsidRPr="00711437">
        <w:rPr>
          <w:rFonts w:ascii="Times New Roman" w:hAnsi="Times New Roman" w:cs="Times New Roman"/>
          <w:b/>
          <w:sz w:val="28"/>
          <w:szCs w:val="28"/>
        </w:rPr>
        <w:t>arbore scop-obiective</w:t>
      </w:r>
    </w:p>
    <w:p w:rsidR="0000506A" w:rsidRPr="00711437" w:rsidRDefault="0000506A" w:rsidP="00A841C7">
      <w:pPr>
        <w:jc w:val="center"/>
        <w:rPr>
          <w:rFonts w:ascii="Times New Roman" w:hAnsi="Times New Roman" w:cs="Times New Roman"/>
          <w:b/>
          <w:sz w:val="28"/>
          <w:szCs w:val="28"/>
        </w:rPr>
      </w:pPr>
      <w:r>
        <w:rPr>
          <w:noProof/>
        </w:rPr>
        <w:drawing>
          <wp:inline distT="0" distB="0" distL="0" distR="0" wp14:anchorId="70E0EE26" wp14:editId="77C95CAE">
            <wp:extent cx="6203950" cy="31661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3950" cy="3166110"/>
                    </a:xfrm>
                    <a:prstGeom prst="rect">
                      <a:avLst/>
                    </a:prstGeom>
                  </pic:spPr>
                </pic:pic>
              </a:graphicData>
            </a:graphic>
          </wp:inline>
        </w:drawing>
      </w:r>
    </w:p>
    <w:p w:rsidR="008C7C9A" w:rsidRDefault="008C7C9A" w:rsidP="00B03EBA">
      <w:pPr>
        <w:pStyle w:val="Heading1"/>
        <w:numPr>
          <w:ilvl w:val="0"/>
          <w:numId w:val="10"/>
        </w:numPr>
        <w:rPr>
          <w:rFonts w:cs="Times New Roman"/>
        </w:rPr>
      </w:pPr>
      <w:bookmarkStart w:id="19" w:name="_Toc26332079"/>
      <w:bookmarkStart w:id="20" w:name="_Toc55477128"/>
      <w:r w:rsidRPr="00A14402">
        <w:rPr>
          <w:rFonts w:cs="Times New Roman"/>
        </w:rPr>
        <w:t>Elaborarea matricei cadrului logic al proiectului</w:t>
      </w:r>
      <w:bookmarkEnd w:id="19"/>
      <w:bookmarkEnd w:id="20"/>
    </w:p>
    <w:p w:rsidR="007B7999" w:rsidRPr="007B7999" w:rsidRDefault="007B7999" w:rsidP="007B7999"/>
    <w:p w:rsidR="008C7C9A" w:rsidRPr="006C38E3" w:rsidRDefault="008C7C9A" w:rsidP="008C7C9A">
      <w:pPr>
        <w:pStyle w:val="NoSpacing"/>
        <w:rPr>
          <w:rFonts w:ascii="Times New Roman" w:hAnsi="Times New Roman" w:cs="Times New Roman"/>
          <w:sz w:val="24"/>
          <w:lang w:val="ro-RO"/>
        </w:rPr>
      </w:pPr>
      <w:r w:rsidRPr="006C38E3">
        <w:rPr>
          <w:rFonts w:ascii="Times New Roman" w:hAnsi="Times New Roman" w:cs="Times New Roman"/>
          <w:lang w:val="ro-RO"/>
        </w:rPr>
        <w:lastRenderedPageBreak/>
        <w:tab/>
      </w:r>
      <w:r w:rsidRPr="006C38E3">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rsidR="008C7C9A" w:rsidRPr="006C38E3" w:rsidRDefault="008C7C9A" w:rsidP="008C7C9A">
      <w:pPr>
        <w:pStyle w:val="NoSpacing"/>
        <w:ind w:firstLine="720"/>
        <w:rPr>
          <w:rFonts w:ascii="Times New Roman" w:hAnsi="Times New Roman" w:cs="Times New Roman"/>
          <w:sz w:val="24"/>
          <w:lang w:val="ro-RO"/>
        </w:rPr>
      </w:pPr>
      <w:r w:rsidRPr="006C38E3">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rsidR="008C7C9A" w:rsidRPr="006C38E3" w:rsidRDefault="008C7C9A" w:rsidP="008C7C9A">
      <w:pPr>
        <w:pStyle w:val="NoSpacing"/>
        <w:ind w:firstLine="720"/>
        <w:rPr>
          <w:rFonts w:ascii="Times New Roman" w:hAnsi="Times New Roman" w:cs="Times New Roman"/>
          <w:sz w:val="24"/>
          <w:lang w:val="ro-RO"/>
        </w:rPr>
      </w:pPr>
    </w:p>
    <w:p w:rsidR="008C7C9A" w:rsidRPr="006C38E3" w:rsidRDefault="008C7C9A" w:rsidP="008C7C9A">
      <w:pPr>
        <w:pStyle w:val="NoSpacing"/>
        <w:rPr>
          <w:rFonts w:ascii="Times New Roman" w:hAnsi="Times New Roman" w:cs="Times New Roman"/>
          <w:sz w:val="24"/>
          <w:lang w:val="ro-RO"/>
        </w:rPr>
      </w:pPr>
      <w:r w:rsidRPr="006C38E3">
        <w:rPr>
          <w:rFonts w:ascii="Times New Roman" w:hAnsi="Times New Roman" w:cs="Times New Roman"/>
          <w:sz w:val="24"/>
          <w:lang w:val="ro-RO"/>
        </w:rPr>
        <w:t>Aceasta este împărțită în 4 coloane:</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Definirea obiectivelor la cele patru niveluri logice şi prezintă succint strategia aleasă pentru implementarea proiectului.</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rsidR="008C7C9A"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rsidR="008C7C9A" w:rsidRPr="006C38E3" w:rsidRDefault="008C7C9A" w:rsidP="008C7C9A">
      <w:pPr>
        <w:tabs>
          <w:tab w:val="left" w:pos="117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19"/>
        <w:gridCol w:w="2420"/>
        <w:gridCol w:w="2420"/>
        <w:gridCol w:w="2420"/>
      </w:tblGrid>
      <w:tr w:rsidR="008C7C9A" w:rsidRPr="006C38E3" w:rsidTr="00E552FD">
        <w:tc>
          <w:tcPr>
            <w:tcW w:w="2419"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Descrierea proiectului</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Indicatori de verificare a obiectivelor</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Surse verificate</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Supoziții</w:t>
            </w:r>
          </w:p>
        </w:tc>
      </w:tr>
      <w:tr w:rsidR="008C7C9A" w:rsidRPr="006C38E3" w:rsidTr="00E552FD">
        <w:tc>
          <w:tcPr>
            <w:tcW w:w="2419" w:type="dxa"/>
            <w:shd w:val="clear" w:color="auto" w:fill="FFF2CC" w:themeFill="accent4" w:themeFillTint="33"/>
          </w:tcPr>
          <w:p w:rsidR="008C7C9A" w:rsidRPr="006C38E3" w:rsidRDefault="008C7C9A" w:rsidP="009A5690">
            <w:pPr>
              <w:tabs>
                <w:tab w:val="left" w:pos="1170"/>
              </w:tabs>
              <w:rPr>
                <w:rFonts w:ascii="Times New Roman" w:hAnsi="Times New Roman" w:cs="Times New Roman"/>
                <w:b/>
              </w:rPr>
            </w:pPr>
            <w:r w:rsidRPr="006C38E3">
              <w:rPr>
                <w:rFonts w:ascii="Times New Roman" w:hAnsi="Times New Roman" w:cs="Times New Roman"/>
                <w:b/>
              </w:rPr>
              <w:t>Obiective Generale</w:t>
            </w: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6636AB"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00FF10D5" w:rsidRPr="001E53F3">
              <w:rPr>
                <w:rFonts w:ascii="Times New Roman" w:hAnsi="Times New Roman" w:cs="Times New Roman"/>
                <w:color w:val="000000"/>
                <w:sz w:val="24"/>
                <w:szCs w:val="24"/>
                <w:shd w:val="clear" w:color="auto" w:fill="F8F9FA"/>
              </w:rPr>
              <w:t>latformă de informare a societății despre ultimele tendințe din domenii profesionale</w:t>
            </w:r>
          </w:p>
          <w:p w:rsidR="00B941B6" w:rsidRPr="001E53F3" w:rsidRDefault="00B941B6" w:rsidP="00B941B6">
            <w:pPr>
              <w:autoSpaceDE w:val="0"/>
              <w:autoSpaceDN w:val="0"/>
              <w:adjustRightInd w:val="0"/>
              <w:jc w:val="center"/>
              <w:rPr>
                <w:rFonts w:ascii="Times New Roman" w:eastAsia="Calibri" w:hAnsi="Times New Roman" w:cs="Times New Roman"/>
                <w:sz w:val="24"/>
                <w:szCs w:val="24"/>
                <w:lang w:val="it-IT"/>
              </w:rPr>
            </w:pPr>
          </w:p>
        </w:tc>
        <w:tc>
          <w:tcPr>
            <w:tcW w:w="2420" w:type="dxa"/>
          </w:tcPr>
          <w:p w:rsidR="00FF10D5" w:rsidRPr="006C38E3" w:rsidRDefault="00FF10D5"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informării populației despre ultimele tendințe pe domenii profesionale.</w:t>
            </w:r>
          </w:p>
          <w:p w:rsidR="00FF10D5" w:rsidRPr="006C38E3" w:rsidRDefault="00FF10D5" w:rsidP="00B941B6">
            <w:pPr>
              <w:tabs>
                <w:tab w:val="left" w:pos="1170"/>
              </w:tabs>
              <w:jc w:val="center"/>
              <w:rPr>
                <w:rFonts w:ascii="Times New Roman" w:hAnsi="Times New Roman" w:cs="Times New Roman"/>
              </w:rPr>
            </w:pPr>
          </w:p>
        </w:tc>
        <w:tc>
          <w:tcPr>
            <w:tcW w:w="2420" w:type="dxa"/>
          </w:tcPr>
          <w:p w:rsidR="00FF10D5" w:rsidRDefault="00FF10D5" w:rsidP="00B941B6">
            <w:pPr>
              <w:tabs>
                <w:tab w:val="left" w:pos="1170"/>
              </w:tabs>
              <w:rPr>
                <w:rFonts w:ascii="Times New Roman" w:hAnsi="Times New Roman" w:cs="Times New Roman"/>
              </w:rPr>
            </w:pPr>
          </w:p>
          <w:p w:rsidR="00FF10D5" w:rsidRPr="006C38E3" w:rsidRDefault="00FF10D5"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ce specialiști sunt în deficit.</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Pr="001E53F3" w:rsidRDefault="00ED6BA7" w:rsidP="00B941B6">
            <w:pPr>
              <w:autoSpaceDE w:val="0"/>
              <w:autoSpaceDN w:val="0"/>
              <w:adjustRightInd w:val="0"/>
              <w:jc w:val="center"/>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facă organizarea </w:t>
            </w:r>
            <w:r w:rsidR="00FF10D5" w:rsidRPr="001E53F3">
              <w:rPr>
                <w:rFonts w:ascii="Times New Roman" w:hAnsi="Times New Roman" w:cs="Times New Roman"/>
                <w:color w:val="000000"/>
                <w:sz w:val="24"/>
                <w:szCs w:val="24"/>
                <w:shd w:val="clear" w:color="auto" w:fill="F8F9FA"/>
              </w:rPr>
              <w:t>unor stagiuni de practică la companii</w:t>
            </w:r>
          </w:p>
        </w:tc>
        <w:tc>
          <w:tcPr>
            <w:tcW w:w="2420" w:type="dxa"/>
          </w:tcPr>
          <w:p w:rsidR="00FF10D5" w:rsidRDefault="00FF10D5" w:rsidP="00B941B6">
            <w:pPr>
              <w:tabs>
                <w:tab w:val="left" w:pos="1170"/>
              </w:tabs>
              <w:jc w:val="center"/>
              <w:rPr>
                <w:rFonts w:ascii="Times New Roman" w:hAnsi="Times New Roman" w:cs="Times New Roman"/>
              </w:rPr>
            </w:pPr>
          </w:p>
          <w:p w:rsidR="00FF10D5" w:rsidRPr="006C38E3" w:rsidRDefault="00FF10D5" w:rsidP="00B941B6">
            <w:pPr>
              <w:tabs>
                <w:tab w:val="left" w:pos="1170"/>
              </w:tabs>
              <w:jc w:val="center"/>
              <w:rPr>
                <w:rFonts w:ascii="Times New Roman" w:hAnsi="Times New Roman" w:cs="Times New Roman"/>
              </w:rPr>
            </w:pPr>
            <w:r>
              <w:rPr>
                <w:rFonts w:ascii="Times New Roman" w:hAnsi="Times New Roman" w:cs="Times New Roman"/>
              </w:rPr>
              <w:t>Creșterea experienței practice profesionale a persoanelor vulnerabile.</w:t>
            </w:r>
          </w:p>
        </w:tc>
        <w:tc>
          <w:tcPr>
            <w:tcW w:w="2420" w:type="dxa"/>
          </w:tcPr>
          <w:p w:rsidR="00FF10D5" w:rsidRDefault="00FF10D5" w:rsidP="00B941B6">
            <w:pPr>
              <w:tabs>
                <w:tab w:val="left" w:pos="1170"/>
              </w:tabs>
              <w:jc w:val="center"/>
              <w:rPr>
                <w:rFonts w:ascii="Times New Roman" w:hAnsi="Times New Roman" w:cs="Times New Roman"/>
                <w:i/>
              </w:rPr>
            </w:pPr>
          </w:p>
          <w:p w:rsidR="00FF10D5" w:rsidRDefault="00FF10D5" w:rsidP="00B941B6">
            <w:pPr>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specialitățile oferite de către companiile private.</w:t>
            </w:r>
          </w:p>
          <w:p w:rsidR="00FF10D5" w:rsidRPr="00587453" w:rsidRDefault="00FF10D5" w:rsidP="00B941B6">
            <w:pPr>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ED6BA7"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 xml:space="preserve">Să se creeze </w:t>
            </w:r>
            <w:r w:rsidR="00FF10D5" w:rsidRPr="001E53F3">
              <w:rPr>
                <w:rFonts w:ascii="Times New Roman" w:hAnsi="Times New Roman" w:cs="Times New Roman"/>
                <w:color w:val="000000"/>
                <w:sz w:val="24"/>
                <w:szCs w:val="24"/>
                <w:shd w:val="clear" w:color="auto" w:fill="F8F9FA"/>
              </w:rPr>
              <w:t>sau promov</w:t>
            </w:r>
            <w:r>
              <w:rPr>
                <w:rFonts w:ascii="Times New Roman" w:hAnsi="Times New Roman" w:cs="Times New Roman"/>
                <w:color w:val="000000"/>
                <w:sz w:val="24"/>
                <w:szCs w:val="24"/>
                <w:shd w:val="clear" w:color="auto" w:fill="F8F9FA"/>
              </w:rPr>
              <w:t>eze</w:t>
            </w:r>
            <w:r w:rsidR="00FF10D5" w:rsidRPr="001E53F3">
              <w:rPr>
                <w:rFonts w:ascii="Times New Roman" w:hAnsi="Times New Roman" w:cs="Times New Roman"/>
                <w:color w:val="000000"/>
                <w:sz w:val="24"/>
                <w:szCs w:val="24"/>
                <w:shd w:val="clear" w:color="auto" w:fill="F8F9FA"/>
              </w:rPr>
              <w:t xml:space="preserve"> </w:t>
            </w:r>
            <w:r>
              <w:rPr>
                <w:rFonts w:ascii="Times New Roman" w:hAnsi="Times New Roman" w:cs="Times New Roman"/>
                <w:color w:val="000000"/>
                <w:sz w:val="24"/>
                <w:szCs w:val="24"/>
                <w:shd w:val="clear" w:color="auto" w:fill="F8F9FA"/>
              </w:rPr>
              <w:t>cu</w:t>
            </w:r>
            <w:r w:rsidR="00FF10D5" w:rsidRPr="001E53F3">
              <w:rPr>
                <w:rFonts w:ascii="Times New Roman" w:hAnsi="Times New Roman" w:cs="Times New Roman"/>
                <w:color w:val="000000"/>
                <w:sz w:val="24"/>
                <w:szCs w:val="24"/>
                <w:shd w:val="clear" w:color="auto" w:fill="F8F9FA"/>
              </w:rPr>
              <w:t>rsuri pentru pregătire profesională</w:t>
            </w:r>
          </w:p>
          <w:p w:rsidR="00ED6BA7" w:rsidRPr="001E53F3" w:rsidRDefault="00ED6BA7" w:rsidP="00B941B6">
            <w:pPr>
              <w:autoSpaceDE w:val="0"/>
              <w:autoSpaceDN w:val="0"/>
              <w:adjustRightInd w:val="0"/>
              <w:jc w:val="center"/>
              <w:rPr>
                <w:rFonts w:ascii="Times New Roman" w:eastAsia="Calibri" w:hAnsi="Times New Roman" w:cs="Times New Roman"/>
                <w:sz w:val="24"/>
                <w:szCs w:val="24"/>
                <w:lang w:val="it-IT"/>
              </w:rPr>
            </w:pPr>
          </w:p>
        </w:tc>
        <w:tc>
          <w:tcPr>
            <w:tcW w:w="2420" w:type="dxa"/>
          </w:tcPr>
          <w:p w:rsidR="00FF10D5" w:rsidRDefault="00FF10D5"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pregătirii teoretice profesionale a persoanelor vulnerabile.</w:t>
            </w:r>
          </w:p>
          <w:p w:rsidR="00B941B6" w:rsidRPr="006C38E3" w:rsidRDefault="00B941B6" w:rsidP="00B941B6">
            <w:pPr>
              <w:tabs>
                <w:tab w:val="left" w:pos="1170"/>
              </w:tabs>
              <w:jc w:val="center"/>
              <w:rPr>
                <w:rFonts w:ascii="Times New Roman" w:hAnsi="Times New Roman" w:cs="Times New Roman"/>
              </w:rPr>
            </w:pPr>
          </w:p>
        </w:tc>
        <w:tc>
          <w:tcPr>
            <w:tcW w:w="2420" w:type="dxa"/>
          </w:tcPr>
          <w:p w:rsidR="00FF10D5" w:rsidRDefault="00FF10D5" w:rsidP="00B941B6">
            <w:pPr>
              <w:tabs>
                <w:tab w:val="left" w:pos="1170"/>
              </w:tabs>
              <w:jc w:val="center"/>
              <w:rPr>
                <w:rFonts w:ascii="Times New Roman" w:hAnsi="Times New Roman" w:cs="Times New Roman"/>
              </w:rPr>
            </w:pPr>
          </w:p>
          <w:p w:rsidR="00FF10D5" w:rsidRDefault="005D2A8B"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p w:rsidR="00FF10D5" w:rsidRPr="006C38E3" w:rsidRDefault="00FF10D5" w:rsidP="00B941B6">
            <w:pPr>
              <w:tabs>
                <w:tab w:val="left" w:pos="1170"/>
              </w:tabs>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449"/>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449"/>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integreze</w:t>
            </w:r>
            <w:r w:rsidR="00FF10D5" w:rsidRPr="001E53F3">
              <w:rPr>
                <w:rFonts w:ascii="Times New Roman" w:hAnsi="Times New Roman" w:cs="Times New Roman"/>
                <w:color w:val="000000"/>
                <w:sz w:val="24"/>
                <w:szCs w:val="24"/>
                <w:shd w:val="clear" w:color="auto" w:fill="F8F9FA"/>
              </w:rPr>
              <w:t xml:space="preserve"> oferte</w:t>
            </w:r>
            <w:r>
              <w:rPr>
                <w:rFonts w:ascii="Times New Roman" w:hAnsi="Times New Roman" w:cs="Times New Roman"/>
                <w:color w:val="000000"/>
                <w:sz w:val="24"/>
                <w:szCs w:val="24"/>
                <w:shd w:val="clear" w:color="auto" w:fill="F8F9FA"/>
              </w:rPr>
              <w:t>le</w:t>
            </w:r>
            <w:r w:rsidR="00FF10D5" w:rsidRPr="001E53F3">
              <w:rPr>
                <w:rFonts w:ascii="Times New Roman" w:hAnsi="Times New Roman" w:cs="Times New Roman"/>
                <w:color w:val="000000"/>
                <w:sz w:val="24"/>
                <w:szCs w:val="24"/>
                <w:shd w:val="clear" w:color="auto" w:fill="F8F9FA"/>
              </w:rPr>
              <w:t xml:space="preserve"> de pe piața de muncă</w:t>
            </w:r>
          </w:p>
          <w:p w:rsidR="00B941B6" w:rsidRPr="001E53F3" w:rsidRDefault="00B941B6" w:rsidP="00B941B6">
            <w:pPr>
              <w:tabs>
                <w:tab w:val="left" w:pos="449"/>
              </w:tabs>
              <w:autoSpaceDE w:val="0"/>
              <w:autoSpaceDN w:val="0"/>
              <w:adjustRightInd w:val="0"/>
              <w:jc w:val="center"/>
              <w:rPr>
                <w:rFonts w:ascii="Times New Roman" w:eastAsia="Calibri" w:hAnsi="Times New Roman" w:cs="Times New Roman"/>
                <w:sz w:val="24"/>
                <w:szCs w:val="24"/>
                <w:lang w:val="it-IT"/>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5D2A8B" w:rsidP="00B941B6">
            <w:pPr>
              <w:tabs>
                <w:tab w:val="left" w:pos="1170"/>
              </w:tabs>
              <w:jc w:val="center"/>
              <w:rPr>
                <w:rFonts w:ascii="Times New Roman" w:hAnsi="Times New Roman" w:cs="Times New Roman"/>
              </w:rPr>
            </w:pPr>
            <w:r>
              <w:rPr>
                <w:rFonts w:ascii="Times New Roman" w:hAnsi="Times New Roman" w:cs="Times New Roman"/>
              </w:rPr>
              <w:t>Scăderea șomajului prin oferirea de locuri de muncă reale de pe piață.</w:t>
            </w:r>
          </w:p>
          <w:p w:rsidR="00B941B6" w:rsidRDefault="00B941B6" w:rsidP="00B941B6">
            <w:pPr>
              <w:tabs>
                <w:tab w:val="left" w:pos="1170"/>
              </w:tabs>
              <w:jc w:val="center"/>
              <w:rPr>
                <w:rFonts w:ascii="Times New Roman" w:hAnsi="Times New Roman" w:cs="Times New Roman"/>
              </w:rPr>
            </w:pPr>
          </w:p>
        </w:tc>
        <w:tc>
          <w:tcPr>
            <w:tcW w:w="2420" w:type="dxa"/>
          </w:tcPr>
          <w:p w:rsidR="00B941B6" w:rsidRDefault="00B941B6" w:rsidP="00B941B6">
            <w:pPr>
              <w:tabs>
                <w:tab w:val="left" w:pos="1170"/>
              </w:tabs>
              <w:jc w:val="center"/>
              <w:rPr>
                <w:rFonts w:ascii="Times New Roman" w:hAnsi="Times New Roman" w:cs="Times New Roman"/>
              </w:rPr>
            </w:pPr>
          </w:p>
          <w:p w:rsidR="005D2A8B" w:rsidRDefault="005D2A8B"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Statistica RM.</w:t>
            </w:r>
          </w:p>
          <w:p w:rsidR="00FF10D5" w:rsidRDefault="00FF10D5" w:rsidP="00B941B6">
            <w:pPr>
              <w:tabs>
                <w:tab w:val="left" w:pos="1170"/>
              </w:tabs>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 xml:space="preserve">latformă </w:t>
            </w:r>
            <w:r w:rsidR="00FF10D5" w:rsidRPr="001E53F3">
              <w:rPr>
                <w:rFonts w:ascii="Times New Roman" w:hAnsi="Times New Roman" w:cs="Times New Roman"/>
                <w:color w:val="000000"/>
                <w:sz w:val="24"/>
                <w:szCs w:val="24"/>
                <w:shd w:val="clear" w:color="auto" w:fill="F8F9FA"/>
              </w:rPr>
              <w:t>de informare a populației despre problemele sociale</w:t>
            </w:r>
          </w:p>
          <w:p w:rsidR="00B941B6" w:rsidRPr="001E53F3" w:rsidRDefault="00B941B6" w:rsidP="00B941B6">
            <w:pPr>
              <w:autoSpaceDE w:val="0"/>
              <w:autoSpaceDN w:val="0"/>
              <w:adjustRightInd w:val="0"/>
              <w:jc w:val="center"/>
              <w:rPr>
                <w:rFonts w:ascii="Times New Roman" w:eastAsia="Calibri" w:hAnsi="Times New Roman" w:cs="Times New Roman"/>
                <w:sz w:val="24"/>
                <w:szCs w:val="24"/>
                <w:lang w:val="fr-FR"/>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informării populației despre problememele sociale și metodele de combatere a lor.</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Barometre sociale pentru a afla impactul asupra opiniei publice în societate.</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w:t>
            </w:r>
            <w:r w:rsidR="00FF10D5" w:rsidRPr="001E53F3">
              <w:rPr>
                <w:rFonts w:ascii="Times New Roman" w:hAnsi="Times New Roman" w:cs="Times New Roman"/>
                <w:color w:val="000000"/>
                <w:sz w:val="24"/>
                <w:szCs w:val="24"/>
                <w:shd w:val="clear" w:color="auto" w:fill="F8F9FA"/>
              </w:rPr>
              <w:t xml:space="preserve"> de studiere a regulilor de securitate în cadru profesional</w:t>
            </w:r>
          </w:p>
          <w:p w:rsidR="00B941B6" w:rsidRPr="001E53F3" w:rsidRDefault="00B941B6" w:rsidP="00B941B6">
            <w:pPr>
              <w:tabs>
                <w:tab w:val="left" w:pos="506"/>
              </w:tabs>
              <w:autoSpaceDE w:val="0"/>
              <w:autoSpaceDN w:val="0"/>
              <w:adjustRightInd w:val="0"/>
              <w:jc w:val="center"/>
              <w:rPr>
                <w:rFonts w:ascii="Times New Roman" w:eastAsia="Calibri" w:hAnsi="Times New Roman" w:cs="Times New Roman"/>
                <w:sz w:val="24"/>
                <w:szCs w:val="24"/>
                <w:lang w:val="fr-FR"/>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Scăderea numărului de accidente la locurile de muncă.</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Statistica RM, statisctica companiilor private.</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b</w:t>
            </w:r>
            <w:r w:rsidR="00FF10D5" w:rsidRPr="001E53F3">
              <w:rPr>
                <w:rFonts w:ascii="Times New Roman" w:hAnsi="Times New Roman" w:cs="Times New Roman"/>
                <w:color w:val="000000"/>
                <w:sz w:val="24"/>
                <w:szCs w:val="24"/>
                <w:shd w:val="clear" w:color="auto" w:fill="F8F9FA"/>
              </w:rPr>
              <w:t>ază deschisă de cunoștințe cu date științifice pentru combaterea miturilor științifice și dezvoltare personală</w:t>
            </w:r>
          </w:p>
          <w:p w:rsidR="00B941B6" w:rsidRPr="001E53F3"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Scăderea numărului de idei conspiraționiste și idei ce pot afecta sănătatea cetățenilor.</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Barometre sociale pentru a afla impactul asupra opiniei publice în societate.</w:t>
            </w:r>
          </w:p>
        </w:tc>
        <w:tc>
          <w:tcPr>
            <w:tcW w:w="2420" w:type="dxa"/>
          </w:tcPr>
          <w:p w:rsidR="00FF10D5" w:rsidRPr="006C38E3" w:rsidRDefault="00FF10D5" w:rsidP="00FF10D5">
            <w:pPr>
              <w:tabs>
                <w:tab w:val="left" w:pos="1170"/>
              </w:tabs>
              <w:jc w:val="center"/>
              <w:rPr>
                <w:rFonts w:ascii="Times New Roman" w:hAnsi="Times New Roman" w:cs="Times New Roman"/>
              </w:rPr>
            </w:pPr>
          </w:p>
        </w:tc>
      </w:tr>
    </w:tbl>
    <w:p w:rsidR="008C7C9A" w:rsidRPr="006C38E3"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8C7C9A" w:rsidRPr="006C38E3" w:rsidRDefault="008C7C9A" w:rsidP="008C7C9A">
      <w:pPr>
        <w:tabs>
          <w:tab w:val="left" w:pos="117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23"/>
        <w:gridCol w:w="2498"/>
        <w:gridCol w:w="2342"/>
        <w:gridCol w:w="3097"/>
      </w:tblGrid>
      <w:tr w:rsidR="00910896" w:rsidRPr="006C38E3" w:rsidTr="00E07AD0">
        <w:tc>
          <w:tcPr>
            <w:tcW w:w="1990" w:type="dxa"/>
            <w:shd w:val="clear" w:color="auto" w:fill="FFF2CC" w:themeFill="accent4" w:themeFillTint="33"/>
          </w:tcPr>
          <w:p w:rsidR="00910896" w:rsidRPr="006C38E3" w:rsidRDefault="00910896" w:rsidP="00910896">
            <w:pPr>
              <w:tabs>
                <w:tab w:val="left" w:pos="1170"/>
              </w:tabs>
              <w:rPr>
                <w:rFonts w:ascii="Times New Roman" w:hAnsi="Times New Roman" w:cs="Times New Roman"/>
                <w:sz w:val="24"/>
                <w:szCs w:val="24"/>
              </w:rPr>
            </w:pPr>
            <w:r w:rsidRPr="006C38E3">
              <w:rPr>
                <w:rFonts w:ascii="Times New Roman" w:hAnsi="Times New Roman" w:cs="Times New Roman"/>
                <w:b/>
                <w:sz w:val="24"/>
                <w:szCs w:val="24"/>
              </w:rPr>
              <w:t>Scopul</w:t>
            </w:r>
            <w:r w:rsidRPr="006C38E3">
              <w:rPr>
                <w:rFonts w:ascii="Times New Roman" w:hAnsi="Times New Roman" w:cs="Times New Roman"/>
                <w:sz w:val="24"/>
                <w:szCs w:val="24"/>
              </w:rPr>
              <w:t xml:space="preserve"> </w:t>
            </w:r>
            <w:r w:rsidRPr="006C38E3">
              <w:rPr>
                <w:rFonts w:ascii="Times New Roman" w:hAnsi="Times New Roman" w:cs="Times New Roman"/>
                <w:b/>
                <w:sz w:val="24"/>
                <w:szCs w:val="24"/>
              </w:rPr>
              <w:t>Proiectului</w:t>
            </w:r>
          </w:p>
        </w:tc>
        <w:tc>
          <w:tcPr>
            <w:tcW w:w="2967"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Indicatori</w:t>
            </w:r>
          </w:p>
        </w:tc>
        <w:tc>
          <w:tcPr>
            <w:tcW w:w="1356"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Surse şi mijloace de</w:t>
            </w:r>
          </w:p>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verificare</w:t>
            </w:r>
          </w:p>
        </w:tc>
        <w:tc>
          <w:tcPr>
            <w:tcW w:w="3447" w:type="dxa"/>
            <w:shd w:val="clear" w:color="auto" w:fill="FFF2CC" w:themeFill="accent4" w:themeFillTint="33"/>
          </w:tcPr>
          <w:p w:rsidR="00910896" w:rsidRPr="00910896" w:rsidRDefault="00910896" w:rsidP="00910896">
            <w:pPr>
              <w:tabs>
                <w:tab w:val="left" w:pos="1170"/>
              </w:tabs>
              <w:rPr>
                <w:rFonts w:ascii="Times New Roman" w:hAnsi="Times New Roman" w:cs="Times New Roman"/>
                <w:b/>
                <w:sz w:val="24"/>
                <w:szCs w:val="24"/>
              </w:rPr>
            </w:pPr>
            <w:r w:rsidRPr="00910896">
              <w:rPr>
                <w:b/>
              </w:rPr>
              <w:t>Presupuneri</w:t>
            </w:r>
          </w:p>
        </w:tc>
      </w:tr>
      <w:tr w:rsidR="00910896" w:rsidRPr="006C38E3" w:rsidTr="00E07AD0">
        <w:tc>
          <w:tcPr>
            <w:tcW w:w="1990" w:type="dxa"/>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color w:val="000000"/>
                <w:sz w:val="24"/>
                <w:szCs w:val="24"/>
                <w:shd w:val="clear" w:color="auto" w:fill="F8F9FA"/>
              </w:rPr>
              <w:t xml:space="preserve">Să se creeze o </w:t>
            </w:r>
            <w:proofErr w:type="spellStart"/>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reprofilare</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profesională</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și</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informare</w:t>
            </w:r>
            <w:proofErr w:type="spellEnd"/>
            <w:r w:rsidRPr="001E53F3">
              <w:rPr>
                <w:rFonts w:ascii="Times New Roman" w:eastAsia="Calibri" w:hAnsi="Times New Roman" w:cs="Times New Roman"/>
                <w:sz w:val="24"/>
                <w:szCs w:val="24"/>
                <w:lang w:val="fr-FR"/>
              </w:rPr>
              <w:t xml:space="preserve"> a </w:t>
            </w:r>
            <w:proofErr w:type="spellStart"/>
            <w:r w:rsidRPr="001E53F3">
              <w:rPr>
                <w:rFonts w:ascii="Times New Roman" w:eastAsia="Calibri" w:hAnsi="Times New Roman" w:cs="Times New Roman"/>
                <w:sz w:val="24"/>
                <w:szCs w:val="24"/>
                <w:lang w:val="fr-FR"/>
              </w:rPr>
              <w:t>populației</w:t>
            </w:r>
            <w:proofErr w:type="spellEnd"/>
          </w:p>
        </w:tc>
        <w:tc>
          <w:tcPr>
            <w:tcW w:w="2967" w:type="dxa"/>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Scaderea cu X% a șomajului și deficitului de specialiști pe piață, creșterea cu X% a numărului de specialiști</w:t>
            </w:r>
          </w:p>
        </w:tc>
        <w:tc>
          <w:tcPr>
            <w:tcW w:w="1356" w:type="dxa"/>
          </w:tcPr>
          <w:p w:rsidR="00910896" w:rsidRDefault="00910896" w:rsidP="00910896">
            <w:pPr>
              <w:tabs>
                <w:tab w:val="left" w:pos="1170"/>
              </w:tabs>
              <w:jc w:val="center"/>
              <w:rPr>
                <w:rFonts w:ascii="Times New Roman" w:hAnsi="Times New Roman" w:cs="Times New Roman"/>
                <w:szCs w:val="24"/>
              </w:rPr>
            </w:pP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Rapoarte interne,</w:t>
            </w:r>
          </w:p>
          <w:p w:rsidR="00910896"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Statistica RM</w:t>
            </w:r>
            <w:r>
              <w:rPr>
                <w:rFonts w:ascii="Times New Roman" w:hAnsi="Times New Roman" w:cs="Times New Roman"/>
                <w:szCs w:val="24"/>
              </w:rPr>
              <w:t>,</w:t>
            </w:r>
          </w:p>
          <w:p w:rsidR="00910896" w:rsidRDefault="00910896" w:rsidP="00910896">
            <w:pPr>
              <w:tabs>
                <w:tab w:val="left" w:pos="1170"/>
              </w:tabs>
              <w:jc w:val="center"/>
              <w:rPr>
                <w:rFonts w:ascii="Times New Roman" w:hAnsi="Times New Roman" w:cs="Times New Roman"/>
              </w:rPr>
            </w:pPr>
            <w:r>
              <w:rPr>
                <w:rFonts w:ascii="Times New Roman" w:hAnsi="Times New Roman" w:cs="Times New Roman"/>
              </w:rPr>
              <w:t>Barometre sociale,</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447" w:type="dxa"/>
          </w:tcPr>
          <w:p w:rsidR="00910896"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Situația politică stabilă;</w:t>
            </w:r>
          </w:p>
          <w:p w:rsidR="00910896"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Interes față de problemă din partea autorităților;</w:t>
            </w:r>
          </w:p>
          <w:p w:rsidR="00910896"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Implicarea activă a mediului de afaceri;</w:t>
            </w:r>
          </w:p>
          <w:p w:rsidR="00910896" w:rsidRPr="009458BA"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Resurse umane calificate.</w:t>
            </w:r>
          </w:p>
        </w:tc>
      </w:tr>
      <w:tr w:rsidR="00910896" w:rsidRPr="006C38E3" w:rsidTr="00E07AD0">
        <w:tc>
          <w:tcPr>
            <w:tcW w:w="1990"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Rezultate</w:t>
            </w:r>
          </w:p>
        </w:tc>
        <w:tc>
          <w:tcPr>
            <w:tcW w:w="2967"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p>
        </w:tc>
        <w:tc>
          <w:tcPr>
            <w:tcW w:w="1356"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p>
        </w:tc>
        <w:tc>
          <w:tcPr>
            <w:tcW w:w="3447" w:type="dxa"/>
            <w:shd w:val="clear" w:color="auto" w:fill="FFF2CC" w:themeFill="accent4" w:themeFillTint="33"/>
          </w:tcPr>
          <w:p w:rsidR="00910896" w:rsidRPr="006C38E3" w:rsidRDefault="00910896" w:rsidP="00910896">
            <w:pPr>
              <w:tabs>
                <w:tab w:val="left" w:pos="1170"/>
              </w:tabs>
              <w:rPr>
                <w:rFonts w:ascii="Times New Roman" w:hAnsi="Times New Roman" w:cs="Times New Roman"/>
                <w:sz w:val="24"/>
                <w:szCs w:val="24"/>
              </w:rPr>
            </w:pPr>
          </w:p>
        </w:tc>
      </w:tr>
      <w:tr w:rsidR="00910896" w:rsidRPr="006C38E3" w:rsidTr="00E07AD0">
        <w:tc>
          <w:tcPr>
            <w:tcW w:w="1990" w:type="dxa"/>
            <w:shd w:val="clear" w:color="auto" w:fill="auto"/>
          </w:tcPr>
          <w:p w:rsidR="00910896" w:rsidRPr="00250E00" w:rsidRDefault="00910896" w:rsidP="00910896">
            <w:pPr>
              <w:tabs>
                <w:tab w:val="left" w:pos="1170"/>
              </w:tabs>
              <w:rPr>
                <w:rFonts w:ascii="Times New Roman" w:hAnsi="Times New Roman" w:cs="Times New Roman"/>
                <w:color w:val="000000" w:themeColor="text1"/>
              </w:rPr>
            </w:pPr>
            <w:r w:rsidRPr="00250E00">
              <w:rPr>
                <w:rFonts w:ascii="Times New Roman" w:hAnsi="Times New Roman" w:cs="Times New Roman"/>
                <w:b/>
                <w:color w:val="000000" w:themeColor="text1"/>
              </w:rPr>
              <w:t xml:space="preserve">R1. </w:t>
            </w:r>
            <w:r>
              <w:rPr>
                <w:rFonts w:ascii="Times New Roman" w:hAnsi="Times New Roman" w:cs="Times New Roman"/>
                <w:bCs/>
              </w:rPr>
              <w:t>Metodologie de crearea a practicilor și cursurilor pentru persoane de către specialiștii din domeniu și companii private.</w:t>
            </w:r>
          </w:p>
        </w:tc>
        <w:tc>
          <w:tcPr>
            <w:tcW w:w="2967" w:type="dxa"/>
            <w:shd w:val="clear" w:color="auto" w:fill="auto"/>
          </w:tcPr>
          <w:p w:rsidR="00910896" w:rsidRPr="00250E00" w:rsidRDefault="00910896" w:rsidP="00910896">
            <w:pPr>
              <w:tabs>
                <w:tab w:val="left" w:pos="1170"/>
              </w:tabs>
              <w:jc w:val="center"/>
              <w:rPr>
                <w:rFonts w:ascii="Times New Roman" w:hAnsi="Times New Roman" w:cs="Times New Roman"/>
              </w:rPr>
            </w:pPr>
            <w:r>
              <w:rPr>
                <w:rFonts w:ascii="Times New Roman" w:hAnsi="Times New Roman" w:cs="Times New Roman"/>
              </w:rPr>
              <w:t>Cursuri și stagiuni de la companiile private.</w:t>
            </w:r>
          </w:p>
        </w:tc>
        <w:tc>
          <w:tcPr>
            <w:tcW w:w="1356" w:type="dxa"/>
            <w:shd w:val="clear" w:color="auto" w:fill="auto"/>
          </w:tcPr>
          <w:p w:rsidR="00910896" w:rsidRDefault="00910896" w:rsidP="00910896">
            <w:pPr>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specialitățile oferite de către companiile private.</w:t>
            </w:r>
          </w:p>
          <w:p w:rsidR="00910896" w:rsidRPr="00250E00" w:rsidRDefault="00910896" w:rsidP="00910896">
            <w:pPr>
              <w:tabs>
                <w:tab w:val="left" w:pos="1170"/>
              </w:tabs>
              <w:jc w:val="center"/>
              <w:rPr>
                <w:rFonts w:ascii="Times New Roman" w:hAnsi="Times New Roman" w:cs="Times New Roman"/>
              </w:rPr>
            </w:pPr>
          </w:p>
        </w:tc>
        <w:tc>
          <w:tcPr>
            <w:tcW w:w="3447" w:type="dxa"/>
            <w:vMerge w:val="restart"/>
            <w:shd w:val="clear" w:color="auto" w:fill="auto"/>
          </w:tcPr>
          <w:p w:rsidR="00910896" w:rsidRPr="009C46E4" w:rsidRDefault="00910896" w:rsidP="00910896">
            <w:pPr>
              <w:tabs>
                <w:tab w:val="left" w:pos="1170"/>
              </w:tabs>
              <w:rPr>
                <w:rFonts w:ascii="Times New Roman" w:hAnsi="Times New Roman" w:cs="Times New Roman"/>
                <w:b/>
                <w:u w:val="single"/>
                <w:lang w:val="en-GB"/>
              </w:rPr>
            </w:pPr>
            <w:proofErr w:type="spellStart"/>
            <w:r w:rsidRPr="009C46E4">
              <w:rPr>
                <w:rFonts w:ascii="Times New Roman" w:hAnsi="Times New Roman" w:cs="Times New Roman"/>
                <w:b/>
                <w:u w:val="single"/>
                <w:lang w:val="en-GB"/>
              </w:rPr>
              <w:t>Riscuri</w:t>
            </w:r>
            <w:proofErr w:type="spellEnd"/>
            <w:r w:rsidRPr="009C46E4">
              <w:rPr>
                <w:rFonts w:ascii="Times New Roman" w:hAnsi="Times New Roman" w:cs="Times New Roman"/>
                <w:b/>
                <w:u w:val="single"/>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Nefinanțarea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până</w:t>
            </w:r>
            <w:proofErr w:type="spellEnd"/>
            <w:r>
              <w:rPr>
                <w:rFonts w:ascii="Times New Roman" w:hAnsi="Times New Roman" w:cs="Times New Roman"/>
                <w:lang w:val="en-GB"/>
              </w:rPr>
              <w:t xml:space="preserve"> la </w:t>
            </w:r>
            <w:proofErr w:type="spellStart"/>
            <w:r>
              <w:rPr>
                <w:rFonts w:ascii="Times New Roman" w:hAnsi="Times New Roman" w:cs="Times New Roman"/>
                <w:lang w:val="en-GB"/>
              </w:rPr>
              <w:t>capăt</w:t>
            </w:r>
            <w:proofErr w:type="spellEnd"/>
            <w:r>
              <w:rPr>
                <w:rFonts w:ascii="Times New Roman" w:hAnsi="Times New Roman" w:cs="Times New Roman"/>
                <w:lang w:val="en-GB"/>
              </w:rPr>
              <w:t xml:space="preserve"> al </w:t>
            </w:r>
            <w:proofErr w:type="spellStart"/>
            <w:r>
              <w:rPr>
                <w:rFonts w:ascii="Times New Roman" w:hAnsi="Times New Roman" w:cs="Times New Roman"/>
                <w:lang w:val="en-GB"/>
              </w:rPr>
              <w:t>proiectului</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Pasivitatea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mediului</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afaceri</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Calitatea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insuficientă</w:t>
            </w:r>
            <w:proofErr w:type="spellEnd"/>
            <w:r>
              <w:rPr>
                <w:rFonts w:ascii="Times New Roman" w:hAnsi="Times New Roman" w:cs="Times New Roman"/>
                <w:lang w:val="en-GB"/>
              </w:rPr>
              <w:t xml:space="preserve"> a </w:t>
            </w:r>
            <w:proofErr w:type="spellStart"/>
            <w:r>
              <w:rPr>
                <w:rFonts w:ascii="Times New Roman" w:hAnsi="Times New Roman" w:cs="Times New Roman"/>
                <w:lang w:val="en-GB"/>
              </w:rPr>
              <w:t>materialului</w:t>
            </w:r>
            <w:proofErr w:type="spellEnd"/>
            <w:r>
              <w:rPr>
                <w:rFonts w:ascii="Times New Roman" w:hAnsi="Times New Roman" w:cs="Times New Roman"/>
                <w:lang w:val="en-GB"/>
              </w:rPr>
              <w:t xml:space="preserve"> didactic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prezența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problemelor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tehnice</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lastRenderedPageBreak/>
              <w:t>Blocaje</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autorităților</w:t>
            </w:r>
            <w:proofErr w:type="spellEnd"/>
            <w:r>
              <w:rPr>
                <w:rFonts w:ascii="Times New Roman" w:hAnsi="Times New Roman" w:cs="Times New Roman"/>
                <w:lang w:val="en-GB"/>
              </w:rPr>
              <w:t xml:space="preserve"> locale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globale</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Indiferența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cetățenilor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asupra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problemelor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sociale</w:t>
            </w:r>
            <w:proofErr w:type="spellEnd"/>
            <w:r>
              <w:rPr>
                <w:rFonts w:ascii="Times New Roman" w:hAnsi="Times New Roman" w:cs="Times New Roman"/>
                <w:lang w:val="en-GB"/>
              </w:rPr>
              <w:t>.</w:t>
            </w:r>
          </w:p>
          <w:p w:rsidR="00910896" w:rsidRDefault="00910896" w:rsidP="00910896">
            <w:pPr>
              <w:tabs>
                <w:tab w:val="left" w:pos="1170"/>
              </w:tabs>
              <w:rPr>
                <w:rFonts w:ascii="Times New Roman" w:hAnsi="Times New Roman" w:cs="Times New Roman"/>
                <w:lang w:val="en-GB"/>
              </w:rPr>
            </w:pPr>
          </w:p>
          <w:p w:rsidR="00910896" w:rsidRPr="009C46E4" w:rsidRDefault="00910896" w:rsidP="00910896">
            <w:pPr>
              <w:tabs>
                <w:tab w:val="left" w:pos="1170"/>
              </w:tabs>
              <w:rPr>
                <w:rFonts w:ascii="Times New Roman" w:hAnsi="Times New Roman" w:cs="Times New Roman"/>
                <w:b/>
                <w:u w:val="single"/>
                <w:lang w:val="en-GB"/>
              </w:rPr>
            </w:pPr>
            <w:proofErr w:type="spellStart"/>
            <w:r w:rsidRPr="009C46E4">
              <w:rPr>
                <w:rFonts w:ascii="Times New Roman" w:hAnsi="Times New Roman" w:cs="Times New Roman"/>
                <w:b/>
                <w:u w:val="single"/>
                <w:lang w:val="en-GB"/>
              </w:rPr>
              <w:t>Ipoteze</w:t>
            </w:r>
            <w:proofErr w:type="spellEnd"/>
            <w:r w:rsidRPr="009C46E4">
              <w:rPr>
                <w:rFonts w:ascii="Times New Roman" w:hAnsi="Times New Roman" w:cs="Times New Roman"/>
                <w:b/>
                <w:u w:val="single"/>
                <w:lang w:val="en-GB"/>
              </w:rPr>
              <w:t>:</w:t>
            </w:r>
          </w:p>
          <w:p w:rsidR="00910896"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Dezvoltare</w:t>
            </w:r>
            <w:proofErr w:type="spellEnd"/>
            <w:r>
              <w:rPr>
                <w:rFonts w:ascii="Times New Roman" w:hAnsi="Times New Roman" w:cs="Times New Roman"/>
                <w:lang w:val="en-GB"/>
              </w:rPr>
              <w:t xml:space="preserve"> active a </w:t>
            </w:r>
            <w:proofErr w:type="spellStart"/>
            <w:r>
              <w:rPr>
                <w:rFonts w:ascii="Times New Roman" w:hAnsi="Times New Roman" w:cs="Times New Roman"/>
                <w:lang w:val="en-GB"/>
              </w:rPr>
              <w:t>parteneriatului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dintre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platformă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și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mediul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afaceri</w:t>
            </w:r>
            <w:proofErr w:type="spellEnd"/>
            <w:r>
              <w:rPr>
                <w:rFonts w:ascii="Times New Roman" w:hAnsi="Times New Roman" w:cs="Times New Roman"/>
                <w:lang w:val="en-GB"/>
              </w:rPr>
              <w:t>.</w:t>
            </w:r>
          </w:p>
          <w:p w:rsidR="00910896"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Ajutor</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autorităților</w:t>
            </w:r>
            <w:proofErr w:type="spellEnd"/>
            <w:r>
              <w:rPr>
                <w:rFonts w:ascii="Times New Roman" w:hAnsi="Times New Roman" w:cs="Times New Roman"/>
                <w:lang w:val="en-GB"/>
              </w:rPr>
              <w:t xml:space="preserve"> locale.</w:t>
            </w:r>
          </w:p>
          <w:p w:rsidR="00910896"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Finanțare</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lungă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durată</w:t>
            </w:r>
            <w:proofErr w:type="spellEnd"/>
            <w:r>
              <w:rPr>
                <w:rFonts w:ascii="Times New Roman" w:hAnsi="Times New Roman" w:cs="Times New Roman"/>
                <w:lang w:val="en-GB"/>
              </w:rPr>
              <w:t>.</w:t>
            </w:r>
          </w:p>
          <w:p w:rsidR="00910896" w:rsidRPr="005B1974"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Entusiasm</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utilizatorilor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platformei</w:t>
            </w:r>
            <w:proofErr w:type="spellEnd"/>
            <w:r>
              <w:rPr>
                <w:rFonts w:ascii="Times New Roman" w:hAnsi="Times New Roman" w:cs="Times New Roman"/>
                <w:lang w:val="en-GB"/>
              </w:rPr>
              <w:t>.</w:t>
            </w:r>
          </w:p>
        </w:tc>
      </w:tr>
      <w:tr w:rsidR="00910896" w:rsidRPr="006C38E3" w:rsidTr="00E07AD0">
        <w:tc>
          <w:tcPr>
            <w:tcW w:w="1990" w:type="dxa"/>
            <w:shd w:val="clear" w:color="auto" w:fill="auto"/>
          </w:tcPr>
          <w:p w:rsidR="00910896" w:rsidRPr="00250E00" w:rsidRDefault="00910896" w:rsidP="00910896">
            <w:pPr>
              <w:tabs>
                <w:tab w:val="left" w:pos="1170"/>
              </w:tabs>
              <w:rPr>
                <w:rFonts w:ascii="Times New Roman" w:hAnsi="Times New Roman" w:cs="Times New Roman"/>
                <w:color w:val="000000" w:themeColor="text1"/>
              </w:rPr>
            </w:pPr>
            <w:r w:rsidRPr="00250E00">
              <w:rPr>
                <w:rFonts w:ascii="Times New Roman" w:hAnsi="Times New Roman" w:cs="Times New Roman"/>
                <w:b/>
                <w:color w:val="000000" w:themeColor="text1"/>
              </w:rPr>
              <w:t xml:space="preserve">R2. </w:t>
            </w:r>
            <w:r>
              <w:rPr>
                <w:rFonts w:ascii="Times New Roman" w:hAnsi="Times New Roman" w:cs="Times New Roman"/>
                <w:bCs/>
              </w:rPr>
              <w:t>Platforma</w:t>
            </w:r>
            <w:r w:rsidRPr="00250E00">
              <w:rPr>
                <w:rFonts w:ascii="Times New Roman" w:hAnsi="Times New Roman" w:cs="Times New Roman"/>
                <w:bCs/>
              </w:rPr>
              <w:t xml:space="preserve"> pentru </w:t>
            </w:r>
            <w:r>
              <w:rPr>
                <w:rFonts w:ascii="Times New Roman" w:hAnsi="Times New Roman" w:cs="Times New Roman"/>
                <w:bCs/>
              </w:rPr>
              <w:t xml:space="preserve">accesarea cursurilor și </w:t>
            </w:r>
            <w:r>
              <w:rPr>
                <w:rFonts w:ascii="Times New Roman" w:hAnsi="Times New Roman" w:cs="Times New Roman"/>
                <w:bCs/>
              </w:rPr>
              <w:lastRenderedPageBreak/>
              <w:t>obținere a stagiunilor de practică de către utilizatori.</w:t>
            </w:r>
          </w:p>
        </w:tc>
        <w:tc>
          <w:tcPr>
            <w:tcW w:w="2967" w:type="dxa"/>
            <w:shd w:val="clear" w:color="auto" w:fill="auto"/>
          </w:tcPr>
          <w:p w:rsidR="00910896" w:rsidRPr="00250E00" w:rsidRDefault="00910896" w:rsidP="00910896">
            <w:pPr>
              <w:tabs>
                <w:tab w:val="left" w:pos="1170"/>
              </w:tabs>
              <w:jc w:val="center"/>
              <w:rPr>
                <w:rFonts w:ascii="Times New Roman" w:hAnsi="Times New Roman" w:cs="Times New Roman"/>
              </w:rPr>
            </w:pPr>
            <w:r w:rsidRPr="00250E00">
              <w:rPr>
                <w:rFonts w:ascii="Times New Roman" w:hAnsi="Times New Roman" w:cs="Times New Roman"/>
              </w:rPr>
              <w:lastRenderedPageBreak/>
              <w:t>A</w:t>
            </w:r>
            <w:r>
              <w:rPr>
                <w:rFonts w:ascii="Times New Roman" w:hAnsi="Times New Roman" w:cs="Times New Roman"/>
              </w:rPr>
              <w:t>ccess la platforma</w:t>
            </w:r>
            <w:r w:rsidRPr="00250E00">
              <w:rPr>
                <w:rFonts w:ascii="Times New Roman" w:hAnsi="Times New Roman" w:cs="Times New Roman"/>
              </w:rPr>
              <w:t xml:space="preserve"> de catre utilizatori.</w:t>
            </w:r>
          </w:p>
        </w:tc>
        <w:tc>
          <w:tcPr>
            <w:tcW w:w="1356" w:type="dxa"/>
            <w:shd w:val="clear" w:color="auto" w:fill="auto"/>
          </w:tcPr>
          <w:p w:rsidR="00910896" w:rsidRPr="00250E00"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3447"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E07AD0">
        <w:tc>
          <w:tcPr>
            <w:tcW w:w="1990" w:type="dxa"/>
            <w:shd w:val="clear" w:color="auto" w:fill="auto"/>
          </w:tcPr>
          <w:p w:rsidR="00910896" w:rsidRPr="00DD02FE" w:rsidRDefault="00910896" w:rsidP="00910896">
            <w:pPr>
              <w:rPr>
                <w:rFonts w:ascii="Times New Roman" w:hAnsi="Times New Roman" w:cs="Times New Roman"/>
              </w:rPr>
            </w:pPr>
            <w:r w:rsidRPr="006C38E3">
              <w:rPr>
                <w:rFonts w:ascii="Times New Roman" w:hAnsi="Times New Roman" w:cs="Times New Roman"/>
                <w:b/>
                <w:color w:val="000000" w:themeColor="text1"/>
              </w:rPr>
              <w:t xml:space="preserve">R3. </w:t>
            </w:r>
            <w:r>
              <w:rPr>
                <w:rFonts w:ascii="Times New Roman" w:hAnsi="Times New Roman" w:cs="Times New Roman"/>
              </w:rPr>
              <w:t>Scaderea cu X</w:t>
            </w:r>
            <w:r w:rsidRPr="006C38E3">
              <w:rPr>
                <w:rFonts w:ascii="Times New Roman" w:hAnsi="Times New Roman" w:cs="Times New Roman"/>
              </w:rPr>
              <w:t xml:space="preserve">% pe termen de </w:t>
            </w:r>
            <w:r>
              <w:rPr>
                <w:rFonts w:ascii="Times New Roman" w:hAnsi="Times New Roman" w:cs="Times New Roman"/>
              </w:rPr>
              <w:t xml:space="preserve">X </w:t>
            </w:r>
            <w:r w:rsidRPr="006C38E3">
              <w:rPr>
                <w:rFonts w:ascii="Times New Roman" w:hAnsi="Times New Roman" w:cs="Times New Roman"/>
              </w:rPr>
              <w:t xml:space="preserve">luni a </w:t>
            </w:r>
            <w:r>
              <w:rPr>
                <w:rFonts w:ascii="Times New Roman" w:hAnsi="Times New Roman" w:cs="Times New Roman"/>
              </w:rPr>
              <w:t>șomajului.</w:t>
            </w:r>
          </w:p>
        </w:tc>
        <w:tc>
          <w:tcPr>
            <w:tcW w:w="2967"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w:t>
            </w:r>
            <w:r>
              <w:rPr>
                <w:rFonts w:ascii="Times New Roman" w:hAnsi="Times New Roman" w:cs="Times New Roman"/>
              </w:rPr>
              <w:t>ca</w:t>
            </w:r>
            <w:r w:rsidRPr="006C38E3">
              <w:rPr>
                <w:rFonts w:ascii="Times New Roman" w:hAnsi="Times New Roman" w:cs="Times New Roman"/>
              </w:rPr>
              <w:t xml:space="preserve">derea cu X% a </w:t>
            </w:r>
            <w:r>
              <w:rPr>
                <w:rFonts w:ascii="Times New Roman" w:hAnsi="Times New Roman" w:cs="Times New Roman"/>
              </w:rPr>
              <w:t>șomerilor.</w:t>
            </w:r>
          </w:p>
        </w:tc>
        <w:tc>
          <w:tcPr>
            <w:tcW w:w="1356"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Rapoarte interne,</w:t>
            </w:r>
          </w:p>
          <w:p w:rsidR="00910896"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Statistica RM</w:t>
            </w:r>
            <w:r>
              <w:rPr>
                <w:rFonts w:ascii="Times New Roman" w:hAnsi="Times New Roman" w:cs="Times New Roman"/>
              </w:rPr>
              <w:t>,</w:t>
            </w:r>
          </w:p>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447"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E07AD0">
        <w:tc>
          <w:tcPr>
            <w:tcW w:w="1990" w:type="dxa"/>
            <w:shd w:val="clear" w:color="auto" w:fill="auto"/>
          </w:tcPr>
          <w:p w:rsidR="00910896" w:rsidRPr="006C38E3" w:rsidRDefault="00910896" w:rsidP="00910896">
            <w:pPr>
              <w:rPr>
                <w:rFonts w:ascii="Times New Roman" w:hAnsi="Times New Roman" w:cs="Times New Roman"/>
                <w:b/>
                <w:color w:val="000000" w:themeColor="text1"/>
              </w:rPr>
            </w:pPr>
            <w:r w:rsidRPr="00250E00">
              <w:rPr>
                <w:rFonts w:ascii="Times New Roman" w:hAnsi="Times New Roman" w:cs="Times New Roman"/>
                <w:b/>
                <w:color w:val="000000" w:themeColor="text1"/>
              </w:rPr>
              <w:t>R</w:t>
            </w:r>
            <w:r>
              <w:rPr>
                <w:rFonts w:ascii="Times New Roman" w:hAnsi="Times New Roman" w:cs="Times New Roman"/>
                <w:b/>
                <w:color w:val="000000" w:themeColor="text1"/>
              </w:rPr>
              <w:t>4</w:t>
            </w:r>
            <w:r w:rsidRPr="00250E00">
              <w:rPr>
                <w:rFonts w:ascii="Times New Roman" w:hAnsi="Times New Roman" w:cs="Times New Roman"/>
                <w:b/>
                <w:color w:val="000000" w:themeColor="text1"/>
              </w:rPr>
              <w:t xml:space="preserve">. </w:t>
            </w:r>
            <w:r>
              <w:rPr>
                <w:rFonts w:ascii="Times New Roman" w:hAnsi="Times New Roman" w:cs="Times New Roman"/>
                <w:bCs/>
              </w:rPr>
              <w:t>Platforma</w:t>
            </w:r>
            <w:r w:rsidRPr="00250E00">
              <w:rPr>
                <w:rFonts w:ascii="Times New Roman" w:hAnsi="Times New Roman" w:cs="Times New Roman"/>
                <w:bCs/>
              </w:rPr>
              <w:t xml:space="preserve"> pentru </w:t>
            </w:r>
            <w:r w:rsidRPr="001E53F3">
              <w:rPr>
                <w:rFonts w:ascii="Times New Roman" w:hAnsi="Times New Roman" w:cs="Times New Roman"/>
                <w:color w:val="000000"/>
                <w:sz w:val="24"/>
                <w:szCs w:val="24"/>
                <w:shd w:val="clear" w:color="auto" w:fill="F8F9FA"/>
              </w:rPr>
              <w:t>informare a populației despre problemele sociale</w:t>
            </w:r>
            <w:r>
              <w:rPr>
                <w:rFonts w:ascii="Times New Roman" w:hAnsi="Times New Roman" w:cs="Times New Roman"/>
                <w:color w:val="000000"/>
                <w:sz w:val="24"/>
                <w:szCs w:val="24"/>
                <w:shd w:val="clear" w:color="auto" w:fill="F8F9FA"/>
              </w:rPr>
              <w:t xml:space="preserve"> și pentru combaterea informației nocive.</w:t>
            </w:r>
          </w:p>
        </w:tc>
        <w:tc>
          <w:tcPr>
            <w:tcW w:w="2967" w:type="dxa"/>
            <w:shd w:val="clear" w:color="auto" w:fill="auto"/>
          </w:tcPr>
          <w:p w:rsidR="00910896" w:rsidRPr="006C38E3" w:rsidRDefault="00910896" w:rsidP="00910896">
            <w:pPr>
              <w:tabs>
                <w:tab w:val="left" w:pos="1170"/>
              </w:tabs>
              <w:jc w:val="center"/>
              <w:rPr>
                <w:rFonts w:ascii="Times New Roman" w:hAnsi="Times New Roman" w:cs="Times New Roman"/>
              </w:rPr>
            </w:pPr>
            <w:r w:rsidRPr="00250E00">
              <w:rPr>
                <w:rFonts w:ascii="Times New Roman" w:hAnsi="Times New Roman" w:cs="Times New Roman"/>
              </w:rPr>
              <w:t>A</w:t>
            </w:r>
            <w:r>
              <w:rPr>
                <w:rFonts w:ascii="Times New Roman" w:hAnsi="Times New Roman" w:cs="Times New Roman"/>
              </w:rPr>
              <w:t>ccess la platforma</w:t>
            </w:r>
            <w:r w:rsidRPr="00250E00">
              <w:rPr>
                <w:rFonts w:ascii="Times New Roman" w:hAnsi="Times New Roman" w:cs="Times New Roman"/>
              </w:rPr>
              <w:t xml:space="preserve"> de catre utilizatori</w:t>
            </w:r>
            <w:r>
              <w:rPr>
                <w:rFonts w:ascii="Times New Roman" w:hAnsi="Times New Roman" w:cs="Times New Roman"/>
              </w:rPr>
              <w:t>, scăderea influenței a ideilor nocive în societate.</w:t>
            </w:r>
          </w:p>
        </w:tc>
        <w:tc>
          <w:tcPr>
            <w:tcW w:w="1356"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3447"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E07AD0">
        <w:tc>
          <w:tcPr>
            <w:tcW w:w="1990" w:type="dxa"/>
            <w:shd w:val="clear" w:color="auto" w:fill="auto"/>
          </w:tcPr>
          <w:p w:rsidR="00910896" w:rsidRPr="006C38E3" w:rsidRDefault="00910896" w:rsidP="00910896">
            <w:pPr>
              <w:rPr>
                <w:rFonts w:ascii="Times New Roman" w:hAnsi="Times New Roman" w:cs="Times New Roman"/>
                <w:b/>
                <w:color w:val="000000" w:themeColor="text1"/>
              </w:rPr>
            </w:pPr>
            <w:r w:rsidRPr="006C38E3">
              <w:rPr>
                <w:rFonts w:ascii="Times New Roman" w:hAnsi="Times New Roman" w:cs="Times New Roman"/>
                <w:b/>
                <w:color w:val="000000" w:themeColor="text1"/>
              </w:rPr>
              <w:t xml:space="preserve">R3. </w:t>
            </w:r>
            <w:r>
              <w:rPr>
                <w:rFonts w:ascii="Times New Roman" w:hAnsi="Times New Roman" w:cs="Times New Roman"/>
              </w:rPr>
              <w:t>Creșterea cu X% a numărului de specialiști în economie.</w:t>
            </w:r>
          </w:p>
        </w:tc>
        <w:tc>
          <w:tcPr>
            <w:tcW w:w="2967" w:type="dxa"/>
            <w:shd w:val="clear" w:color="auto" w:fill="auto"/>
          </w:tcPr>
          <w:p w:rsidR="00910896" w:rsidRPr="006C38E3" w:rsidRDefault="00910896" w:rsidP="00910896">
            <w:pPr>
              <w:tabs>
                <w:tab w:val="left" w:pos="1170"/>
              </w:tabs>
              <w:jc w:val="center"/>
              <w:rPr>
                <w:rFonts w:ascii="Times New Roman" w:hAnsi="Times New Roman" w:cs="Times New Roman"/>
              </w:rPr>
            </w:pPr>
            <w:r>
              <w:rPr>
                <w:rFonts w:ascii="Times New Roman" w:hAnsi="Times New Roman" w:cs="Times New Roman"/>
              </w:rPr>
              <w:t>Creșterea cu X% a numărului de specialiști necesari în economie.</w:t>
            </w:r>
          </w:p>
        </w:tc>
        <w:tc>
          <w:tcPr>
            <w:tcW w:w="1356"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Rapoarte interne,</w:t>
            </w:r>
          </w:p>
          <w:p w:rsidR="00910896"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Statistica RM</w:t>
            </w:r>
            <w:r>
              <w:rPr>
                <w:rFonts w:ascii="Times New Roman" w:hAnsi="Times New Roman" w:cs="Times New Roman"/>
              </w:rPr>
              <w:t>,</w:t>
            </w:r>
          </w:p>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447"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E07AD0">
        <w:tc>
          <w:tcPr>
            <w:tcW w:w="1990"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Activități</w:t>
            </w:r>
          </w:p>
        </w:tc>
        <w:tc>
          <w:tcPr>
            <w:tcW w:w="2967"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Mijloace</w:t>
            </w:r>
          </w:p>
        </w:tc>
        <w:tc>
          <w:tcPr>
            <w:tcW w:w="1356"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Costuri/An</w:t>
            </w:r>
          </w:p>
        </w:tc>
        <w:tc>
          <w:tcPr>
            <w:tcW w:w="3447" w:type="dxa"/>
            <w:shd w:val="clear" w:color="auto" w:fill="FFF2CC" w:themeFill="accent4" w:themeFillTint="33"/>
          </w:tcPr>
          <w:p w:rsidR="00910896" w:rsidRPr="00E552FD" w:rsidRDefault="00910896" w:rsidP="00910896">
            <w:pPr>
              <w:tabs>
                <w:tab w:val="left" w:pos="1170"/>
              </w:tabs>
              <w:rPr>
                <w:rFonts w:ascii="Times New Roman" w:hAnsi="Times New Roman" w:cs="Times New Roman"/>
                <w:b/>
                <w:sz w:val="24"/>
                <w:szCs w:val="24"/>
              </w:rPr>
            </w:pPr>
            <w:r w:rsidRPr="00E552FD">
              <w:rPr>
                <w:rFonts w:ascii="Times New Roman" w:hAnsi="Times New Roman" w:cs="Times New Roman"/>
                <w:b/>
                <w:sz w:val="24"/>
                <w:szCs w:val="24"/>
              </w:rPr>
              <w:t>Riscuri</w:t>
            </w:r>
          </w:p>
        </w:tc>
      </w:tr>
      <w:tr w:rsidR="00910896" w:rsidRPr="006C38E3" w:rsidTr="00E07AD0">
        <w:trPr>
          <w:trHeight w:val="2627"/>
        </w:trPr>
        <w:tc>
          <w:tcPr>
            <w:tcW w:w="1990" w:type="dxa"/>
            <w:shd w:val="clear" w:color="auto" w:fill="auto"/>
          </w:tcPr>
          <w:p w:rsidR="00910896" w:rsidRPr="00807480" w:rsidRDefault="00910896" w:rsidP="00910896">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 xml:space="preserve">A1 </w:t>
            </w:r>
            <w:r w:rsidRPr="00807480">
              <w:rPr>
                <w:rFonts w:ascii="Times New Roman" w:hAnsi="Times New Roman" w:cs="Times New Roman"/>
                <w:color w:val="000000" w:themeColor="text1"/>
                <w:szCs w:val="24"/>
              </w:rPr>
              <w:t>Colectarea informației despre companiile private interesate în proiect și pentru platforma de informare și ofertele actuale de pe piață.</w:t>
            </w:r>
          </w:p>
          <w:p w:rsidR="00910896" w:rsidRPr="006C38E3" w:rsidRDefault="00910896" w:rsidP="00910896">
            <w:pPr>
              <w:rPr>
                <w:rFonts w:ascii="Times New Roman" w:hAnsi="Times New Roman" w:cs="Times New Roman"/>
                <w:color w:val="000000" w:themeColor="text1"/>
                <w:szCs w:val="24"/>
              </w:rPr>
            </w:pPr>
          </w:p>
        </w:tc>
        <w:tc>
          <w:tcPr>
            <w:tcW w:w="2967"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Oficiu</w:t>
            </w:r>
            <w:r w:rsidRPr="006C38E3">
              <w:rPr>
                <w:rFonts w:ascii="Times New Roman" w:hAnsi="Times New Roman" w:cs="Times New Roman"/>
                <w:szCs w:val="24"/>
              </w:rPr>
              <w:t>,</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Utilaj tehnic:</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calculatoare </w:t>
            </w:r>
            <w:r>
              <w:rPr>
                <w:rFonts w:ascii="Times New Roman" w:hAnsi="Times New Roman" w:cs="Times New Roman"/>
                <w:szCs w:val="24"/>
              </w:rPr>
              <w:t xml:space="preserve"> câte unul la  </w:t>
            </w:r>
            <w:r w:rsidRPr="006C38E3">
              <w:rPr>
                <w:rFonts w:ascii="Times New Roman" w:hAnsi="Times New Roman" w:cs="Times New Roman"/>
                <w:szCs w:val="24"/>
              </w:rPr>
              <w:t>membru,</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internet prin cablu/Wi-Fi,</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electricitate, mobilă, birotică.</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Acces la date de la</w:t>
            </w:r>
          </w:p>
          <w:p w:rsidR="00910896" w:rsidRPr="004F77EA" w:rsidRDefault="00910896" w:rsidP="00910896">
            <w:pPr>
              <w:jc w:val="center"/>
              <w:rPr>
                <w:rFonts w:ascii="Times New Roman" w:hAnsi="Times New Roman" w:cs="Times New Roman"/>
                <w:szCs w:val="20"/>
              </w:rPr>
            </w:pPr>
            <w:r>
              <w:rPr>
                <w:rFonts w:ascii="Times New Roman" w:hAnsi="Times New Roman" w:cs="Times New Roman"/>
                <w:szCs w:val="20"/>
              </w:rPr>
              <w:t>Piața Muncii și de la organizații sociale locale.</w:t>
            </w:r>
          </w:p>
        </w:tc>
        <w:tc>
          <w:tcPr>
            <w:tcW w:w="1356"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De la 5000-15000</w:t>
            </w:r>
            <w:r w:rsidRPr="006C38E3">
              <w:rPr>
                <w:rFonts w:ascii="Times New Roman" w:hAnsi="Times New Roman" w:cs="Times New Roman"/>
                <w:szCs w:val="24"/>
              </w:rPr>
              <w:t xml:space="preserve"> euro – chirie oficiu.</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Echipamet teh. -  </w:t>
            </w:r>
            <w:r>
              <w:rPr>
                <w:rFonts w:ascii="Times New Roman" w:hAnsi="Times New Roman" w:cs="Times New Roman"/>
                <w:szCs w:val="24"/>
              </w:rPr>
              <w:t>7000-10000</w:t>
            </w:r>
            <w:r w:rsidRPr="006C38E3">
              <w:rPr>
                <w:rFonts w:ascii="Times New Roman" w:hAnsi="Times New Roman" w:cs="Times New Roman"/>
                <w:szCs w:val="24"/>
              </w:rPr>
              <w:t xml:space="preserve"> euro</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Servicii comunale – </w:t>
            </w:r>
            <w:r>
              <w:rPr>
                <w:rFonts w:ascii="Times New Roman" w:hAnsi="Times New Roman" w:cs="Times New Roman"/>
                <w:szCs w:val="24"/>
              </w:rPr>
              <w:t>1500</w:t>
            </w:r>
            <w:r w:rsidRPr="006C38E3">
              <w:rPr>
                <w:rFonts w:ascii="Times New Roman" w:hAnsi="Times New Roman" w:cs="Times New Roman"/>
                <w:szCs w:val="24"/>
              </w:rPr>
              <w:t xml:space="preserve"> euro.</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Mobilă, birotică – </w:t>
            </w:r>
            <w:r>
              <w:rPr>
                <w:rFonts w:ascii="Times New Roman" w:hAnsi="Times New Roman" w:cs="Times New Roman"/>
                <w:szCs w:val="24"/>
              </w:rPr>
              <w:t>2000-4000</w:t>
            </w:r>
            <w:r w:rsidRPr="006C38E3">
              <w:rPr>
                <w:rFonts w:ascii="Times New Roman" w:hAnsi="Times New Roman" w:cs="Times New Roman"/>
                <w:szCs w:val="24"/>
              </w:rPr>
              <w:t xml:space="preserve"> euro.</w:t>
            </w:r>
          </w:p>
        </w:tc>
        <w:tc>
          <w:tcPr>
            <w:tcW w:w="3447" w:type="dxa"/>
            <w:shd w:val="clear" w:color="auto" w:fill="auto"/>
          </w:tcPr>
          <w:p w:rsidR="00910896" w:rsidRDefault="00910896" w:rsidP="00910896">
            <w:pPr>
              <w:tabs>
                <w:tab w:val="left" w:pos="1170"/>
              </w:tabs>
              <w:jc w:val="center"/>
              <w:rPr>
                <w:rFonts w:ascii="Times New Roman" w:hAnsi="Times New Roman" w:cs="Times New Roman"/>
                <w:szCs w:val="24"/>
              </w:rPr>
            </w:pP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Prețuri ridicate </w:t>
            </w:r>
            <w:r>
              <w:rPr>
                <w:rFonts w:ascii="Times New Roman" w:hAnsi="Times New Roman" w:cs="Times New Roman"/>
                <w:szCs w:val="24"/>
              </w:rPr>
              <w:t>de chirie</w:t>
            </w:r>
            <w:r w:rsidRPr="006C38E3">
              <w:rPr>
                <w:rFonts w:ascii="Times New Roman" w:hAnsi="Times New Roman" w:cs="Times New Roman"/>
                <w:szCs w:val="24"/>
              </w:rPr>
              <w:t xml:space="preserve"> a oficiilor.</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Lipsa utilajelor și a echipamentelor necesare.</w:t>
            </w:r>
          </w:p>
        </w:tc>
      </w:tr>
      <w:tr w:rsidR="00910896" w:rsidRPr="006C38E3" w:rsidTr="00E07AD0">
        <w:trPr>
          <w:trHeight w:val="1528"/>
        </w:trPr>
        <w:tc>
          <w:tcPr>
            <w:tcW w:w="1990" w:type="dxa"/>
            <w:shd w:val="clear" w:color="auto" w:fill="auto"/>
          </w:tcPr>
          <w:p w:rsidR="00910896" w:rsidRPr="000E4A21" w:rsidRDefault="00910896" w:rsidP="00910896">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 xml:space="preserve">A2 </w:t>
            </w:r>
            <w:r>
              <w:rPr>
                <w:rFonts w:ascii="Times New Roman" w:hAnsi="Times New Roman" w:cs="Times New Roman"/>
                <w:bCs/>
                <w:color w:val="000000"/>
                <w:sz w:val="24"/>
              </w:rPr>
              <w:t xml:space="preserve">Crearea unei platforme online de </w:t>
            </w:r>
            <w:proofErr w:type="spellStart"/>
            <w:r w:rsidRPr="001E53F3">
              <w:rPr>
                <w:rFonts w:ascii="Times New Roman" w:eastAsia="Calibri" w:hAnsi="Times New Roman" w:cs="Times New Roman"/>
                <w:sz w:val="24"/>
                <w:szCs w:val="24"/>
                <w:lang w:val="fr-FR"/>
              </w:rPr>
              <w:t>reprofilare</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profesională</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și</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informare</w:t>
            </w:r>
            <w:proofErr w:type="spellEnd"/>
            <w:r w:rsidRPr="001E53F3">
              <w:rPr>
                <w:rFonts w:ascii="Times New Roman" w:eastAsia="Calibri" w:hAnsi="Times New Roman" w:cs="Times New Roman"/>
                <w:sz w:val="24"/>
                <w:szCs w:val="24"/>
                <w:lang w:val="fr-FR"/>
              </w:rPr>
              <w:t xml:space="preserve"> a </w:t>
            </w:r>
            <w:proofErr w:type="spellStart"/>
            <w:r w:rsidRPr="001E53F3">
              <w:rPr>
                <w:rFonts w:ascii="Times New Roman" w:eastAsia="Calibri" w:hAnsi="Times New Roman" w:cs="Times New Roman"/>
                <w:sz w:val="24"/>
                <w:szCs w:val="24"/>
                <w:lang w:val="fr-FR"/>
              </w:rPr>
              <w:t>populației</w:t>
            </w:r>
            <w:proofErr w:type="spellEnd"/>
            <w:r w:rsidRPr="0053568F">
              <w:rPr>
                <w:rFonts w:ascii="Times New Roman" w:hAnsi="Times New Roman" w:cs="Times New Roman"/>
                <w:sz w:val="24"/>
                <w:szCs w:val="24"/>
              </w:rPr>
              <w:t>.</w:t>
            </w:r>
          </w:p>
        </w:tc>
        <w:tc>
          <w:tcPr>
            <w:tcW w:w="2967" w:type="dxa"/>
            <w:shd w:val="clear" w:color="auto" w:fill="auto"/>
          </w:tcPr>
          <w:p w:rsidR="00910896"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Echipament, acces la internet</w:t>
            </w:r>
            <w:r>
              <w:rPr>
                <w:rFonts w:ascii="Times New Roman" w:hAnsi="Times New Roman" w:cs="Times New Roman"/>
                <w:szCs w:val="24"/>
              </w:rPr>
              <w:t>.</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 xml:space="preserve">Soft specializat de programare. </w:t>
            </w:r>
            <w:r w:rsidRPr="006C38E3">
              <w:rPr>
                <w:rFonts w:ascii="Times New Roman" w:hAnsi="Times New Roman" w:cs="Times New Roman"/>
                <w:szCs w:val="24"/>
              </w:rPr>
              <w:t>Acces la date de la</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0"/>
              </w:rPr>
              <w:t>Piața Muncii și de la organizații sociale locale.</w:t>
            </w:r>
          </w:p>
        </w:tc>
        <w:tc>
          <w:tcPr>
            <w:tcW w:w="1356" w:type="dxa"/>
            <w:shd w:val="clear" w:color="auto" w:fill="auto"/>
          </w:tcPr>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Server 2000-4000 euro,</w:t>
            </w:r>
          </w:p>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Soft 2500-4000 euro,</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Internet 1500 euro</w:t>
            </w:r>
          </w:p>
        </w:tc>
        <w:tc>
          <w:tcPr>
            <w:tcW w:w="3447" w:type="dxa"/>
            <w:shd w:val="clear" w:color="auto" w:fill="auto"/>
          </w:tcPr>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Deficit de specialiști de creare și promovare a platformei online.</w:t>
            </w:r>
          </w:p>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Prețul ridicat de arendă a unui server.</w:t>
            </w:r>
          </w:p>
          <w:p w:rsidR="00910896" w:rsidRPr="006C38E3" w:rsidRDefault="00910896" w:rsidP="00910896">
            <w:pPr>
              <w:tabs>
                <w:tab w:val="left" w:pos="1170"/>
              </w:tabs>
              <w:jc w:val="center"/>
              <w:rPr>
                <w:rFonts w:ascii="Times New Roman" w:hAnsi="Times New Roman" w:cs="Times New Roman"/>
                <w:szCs w:val="24"/>
              </w:rPr>
            </w:pPr>
          </w:p>
        </w:tc>
      </w:tr>
      <w:tr w:rsidR="00910896" w:rsidRPr="006C38E3" w:rsidTr="00E07AD0">
        <w:trPr>
          <w:trHeight w:val="1265"/>
        </w:trPr>
        <w:tc>
          <w:tcPr>
            <w:tcW w:w="1990" w:type="dxa"/>
            <w:shd w:val="clear" w:color="auto" w:fill="auto"/>
          </w:tcPr>
          <w:p w:rsidR="00910896" w:rsidRPr="006C38E3" w:rsidRDefault="00910896" w:rsidP="00910896">
            <w:pPr>
              <w:rPr>
                <w:rFonts w:ascii="Times New Roman" w:hAnsi="Times New Roman" w:cs="Times New Roman"/>
                <w:szCs w:val="24"/>
              </w:rPr>
            </w:pPr>
            <w:r w:rsidRPr="006C38E3">
              <w:rPr>
                <w:rFonts w:ascii="Times New Roman" w:hAnsi="Times New Roman" w:cs="Times New Roman"/>
                <w:b/>
                <w:color w:val="000000" w:themeColor="text1"/>
                <w:szCs w:val="24"/>
              </w:rPr>
              <w:t xml:space="preserve">A3 </w:t>
            </w:r>
            <w:r>
              <w:rPr>
                <w:rFonts w:ascii="Times New Roman" w:hAnsi="Times New Roman" w:cs="Times New Roman"/>
                <w:color w:val="000000" w:themeColor="text1"/>
                <w:szCs w:val="24"/>
              </w:rPr>
              <w:t>Actualizarea informației și mentenanța platformei online.</w:t>
            </w:r>
          </w:p>
        </w:tc>
        <w:tc>
          <w:tcPr>
            <w:tcW w:w="2967"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Calculator, internet, da</w:t>
            </w:r>
            <w:r>
              <w:rPr>
                <w:rFonts w:ascii="Times New Roman" w:hAnsi="Times New Roman" w:cs="Times New Roman"/>
                <w:szCs w:val="24"/>
              </w:rPr>
              <w:t xml:space="preserve">te statistice oficiale de la </w:t>
            </w:r>
            <w:r w:rsidRPr="006C38E3">
              <w:rPr>
                <w:rFonts w:ascii="Times New Roman" w:hAnsi="Times New Roman" w:cs="Times New Roman"/>
                <w:szCs w:val="24"/>
              </w:rPr>
              <w:t>la</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0"/>
              </w:rPr>
              <w:t>Piața Muncii și de la organizații sociale locale</w:t>
            </w:r>
            <w:r>
              <w:rPr>
                <w:rFonts w:ascii="Times New Roman" w:hAnsi="Times New Roman" w:cs="Times New Roman"/>
                <w:szCs w:val="24"/>
              </w:rPr>
              <w:t>.</w:t>
            </w:r>
          </w:p>
        </w:tc>
        <w:tc>
          <w:tcPr>
            <w:tcW w:w="1356"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Întreținerea/actualizarea platformei – </w:t>
            </w:r>
            <w:r>
              <w:rPr>
                <w:rFonts w:ascii="Times New Roman" w:hAnsi="Times New Roman" w:cs="Times New Roman"/>
                <w:szCs w:val="24"/>
              </w:rPr>
              <w:t>25</w:t>
            </w:r>
            <w:r w:rsidRPr="006C38E3">
              <w:rPr>
                <w:rFonts w:ascii="Times New Roman" w:hAnsi="Times New Roman" w:cs="Times New Roman"/>
                <w:szCs w:val="24"/>
              </w:rPr>
              <w:t>00</w:t>
            </w:r>
            <w:r>
              <w:rPr>
                <w:rFonts w:ascii="Times New Roman" w:hAnsi="Times New Roman" w:cs="Times New Roman"/>
                <w:szCs w:val="24"/>
              </w:rPr>
              <w:t>-4000</w:t>
            </w:r>
            <w:r w:rsidRPr="006C38E3">
              <w:rPr>
                <w:rFonts w:ascii="Times New Roman" w:hAnsi="Times New Roman" w:cs="Times New Roman"/>
                <w:szCs w:val="24"/>
              </w:rPr>
              <w:t xml:space="preserve"> euro. </w:t>
            </w:r>
          </w:p>
        </w:tc>
        <w:tc>
          <w:tcPr>
            <w:tcW w:w="3447"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Dificulatatea sporită de actualizare și mentenanță a unei platforme online cu un volum mare de informație pe ea.</w:t>
            </w:r>
          </w:p>
        </w:tc>
      </w:tr>
      <w:tr w:rsidR="00910896" w:rsidRPr="006C38E3" w:rsidTr="00E07AD0">
        <w:tc>
          <w:tcPr>
            <w:tcW w:w="6313" w:type="dxa"/>
            <w:gridSpan w:val="3"/>
            <w:tcBorders>
              <w:top w:val="single" w:sz="4" w:space="0" w:color="auto"/>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447" w:type="dxa"/>
            <w:tcBorders>
              <w:left w:val="single" w:sz="4" w:space="0" w:color="auto"/>
            </w:tcBorders>
            <w:shd w:val="clear" w:color="auto" w:fill="FFD966" w:themeFill="accent4" w:themeFillTint="99"/>
          </w:tcPr>
          <w:p w:rsidR="00910896" w:rsidRPr="006C38E3" w:rsidRDefault="00910896" w:rsidP="00910896">
            <w:pPr>
              <w:tabs>
                <w:tab w:val="left" w:pos="1170"/>
              </w:tabs>
              <w:rPr>
                <w:rFonts w:ascii="Times New Roman" w:hAnsi="Times New Roman" w:cs="Times New Roman"/>
                <w:szCs w:val="24"/>
              </w:rPr>
            </w:pPr>
            <w:r w:rsidRPr="006C38E3">
              <w:rPr>
                <w:rFonts w:ascii="Times New Roman" w:hAnsi="Times New Roman" w:cs="Times New Roman"/>
                <w:b/>
                <w:szCs w:val="24"/>
              </w:rPr>
              <w:t>Pre-condiții</w:t>
            </w:r>
          </w:p>
        </w:tc>
      </w:tr>
      <w:tr w:rsidR="00910896" w:rsidRPr="006C38E3" w:rsidTr="00E07AD0">
        <w:tc>
          <w:tcPr>
            <w:tcW w:w="6313"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447"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Pr>
                <w:rFonts w:ascii="Times New Roman" w:hAnsi="Times New Roman" w:cs="Times New Roman"/>
                <w:szCs w:val="24"/>
              </w:rPr>
              <w:t>Suport din partea mediului de afaceri și autorităților</w:t>
            </w:r>
            <w:r w:rsidRPr="006C38E3">
              <w:rPr>
                <w:rFonts w:ascii="Times New Roman" w:hAnsi="Times New Roman" w:cs="Times New Roman"/>
                <w:szCs w:val="24"/>
              </w:rPr>
              <w:t>.</w:t>
            </w:r>
          </w:p>
        </w:tc>
      </w:tr>
      <w:tr w:rsidR="00910896" w:rsidRPr="006C38E3" w:rsidTr="00E07AD0">
        <w:tc>
          <w:tcPr>
            <w:tcW w:w="6313"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447"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sidRPr="006C38E3">
              <w:rPr>
                <w:rFonts w:ascii="Times New Roman" w:hAnsi="Times New Roman" w:cs="Times New Roman"/>
                <w:szCs w:val="24"/>
              </w:rPr>
              <w:t>Acces la datele necesare</w:t>
            </w:r>
            <w:r>
              <w:rPr>
                <w:rFonts w:ascii="Times New Roman" w:hAnsi="Times New Roman" w:cs="Times New Roman"/>
                <w:szCs w:val="24"/>
              </w:rPr>
              <w:t>.</w:t>
            </w:r>
          </w:p>
        </w:tc>
      </w:tr>
      <w:tr w:rsidR="00910896" w:rsidRPr="006C38E3" w:rsidTr="00E07AD0">
        <w:tc>
          <w:tcPr>
            <w:tcW w:w="6313"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447"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Pr>
                <w:rFonts w:ascii="Times New Roman" w:hAnsi="Times New Roman" w:cs="Times New Roman"/>
                <w:szCs w:val="24"/>
              </w:rPr>
              <w:t>Prezența unei finanțări stabile pe o perioadă mai îndelungată minim 1-2 ani</w:t>
            </w:r>
            <w:r w:rsidRPr="006C38E3">
              <w:rPr>
                <w:rFonts w:ascii="Times New Roman" w:hAnsi="Times New Roman" w:cs="Times New Roman"/>
                <w:szCs w:val="24"/>
              </w:rPr>
              <w:t>.</w:t>
            </w:r>
          </w:p>
        </w:tc>
      </w:tr>
    </w:tbl>
    <w:p w:rsidR="009C1135" w:rsidRPr="008C7C9A" w:rsidRDefault="009C1135" w:rsidP="00703F15"/>
    <w:p w:rsidR="00D42B7C" w:rsidRPr="00D42B7C" w:rsidRDefault="00D42B7C" w:rsidP="00703F15"/>
    <w:sectPr w:rsidR="00D42B7C" w:rsidRPr="00D42B7C" w:rsidSect="00C31D93">
      <w:footerReference w:type="default" r:id="rId22"/>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94D" w:rsidRDefault="00F5494D" w:rsidP="00C126F8">
      <w:pPr>
        <w:spacing w:after="0" w:line="240" w:lineRule="auto"/>
      </w:pPr>
      <w:r>
        <w:separator/>
      </w:r>
    </w:p>
  </w:endnote>
  <w:endnote w:type="continuationSeparator" w:id="0">
    <w:p w:rsidR="00F5494D" w:rsidRDefault="00F5494D"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2984"/>
      <w:docPartObj>
        <w:docPartGallery w:val="Page Numbers (Bottom of Page)"/>
        <w:docPartUnique/>
      </w:docPartObj>
    </w:sdtPr>
    <w:sdtEndPr>
      <w:rPr>
        <w:noProof/>
      </w:rPr>
    </w:sdtEndPr>
    <w:sdtContent>
      <w:p w:rsidR="009A5690" w:rsidRDefault="009A56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A5690" w:rsidRDefault="009A5690" w:rsidP="008D2A24">
    <w:pPr>
      <w:pStyle w:val="Footer"/>
      <w:tabs>
        <w:tab w:val="clear" w:pos="4844"/>
        <w:tab w:val="clear" w:pos="9689"/>
        <w:tab w:val="left" w:pos="632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94D" w:rsidRDefault="00F5494D" w:rsidP="00C126F8">
      <w:pPr>
        <w:spacing w:after="0" w:line="240" w:lineRule="auto"/>
      </w:pPr>
      <w:r>
        <w:separator/>
      </w:r>
    </w:p>
  </w:footnote>
  <w:footnote w:type="continuationSeparator" w:id="0">
    <w:p w:rsidR="00F5494D" w:rsidRDefault="00F5494D"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6E0"/>
    <w:multiLevelType w:val="hybridMultilevel"/>
    <w:tmpl w:val="DC80CD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9BD4B08"/>
    <w:multiLevelType w:val="hybridMultilevel"/>
    <w:tmpl w:val="44781D90"/>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3" w15:restartNumberingAfterBreak="0">
    <w:nsid w:val="0DA93562"/>
    <w:multiLevelType w:val="hybridMultilevel"/>
    <w:tmpl w:val="6BEE016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5"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8"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3244161D"/>
    <w:multiLevelType w:val="hybridMultilevel"/>
    <w:tmpl w:val="27787D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2"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4"/>
  </w:num>
  <w:num w:numId="5">
    <w:abstractNumId w:val="6"/>
  </w:num>
  <w:num w:numId="6">
    <w:abstractNumId w:val="8"/>
  </w:num>
  <w:num w:numId="7">
    <w:abstractNumId w:val="0"/>
  </w:num>
  <w:num w:numId="8">
    <w:abstractNumId w:val="12"/>
  </w:num>
  <w:num w:numId="9">
    <w:abstractNumId w:val="11"/>
  </w:num>
  <w:num w:numId="10">
    <w:abstractNumId w:val="2"/>
  </w:num>
  <w:num w:numId="11">
    <w:abstractNumId w:val="9"/>
  </w:num>
  <w:num w:numId="12">
    <w:abstractNumId w:val="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3E"/>
    <w:rsid w:val="00000293"/>
    <w:rsid w:val="0000239B"/>
    <w:rsid w:val="0000506A"/>
    <w:rsid w:val="000060F2"/>
    <w:rsid w:val="0000619A"/>
    <w:rsid w:val="000074C9"/>
    <w:rsid w:val="000079AD"/>
    <w:rsid w:val="0001141A"/>
    <w:rsid w:val="00011717"/>
    <w:rsid w:val="00012D84"/>
    <w:rsid w:val="0001365A"/>
    <w:rsid w:val="0001407D"/>
    <w:rsid w:val="00020D40"/>
    <w:rsid w:val="000230D4"/>
    <w:rsid w:val="0002331C"/>
    <w:rsid w:val="00023804"/>
    <w:rsid w:val="00025219"/>
    <w:rsid w:val="000266B6"/>
    <w:rsid w:val="00030AF0"/>
    <w:rsid w:val="00032074"/>
    <w:rsid w:val="00034121"/>
    <w:rsid w:val="00035984"/>
    <w:rsid w:val="000366DA"/>
    <w:rsid w:val="00037F16"/>
    <w:rsid w:val="000414E1"/>
    <w:rsid w:val="00042F30"/>
    <w:rsid w:val="00042FF2"/>
    <w:rsid w:val="0004455E"/>
    <w:rsid w:val="00046640"/>
    <w:rsid w:val="000574E8"/>
    <w:rsid w:val="00057943"/>
    <w:rsid w:val="00060501"/>
    <w:rsid w:val="000606B5"/>
    <w:rsid w:val="0006151B"/>
    <w:rsid w:val="000621C3"/>
    <w:rsid w:val="0006337C"/>
    <w:rsid w:val="00063529"/>
    <w:rsid w:val="00063C79"/>
    <w:rsid w:val="0006532B"/>
    <w:rsid w:val="00065A5A"/>
    <w:rsid w:val="000678CC"/>
    <w:rsid w:val="00077138"/>
    <w:rsid w:val="00080B0E"/>
    <w:rsid w:val="0008497D"/>
    <w:rsid w:val="0008511E"/>
    <w:rsid w:val="00085257"/>
    <w:rsid w:val="00090B76"/>
    <w:rsid w:val="00094B74"/>
    <w:rsid w:val="000A1BA2"/>
    <w:rsid w:val="000A1CC3"/>
    <w:rsid w:val="000A33FF"/>
    <w:rsid w:val="000A3D6A"/>
    <w:rsid w:val="000A4562"/>
    <w:rsid w:val="000A511E"/>
    <w:rsid w:val="000A660C"/>
    <w:rsid w:val="000A7263"/>
    <w:rsid w:val="000B015F"/>
    <w:rsid w:val="000B1960"/>
    <w:rsid w:val="000B1F1A"/>
    <w:rsid w:val="000B32C1"/>
    <w:rsid w:val="000B391A"/>
    <w:rsid w:val="000B3E5F"/>
    <w:rsid w:val="000C278D"/>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58E1"/>
    <w:rsid w:val="000F60D9"/>
    <w:rsid w:val="000F7DB0"/>
    <w:rsid w:val="0010049D"/>
    <w:rsid w:val="00101358"/>
    <w:rsid w:val="00102A84"/>
    <w:rsid w:val="00103655"/>
    <w:rsid w:val="001061F2"/>
    <w:rsid w:val="00107108"/>
    <w:rsid w:val="001110A8"/>
    <w:rsid w:val="001110BF"/>
    <w:rsid w:val="001156C0"/>
    <w:rsid w:val="001164CA"/>
    <w:rsid w:val="001210E6"/>
    <w:rsid w:val="001211DA"/>
    <w:rsid w:val="0012323D"/>
    <w:rsid w:val="001236BA"/>
    <w:rsid w:val="0012677B"/>
    <w:rsid w:val="0012710F"/>
    <w:rsid w:val="0013033E"/>
    <w:rsid w:val="00131BBE"/>
    <w:rsid w:val="00134A83"/>
    <w:rsid w:val="00137ECE"/>
    <w:rsid w:val="00143A47"/>
    <w:rsid w:val="0015002C"/>
    <w:rsid w:val="00150187"/>
    <w:rsid w:val="001501F8"/>
    <w:rsid w:val="00150B2C"/>
    <w:rsid w:val="001518CF"/>
    <w:rsid w:val="00151A54"/>
    <w:rsid w:val="00151ADC"/>
    <w:rsid w:val="0015262B"/>
    <w:rsid w:val="001579B3"/>
    <w:rsid w:val="00161332"/>
    <w:rsid w:val="0016293A"/>
    <w:rsid w:val="00162A3D"/>
    <w:rsid w:val="00163D4D"/>
    <w:rsid w:val="0016509E"/>
    <w:rsid w:val="0017116B"/>
    <w:rsid w:val="00171801"/>
    <w:rsid w:val="00174CA6"/>
    <w:rsid w:val="0017668A"/>
    <w:rsid w:val="001811C5"/>
    <w:rsid w:val="001829D5"/>
    <w:rsid w:val="00184B74"/>
    <w:rsid w:val="00186375"/>
    <w:rsid w:val="0019047D"/>
    <w:rsid w:val="00190AB2"/>
    <w:rsid w:val="00191F3B"/>
    <w:rsid w:val="00192613"/>
    <w:rsid w:val="001929AA"/>
    <w:rsid w:val="001947FC"/>
    <w:rsid w:val="001A0B44"/>
    <w:rsid w:val="001A367A"/>
    <w:rsid w:val="001A4A82"/>
    <w:rsid w:val="001A500B"/>
    <w:rsid w:val="001A731D"/>
    <w:rsid w:val="001B03A6"/>
    <w:rsid w:val="001B0597"/>
    <w:rsid w:val="001B0921"/>
    <w:rsid w:val="001B11BD"/>
    <w:rsid w:val="001B1679"/>
    <w:rsid w:val="001B76BE"/>
    <w:rsid w:val="001C0783"/>
    <w:rsid w:val="001C10E5"/>
    <w:rsid w:val="001C1E08"/>
    <w:rsid w:val="001C30D9"/>
    <w:rsid w:val="001C3E04"/>
    <w:rsid w:val="001C4E27"/>
    <w:rsid w:val="001C521C"/>
    <w:rsid w:val="001C56F3"/>
    <w:rsid w:val="001C6DB6"/>
    <w:rsid w:val="001C6DC0"/>
    <w:rsid w:val="001C7329"/>
    <w:rsid w:val="001D39C4"/>
    <w:rsid w:val="001D54AA"/>
    <w:rsid w:val="001D616B"/>
    <w:rsid w:val="001D69D0"/>
    <w:rsid w:val="001D6C3F"/>
    <w:rsid w:val="001D7993"/>
    <w:rsid w:val="001D7E1C"/>
    <w:rsid w:val="001D7E67"/>
    <w:rsid w:val="001E0776"/>
    <w:rsid w:val="001E32B9"/>
    <w:rsid w:val="001E5324"/>
    <w:rsid w:val="001E53F3"/>
    <w:rsid w:val="001F2793"/>
    <w:rsid w:val="001F4C70"/>
    <w:rsid w:val="001F69C9"/>
    <w:rsid w:val="00203773"/>
    <w:rsid w:val="00205562"/>
    <w:rsid w:val="00205AC5"/>
    <w:rsid w:val="0021212C"/>
    <w:rsid w:val="0022298E"/>
    <w:rsid w:val="002236F8"/>
    <w:rsid w:val="00225FB7"/>
    <w:rsid w:val="0023002C"/>
    <w:rsid w:val="00230585"/>
    <w:rsid w:val="002320BE"/>
    <w:rsid w:val="00232D80"/>
    <w:rsid w:val="002349F3"/>
    <w:rsid w:val="00234FA3"/>
    <w:rsid w:val="0023579A"/>
    <w:rsid w:val="002358CF"/>
    <w:rsid w:val="00236135"/>
    <w:rsid w:val="00236EF2"/>
    <w:rsid w:val="0024070B"/>
    <w:rsid w:val="00242B63"/>
    <w:rsid w:val="0024412C"/>
    <w:rsid w:val="00246B80"/>
    <w:rsid w:val="00247116"/>
    <w:rsid w:val="00247501"/>
    <w:rsid w:val="00250553"/>
    <w:rsid w:val="002520CE"/>
    <w:rsid w:val="00253457"/>
    <w:rsid w:val="00254BA7"/>
    <w:rsid w:val="00257156"/>
    <w:rsid w:val="00257540"/>
    <w:rsid w:val="002617E1"/>
    <w:rsid w:val="002626C1"/>
    <w:rsid w:val="00262A3D"/>
    <w:rsid w:val="00263757"/>
    <w:rsid w:val="00264C19"/>
    <w:rsid w:val="002656B4"/>
    <w:rsid w:val="0027080A"/>
    <w:rsid w:val="0027155F"/>
    <w:rsid w:val="00272555"/>
    <w:rsid w:val="00273131"/>
    <w:rsid w:val="00274D7C"/>
    <w:rsid w:val="00275A90"/>
    <w:rsid w:val="00276478"/>
    <w:rsid w:val="00280680"/>
    <w:rsid w:val="00280E32"/>
    <w:rsid w:val="00281B7A"/>
    <w:rsid w:val="00283554"/>
    <w:rsid w:val="00283E69"/>
    <w:rsid w:val="002857CA"/>
    <w:rsid w:val="00285C1A"/>
    <w:rsid w:val="00287999"/>
    <w:rsid w:val="0029014D"/>
    <w:rsid w:val="0029054C"/>
    <w:rsid w:val="00290634"/>
    <w:rsid w:val="00290E8E"/>
    <w:rsid w:val="0029221D"/>
    <w:rsid w:val="002972FB"/>
    <w:rsid w:val="002A0214"/>
    <w:rsid w:val="002A1386"/>
    <w:rsid w:val="002A1534"/>
    <w:rsid w:val="002A3466"/>
    <w:rsid w:val="002A41DC"/>
    <w:rsid w:val="002A78C8"/>
    <w:rsid w:val="002A7D0E"/>
    <w:rsid w:val="002B00A9"/>
    <w:rsid w:val="002B1C82"/>
    <w:rsid w:val="002B24C7"/>
    <w:rsid w:val="002B2CFA"/>
    <w:rsid w:val="002B2EE2"/>
    <w:rsid w:val="002B4C26"/>
    <w:rsid w:val="002B5A0B"/>
    <w:rsid w:val="002C1B8D"/>
    <w:rsid w:val="002C2D25"/>
    <w:rsid w:val="002D0999"/>
    <w:rsid w:val="002D10FD"/>
    <w:rsid w:val="002D2CD4"/>
    <w:rsid w:val="002D2CE2"/>
    <w:rsid w:val="002D311C"/>
    <w:rsid w:val="002D4F94"/>
    <w:rsid w:val="002D5330"/>
    <w:rsid w:val="002D5C25"/>
    <w:rsid w:val="002D7186"/>
    <w:rsid w:val="002D7294"/>
    <w:rsid w:val="002E036A"/>
    <w:rsid w:val="002E1C04"/>
    <w:rsid w:val="002E2C39"/>
    <w:rsid w:val="002E453B"/>
    <w:rsid w:val="002E66FA"/>
    <w:rsid w:val="002E7DB2"/>
    <w:rsid w:val="002E7FDF"/>
    <w:rsid w:val="002F04D6"/>
    <w:rsid w:val="002F0A5A"/>
    <w:rsid w:val="002F2471"/>
    <w:rsid w:val="002F3623"/>
    <w:rsid w:val="002F3698"/>
    <w:rsid w:val="002F46D8"/>
    <w:rsid w:val="002F4CE8"/>
    <w:rsid w:val="002F5626"/>
    <w:rsid w:val="002F6AE6"/>
    <w:rsid w:val="002F6B4B"/>
    <w:rsid w:val="002F6FAB"/>
    <w:rsid w:val="0030101A"/>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27E18"/>
    <w:rsid w:val="00330CF0"/>
    <w:rsid w:val="00330FF4"/>
    <w:rsid w:val="0033112B"/>
    <w:rsid w:val="00331488"/>
    <w:rsid w:val="003357C8"/>
    <w:rsid w:val="00340661"/>
    <w:rsid w:val="00343FAA"/>
    <w:rsid w:val="003444EC"/>
    <w:rsid w:val="003447D8"/>
    <w:rsid w:val="003457EA"/>
    <w:rsid w:val="00345C16"/>
    <w:rsid w:val="00347B38"/>
    <w:rsid w:val="003510AD"/>
    <w:rsid w:val="003519CB"/>
    <w:rsid w:val="00351F6F"/>
    <w:rsid w:val="003567D2"/>
    <w:rsid w:val="0035769B"/>
    <w:rsid w:val="00360ADB"/>
    <w:rsid w:val="0036214F"/>
    <w:rsid w:val="003625E8"/>
    <w:rsid w:val="00362842"/>
    <w:rsid w:val="00362AB8"/>
    <w:rsid w:val="00362F43"/>
    <w:rsid w:val="00363714"/>
    <w:rsid w:val="00365C79"/>
    <w:rsid w:val="003664DB"/>
    <w:rsid w:val="00367298"/>
    <w:rsid w:val="00374EAB"/>
    <w:rsid w:val="00382609"/>
    <w:rsid w:val="00386B03"/>
    <w:rsid w:val="00390429"/>
    <w:rsid w:val="003911EE"/>
    <w:rsid w:val="00394B3B"/>
    <w:rsid w:val="003A0359"/>
    <w:rsid w:val="003A0F77"/>
    <w:rsid w:val="003A2E79"/>
    <w:rsid w:val="003A4B2A"/>
    <w:rsid w:val="003A5BAC"/>
    <w:rsid w:val="003A6B43"/>
    <w:rsid w:val="003A730A"/>
    <w:rsid w:val="003A794B"/>
    <w:rsid w:val="003A7A77"/>
    <w:rsid w:val="003B0F2A"/>
    <w:rsid w:val="003B2ED9"/>
    <w:rsid w:val="003B58F6"/>
    <w:rsid w:val="003B5C12"/>
    <w:rsid w:val="003B767D"/>
    <w:rsid w:val="003C0C96"/>
    <w:rsid w:val="003C4473"/>
    <w:rsid w:val="003C61BF"/>
    <w:rsid w:val="003C7598"/>
    <w:rsid w:val="003D2016"/>
    <w:rsid w:val="003D257A"/>
    <w:rsid w:val="003D3033"/>
    <w:rsid w:val="003D447B"/>
    <w:rsid w:val="003D6066"/>
    <w:rsid w:val="003D6D9E"/>
    <w:rsid w:val="003D7CAD"/>
    <w:rsid w:val="003E0906"/>
    <w:rsid w:val="003E0963"/>
    <w:rsid w:val="003E156D"/>
    <w:rsid w:val="003E19A2"/>
    <w:rsid w:val="003E2761"/>
    <w:rsid w:val="003E28D0"/>
    <w:rsid w:val="003E400D"/>
    <w:rsid w:val="003F0659"/>
    <w:rsid w:val="003F208F"/>
    <w:rsid w:val="003F4040"/>
    <w:rsid w:val="003F4954"/>
    <w:rsid w:val="003F5081"/>
    <w:rsid w:val="003F5989"/>
    <w:rsid w:val="003F5E53"/>
    <w:rsid w:val="003F6799"/>
    <w:rsid w:val="003F6E17"/>
    <w:rsid w:val="00401E87"/>
    <w:rsid w:val="0041007D"/>
    <w:rsid w:val="0041022F"/>
    <w:rsid w:val="00411904"/>
    <w:rsid w:val="00411F21"/>
    <w:rsid w:val="004137A3"/>
    <w:rsid w:val="00415246"/>
    <w:rsid w:val="0041703D"/>
    <w:rsid w:val="00421913"/>
    <w:rsid w:val="00422109"/>
    <w:rsid w:val="00422C0C"/>
    <w:rsid w:val="004315D4"/>
    <w:rsid w:val="004319C1"/>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9021C"/>
    <w:rsid w:val="00490D8F"/>
    <w:rsid w:val="00493EE6"/>
    <w:rsid w:val="00494930"/>
    <w:rsid w:val="0049602C"/>
    <w:rsid w:val="004A11F4"/>
    <w:rsid w:val="004A1B98"/>
    <w:rsid w:val="004A1E06"/>
    <w:rsid w:val="004A29F7"/>
    <w:rsid w:val="004A2C07"/>
    <w:rsid w:val="004A379F"/>
    <w:rsid w:val="004A4433"/>
    <w:rsid w:val="004A45FB"/>
    <w:rsid w:val="004A4F90"/>
    <w:rsid w:val="004A7996"/>
    <w:rsid w:val="004B0AC8"/>
    <w:rsid w:val="004B11C3"/>
    <w:rsid w:val="004B429A"/>
    <w:rsid w:val="004B5DAC"/>
    <w:rsid w:val="004C3DDD"/>
    <w:rsid w:val="004C4534"/>
    <w:rsid w:val="004C4CD1"/>
    <w:rsid w:val="004C71C0"/>
    <w:rsid w:val="004D02C9"/>
    <w:rsid w:val="004D172C"/>
    <w:rsid w:val="004D1A6C"/>
    <w:rsid w:val="004D5598"/>
    <w:rsid w:val="004D62E4"/>
    <w:rsid w:val="004D6925"/>
    <w:rsid w:val="004D6A03"/>
    <w:rsid w:val="004E053B"/>
    <w:rsid w:val="004E2113"/>
    <w:rsid w:val="004E2491"/>
    <w:rsid w:val="004E3938"/>
    <w:rsid w:val="004E3ABE"/>
    <w:rsid w:val="004E4027"/>
    <w:rsid w:val="004E5E0C"/>
    <w:rsid w:val="004E60D1"/>
    <w:rsid w:val="004F0492"/>
    <w:rsid w:val="004F05F6"/>
    <w:rsid w:val="004F12E2"/>
    <w:rsid w:val="004F1680"/>
    <w:rsid w:val="004F1C59"/>
    <w:rsid w:val="004F4412"/>
    <w:rsid w:val="004F5201"/>
    <w:rsid w:val="005063EE"/>
    <w:rsid w:val="005071B9"/>
    <w:rsid w:val="00507EFF"/>
    <w:rsid w:val="0051063B"/>
    <w:rsid w:val="0051076E"/>
    <w:rsid w:val="005120AC"/>
    <w:rsid w:val="005124FC"/>
    <w:rsid w:val="00512F42"/>
    <w:rsid w:val="00514257"/>
    <w:rsid w:val="00514748"/>
    <w:rsid w:val="005170D2"/>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40FF3"/>
    <w:rsid w:val="00544775"/>
    <w:rsid w:val="00545168"/>
    <w:rsid w:val="005454ED"/>
    <w:rsid w:val="00545E53"/>
    <w:rsid w:val="005473C8"/>
    <w:rsid w:val="00553B2D"/>
    <w:rsid w:val="0055516C"/>
    <w:rsid w:val="00560CAE"/>
    <w:rsid w:val="00563204"/>
    <w:rsid w:val="0056515A"/>
    <w:rsid w:val="00565B4E"/>
    <w:rsid w:val="00566ECD"/>
    <w:rsid w:val="005702CC"/>
    <w:rsid w:val="0057131F"/>
    <w:rsid w:val="00571667"/>
    <w:rsid w:val="00571A11"/>
    <w:rsid w:val="00572012"/>
    <w:rsid w:val="0057345B"/>
    <w:rsid w:val="0057481A"/>
    <w:rsid w:val="005808C7"/>
    <w:rsid w:val="00580E33"/>
    <w:rsid w:val="00587364"/>
    <w:rsid w:val="005914CC"/>
    <w:rsid w:val="005936F3"/>
    <w:rsid w:val="00597701"/>
    <w:rsid w:val="00597CB8"/>
    <w:rsid w:val="00597F71"/>
    <w:rsid w:val="005A10D6"/>
    <w:rsid w:val="005A2382"/>
    <w:rsid w:val="005A40C2"/>
    <w:rsid w:val="005A5415"/>
    <w:rsid w:val="005A67CC"/>
    <w:rsid w:val="005B02F6"/>
    <w:rsid w:val="005B170F"/>
    <w:rsid w:val="005B1974"/>
    <w:rsid w:val="005B2140"/>
    <w:rsid w:val="005B3D03"/>
    <w:rsid w:val="005C2465"/>
    <w:rsid w:val="005C6AEC"/>
    <w:rsid w:val="005C7023"/>
    <w:rsid w:val="005C7AF4"/>
    <w:rsid w:val="005D0615"/>
    <w:rsid w:val="005D0AEF"/>
    <w:rsid w:val="005D1B8A"/>
    <w:rsid w:val="005D21ED"/>
    <w:rsid w:val="005D2979"/>
    <w:rsid w:val="005D2A8B"/>
    <w:rsid w:val="005D31C7"/>
    <w:rsid w:val="005D4EAD"/>
    <w:rsid w:val="005D627B"/>
    <w:rsid w:val="005D64AE"/>
    <w:rsid w:val="005D6D71"/>
    <w:rsid w:val="005E3B28"/>
    <w:rsid w:val="005E4A86"/>
    <w:rsid w:val="005E4EFB"/>
    <w:rsid w:val="005E54EB"/>
    <w:rsid w:val="005E690E"/>
    <w:rsid w:val="005E720E"/>
    <w:rsid w:val="005F17EC"/>
    <w:rsid w:val="005F1866"/>
    <w:rsid w:val="005F18E4"/>
    <w:rsid w:val="005F1B58"/>
    <w:rsid w:val="005F29AB"/>
    <w:rsid w:val="005F3A84"/>
    <w:rsid w:val="005F4265"/>
    <w:rsid w:val="005F43C6"/>
    <w:rsid w:val="005F4802"/>
    <w:rsid w:val="005F4EEA"/>
    <w:rsid w:val="005F6956"/>
    <w:rsid w:val="005F6FAC"/>
    <w:rsid w:val="0060004C"/>
    <w:rsid w:val="006014D7"/>
    <w:rsid w:val="00602A4F"/>
    <w:rsid w:val="00602AC0"/>
    <w:rsid w:val="0060302C"/>
    <w:rsid w:val="006040CD"/>
    <w:rsid w:val="006066FF"/>
    <w:rsid w:val="00606810"/>
    <w:rsid w:val="00607F77"/>
    <w:rsid w:val="00610D5B"/>
    <w:rsid w:val="006111BF"/>
    <w:rsid w:val="0061132F"/>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941"/>
    <w:rsid w:val="006449EC"/>
    <w:rsid w:val="00647720"/>
    <w:rsid w:val="006504BB"/>
    <w:rsid w:val="0065185A"/>
    <w:rsid w:val="006528CA"/>
    <w:rsid w:val="0065320A"/>
    <w:rsid w:val="00653BD2"/>
    <w:rsid w:val="00655B67"/>
    <w:rsid w:val="006564AA"/>
    <w:rsid w:val="00661301"/>
    <w:rsid w:val="00662AA9"/>
    <w:rsid w:val="006636AB"/>
    <w:rsid w:val="00665E2D"/>
    <w:rsid w:val="0066736A"/>
    <w:rsid w:val="006708C3"/>
    <w:rsid w:val="00671B91"/>
    <w:rsid w:val="00671BB4"/>
    <w:rsid w:val="006729C6"/>
    <w:rsid w:val="00676C2A"/>
    <w:rsid w:val="00677905"/>
    <w:rsid w:val="0068153F"/>
    <w:rsid w:val="006829A8"/>
    <w:rsid w:val="00683380"/>
    <w:rsid w:val="006874FA"/>
    <w:rsid w:val="00690FEA"/>
    <w:rsid w:val="00691257"/>
    <w:rsid w:val="006917BA"/>
    <w:rsid w:val="00693316"/>
    <w:rsid w:val="00694279"/>
    <w:rsid w:val="00695A46"/>
    <w:rsid w:val="00696434"/>
    <w:rsid w:val="006971D7"/>
    <w:rsid w:val="006A042D"/>
    <w:rsid w:val="006A148F"/>
    <w:rsid w:val="006A1A3F"/>
    <w:rsid w:val="006A23EA"/>
    <w:rsid w:val="006A2AB5"/>
    <w:rsid w:val="006A2C54"/>
    <w:rsid w:val="006A44A8"/>
    <w:rsid w:val="006A6A51"/>
    <w:rsid w:val="006A6BA7"/>
    <w:rsid w:val="006A7510"/>
    <w:rsid w:val="006A7FF6"/>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E19F1"/>
    <w:rsid w:val="006E1F16"/>
    <w:rsid w:val="006E4FB6"/>
    <w:rsid w:val="006F19EF"/>
    <w:rsid w:val="006F39EB"/>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712F"/>
    <w:rsid w:val="0072743E"/>
    <w:rsid w:val="007312FE"/>
    <w:rsid w:val="00732D76"/>
    <w:rsid w:val="0073490A"/>
    <w:rsid w:val="00736248"/>
    <w:rsid w:val="00736260"/>
    <w:rsid w:val="00740469"/>
    <w:rsid w:val="007434D1"/>
    <w:rsid w:val="00743893"/>
    <w:rsid w:val="00745178"/>
    <w:rsid w:val="007468FC"/>
    <w:rsid w:val="00751395"/>
    <w:rsid w:val="00752395"/>
    <w:rsid w:val="00754511"/>
    <w:rsid w:val="00754C93"/>
    <w:rsid w:val="0075639B"/>
    <w:rsid w:val="00762EFA"/>
    <w:rsid w:val="00764396"/>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7617"/>
    <w:rsid w:val="007A002E"/>
    <w:rsid w:val="007A00F9"/>
    <w:rsid w:val="007A302C"/>
    <w:rsid w:val="007A396E"/>
    <w:rsid w:val="007A542D"/>
    <w:rsid w:val="007A707F"/>
    <w:rsid w:val="007A719D"/>
    <w:rsid w:val="007A7547"/>
    <w:rsid w:val="007A7B54"/>
    <w:rsid w:val="007B3512"/>
    <w:rsid w:val="007B7999"/>
    <w:rsid w:val="007C02B0"/>
    <w:rsid w:val="007C3C37"/>
    <w:rsid w:val="007C5093"/>
    <w:rsid w:val="007C69EF"/>
    <w:rsid w:val="007D0B18"/>
    <w:rsid w:val="007D13AE"/>
    <w:rsid w:val="007D2063"/>
    <w:rsid w:val="007D2EFE"/>
    <w:rsid w:val="007D58AB"/>
    <w:rsid w:val="007D771C"/>
    <w:rsid w:val="007D7AC8"/>
    <w:rsid w:val="007E0504"/>
    <w:rsid w:val="007E25D0"/>
    <w:rsid w:val="007E3BB6"/>
    <w:rsid w:val="007E5D1A"/>
    <w:rsid w:val="007E6884"/>
    <w:rsid w:val="007F036A"/>
    <w:rsid w:val="007F18DE"/>
    <w:rsid w:val="007F1A98"/>
    <w:rsid w:val="007F1B57"/>
    <w:rsid w:val="007F264A"/>
    <w:rsid w:val="007F5F0C"/>
    <w:rsid w:val="007F65B8"/>
    <w:rsid w:val="007F7DB3"/>
    <w:rsid w:val="0080082E"/>
    <w:rsid w:val="00802470"/>
    <w:rsid w:val="0080288F"/>
    <w:rsid w:val="008035C6"/>
    <w:rsid w:val="0080538B"/>
    <w:rsid w:val="00807480"/>
    <w:rsid w:val="00810053"/>
    <w:rsid w:val="0081194E"/>
    <w:rsid w:val="00813A27"/>
    <w:rsid w:val="008145D1"/>
    <w:rsid w:val="00814FC2"/>
    <w:rsid w:val="00814FF3"/>
    <w:rsid w:val="00820BAE"/>
    <w:rsid w:val="00823995"/>
    <w:rsid w:val="00823BAC"/>
    <w:rsid w:val="00824579"/>
    <w:rsid w:val="008266E7"/>
    <w:rsid w:val="00830991"/>
    <w:rsid w:val="0083223D"/>
    <w:rsid w:val="0083604B"/>
    <w:rsid w:val="008400D9"/>
    <w:rsid w:val="00840687"/>
    <w:rsid w:val="00841675"/>
    <w:rsid w:val="00841A00"/>
    <w:rsid w:val="00843640"/>
    <w:rsid w:val="00847423"/>
    <w:rsid w:val="00847572"/>
    <w:rsid w:val="00852777"/>
    <w:rsid w:val="008527F4"/>
    <w:rsid w:val="00854A40"/>
    <w:rsid w:val="008559D8"/>
    <w:rsid w:val="00856316"/>
    <w:rsid w:val="00856FF3"/>
    <w:rsid w:val="00861223"/>
    <w:rsid w:val="0086484E"/>
    <w:rsid w:val="00865590"/>
    <w:rsid w:val="00866417"/>
    <w:rsid w:val="0086658A"/>
    <w:rsid w:val="00866C15"/>
    <w:rsid w:val="00871440"/>
    <w:rsid w:val="008742B1"/>
    <w:rsid w:val="00876A5B"/>
    <w:rsid w:val="00877D2F"/>
    <w:rsid w:val="00880B7A"/>
    <w:rsid w:val="00882D97"/>
    <w:rsid w:val="00884559"/>
    <w:rsid w:val="00887B77"/>
    <w:rsid w:val="008917CC"/>
    <w:rsid w:val="008917F2"/>
    <w:rsid w:val="00891F64"/>
    <w:rsid w:val="00893449"/>
    <w:rsid w:val="00894B1B"/>
    <w:rsid w:val="008A1CDD"/>
    <w:rsid w:val="008A2537"/>
    <w:rsid w:val="008A2B5D"/>
    <w:rsid w:val="008A3925"/>
    <w:rsid w:val="008A41A9"/>
    <w:rsid w:val="008A5C18"/>
    <w:rsid w:val="008B471B"/>
    <w:rsid w:val="008B7CC0"/>
    <w:rsid w:val="008C1AD7"/>
    <w:rsid w:val="008C2FD2"/>
    <w:rsid w:val="008C555E"/>
    <w:rsid w:val="008C7C9A"/>
    <w:rsid w:val="008D011B"/>
    <w:rsid w:val="008D2A24"/>
    <w:rsid w:val="008D4E3D"/>
    <w:rsid w:val="008D533A"/>
    <w:rsid w:val="008D63AF"/>
    <w:rsid w:val="008D6600"/>
    <w:rsid w:val="008E2674"/>
    <w:rsid w:val="008E53AC"/>
    <w:rsid w:val="008E6BB1"/>
    <w:rsid w:val="008E7026"/>
    <w:rsid w:val="008F3BCA"/>
    <w:rsid w:val="00905B68"/>
    <w:rsid w:val="00906926"/>
    <w:rsid w:val="00907FB7"/>
    <w:rsid w:val="00910896"/>
    <w:rsid w:val="00910B42"/>
    <w:rsid w:val="00911F7D"/>
    <w:rsid w:val="0091262A"/>
    <w:rsid w:val="009130DC"/>
    <w:rsid w:val="00913891"/>
    <w:rsid w:val="00917AFE"/>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8BA"/>
    <w:rsid w:val="00945A90"/>
    <w:rsid w:val="0094605D"/>
    <w:rsid w:val="00946E1A"/>
    <w:rsid w:val="0095485F"/>
    <w:rsid w:val="009548AA"/>
    <w:rsid w:val="00955F71"/>
    <w:rsid w:val="00957082"/>
    <w:rsid w:val="009600FD"/>
    <w:rsid w:val="00961341"/>
    <w:rsid w:val="0096208B"/>
    <w:rsid w:val="009624B9"/>
    <w:rsid w:val="009642CB"/>
    <w:rsid w:val="00966723"/>
    <w:rsid w:val="009765AB"/>
    <w:rsid w:val="009770B7"/>
    <w:rsid w:val="00982B79"/>
    <w:rsid w:val="00984D36"/>
    <w:rsid w:val="009851D2"/>
    <w:rsid w:val="00986B43"/>
    <w:rsid w:val="009878E3"/>
    <w:rsid w:val="00990AC6"/>
    <w:rsid w:val="0099185B"/>
    <w:rsid w:val="00992982"/>
    <w:rsid w:val="00993FA7"/>
    <w:rsid w:val="00993FBB"/>
    <w:rsid w:val="0099413F"/>
    <w:rsid w:val="009953A4"/>
    <w:rsid w:val="00996235"/>
    <w:rsid w:val="00996F4A"/>
    <w:rsid w:val="009A0B7E"/>
    <w:rsid w:val="009A5228"/>
    <w:rsid w:val="009A5690"/>
    <w:rsid w:val="009A6533"/>
    <w:rsid w:val="009A738E"/>
    <w:rsid w:val="009A7404"/>
    <w:rsid w:val="009B6551"/>
    <w:rsid w:val="009B6A2D"/>
    <w:rsid w:val="009C1127"/>
    <w:rsid w:val="009C1135"/>
    <w:rsid w:val="009C35B1"/>
    <w:rsid w:val="009C45BA"/>
    <w:rsid w:val="009C46E4"/>
    <w:rsid w:val="009C4DAF"/>
    <w:rsid w:val="009C5835"/>
    <w:rsid w:val="009C5EB9"/>
    <w:rsid w:val="009C745D"/>
    <w:rsid w:val="009C7ABC"/>
    <w:rsid w:val="009D02F0"/>
    <w:rsid w:val="009D0A17"/>
    <w:rsid w:val="009D2036"/>
    <w:rsid w:val="009D2321"/>
    <w:rsid w:val="009D2AF3"/>
    <w:rsid w:val="009D48BA"/>
    <w:rsid w:val="009D5526"/>
    <w:rsid w:val="009E2A92"/>
    <w:rsid w:val="009E6709"/>
    <w:rsid w:val="009E6872"/>
    <w:rsid w:val="009F0ECC"/>
    <w:rsid w:val="009F1AE8"/>
    <w:rsid w:val="00A015B2"/>
    <w:rsid w:val="00A03A2D"/>
    <w:rsid w:val="00A04B52"/>
    <w:rsid w:val="00A0529E"/>
    <w:rsid w:val="00A054D5"/>
    <w:rsid w:val="00A0640F"/>
    <w:rsid w:val="00A073C0"/>
    <w:rsid w:val="00A07543"/>
    <w:rsid w:val="00A07EC2"/>
    <w:rsid w:val="00A10307"/>
    <w:rsid w:val="00A12591"/>
    <w:rsid w:val="00A13524"/>
    <w:rsid w:val="00A13BC8"/>
    <w:rsid w:val="00A14402"/>
    <w:rsid w:val="00A16336"/>
    <w:rsid w:val="00A16CDE"/>
    <w:rsid w:val="00A16EFB"/>
    <w:rsid w:val="00A17DBD"/>
    <w:rsid w:val="00A20A61"/>
    <w:rsid w:val="00A2346D"/>
    <w:rsid w:val="00A23C6A"/>
    <w:rsid w:val="00A245CF"/>
    <w:rsid w:val="00A25193"/>
    <w:rsid w:val="00A267AA"/>
    <w:rsid w:val="00A26886"/>
    <w:rsid w:val="00A31700"/>
    <w:rsid w:val="00A36646"/>
    <w:rsid w:val="00A36919"/>
    <w:rsid w:val="00A372C3"/>
    <w:rsid w:val="00A4093B"/>
    <w:rsid w:val="00A40DD6"/>
    <w:rsid w:val="00A419F5"/>
    <w:rsid w:val="00A4234B"/>
    <w:rsid w:val="00A42D21"/>
    <w:rsid w:val="00A454BE"/>
    <w:rsid w:val="00A4676A"/>
    <w:rsid w:val="00A468C4"/>
    <w:rsid w:val="00A479FF"/>
    <w:rsid w:val="00A51050"/>
    <w:rsid w:val="00A5161F"/>
    <w:rsid w:val="00A51FD5"/>
    <w:rsid w:val="00A52051"/>
    <w:rsid w:val="00A524C0"/>
    <w:rsid w:val="00A56222"/>
    <w:rsid w:val="00A567DE"/>
    <w:rsid w:val="00A57FF7"/>
    <w:rsid w:val="00A612BB"/>
    <w:rsid w:val="00A61B66"/>
    <w:rsid w:val="00A62248"/>
    <w:rsid w:val="00A62782"/>
    <w:rsid w:val="00A63906"/>
    <w:rsid w:val="00A645E7"/>
    <w:rsid w:val="00A64966"/>
    <w:rsid w:val="00A64A79"/>
    <w:rsid w:val="00A64DF1"/>
    <w:rsid w:val="00A65978"/>
    <w:rsid w:val="00A67111"/>
    <w:rsid w:val="00A6732D"/>
    <w:rsid w:val="00A67A5A"/>
    <w:rsid w:val="00A67AD9"/>
    <w:rsid w:val="00A70A97"/>
    <w:rsid w:val="00A70E5B"/>
    <w:rsid w:val="00A70FE6"/>
    <w:rsid w:val="00A77213"/>
    <w:rsid w:val="00A77305"/>
    <w:rsid w:val="00A82AF6"/>
    <w:rsid w:val="00A83BDE"/>
    <w:rsid w:val="00A841C7"/>
    <w:rsid w:val="00A84285"/>
    <w:rsid w:val="00A8538B"/>
    <w:rsid w:val="00A86F20"/>
    <w:rsid w:val="00A8725D"/>
    <w:rsid w:val="00A90003"/>
    <w:rsid w:val="00A902B9"/>
    <w:rsid w:val="00A91A4F"/>
    <w:rsid w:val="00A926F4"/>
    <w:rsid w:val="00A92FD3"/>
    <w:rsid w:val="00A932BE"/>
    <w:rsid w:val="00A946D7"/>
    <w:rsid w:val="00AA2030"/>
    <w:rsid w:val="00AA29E2"/>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F63"/>
    <w:rsid w:val="00AE12EC"/>
    <w:rsid w:val="00AE1E7D"/>
    <w:rsid w:val="00AE3892"/>
    <w:rsid w:val="00AE3A90"/>
    <w:rsid w:val="00AE5078"/>
    <w:rsid w:val="00AE5960"/>
    <w:rsid w:val="00AE6192"/>
    <w:rsid w:val="00AE64C4"/>
    <w:rsid w:val="00AF1A74"/>
    <w:rsid w:val="00AF23FE"/>
    <w:rsid w:val="00AF2862"/>
    <w:rsid w:val="00AF357F"/>
    <w:rsid w:val="00AF3620"/>
    <w:rsid w:val="00AF4F62"/>
    <w:rsid w:val="00AF6911"/>
    <w:rsid w:val="00AF74EC"/>
    <w:rsid w:val="00B00C16"/>
    <w:rsid w:val="00B02768"/>
    <w:rsid w:val="00B03EBA"/>
    <w:rsid w:val="00B05787"/>
    <w:rsid w:val="00B0594B"/>
    <w:rsid w:val="00B05D54"/>
    <w:rsid w:val="00B05E8B"/>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542"/>
    <w:rsid w:val="00B57EA9"/>
    <w:rsid w:val="00B6019B"/>
    <w:rsid w:val="00B61D3E"/>
    <w:rsid w:val="00B623D9"/>
    <w:rsid w:val="00B628E9"/>
    <w:rsid w:val="00B62C05"/>
    <w:rsid w:val="00B62C45"/>
    <w:rsid w:val="00B62DFF"/>
    <w:rsid w:val="00B642DB"/>
    <w:rsid w:val="00B70D00"/>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1B6"/>
    <w:rsid w:val="00B9469A"/>
    <w:rsid w:val="00B95582"/>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189A"/>
    <w:rsid w:val="00BD1ED3"/>
    <w:rsid w:val="00BD4078"/>
    <w:rsid w:val="00BD4615"/>
    <w:rsid w:val="00BD7630"/>
    <w:rsid w:val="00BD781B"/>
    <w:rsid w:val="00BE1661"/>
    <w:rsid w:val="00BE2EAA"/>
    <w:rsid w:val="00BE68C8"/>
    <w:rsid w:val="00BF0C21"/>
    <w:rsid w:val="00BF19CD"/>
    <w:rsid w:val="00BF2035"/>
    <w:rsid w:val="00BF41E6"/>
    <w:rsid w:val="00BF44F2"/>
    <w:rsid w:val="00BF5A17"/>
    <w:rsid w:val="00BF65CD"/>
    <w:rsid w:val="00C0104F"/>
    <w:rsid w:val="00C01A4C"/>
    <w:rsid w:val="00C03745"/>
    <w:rsid w:val="00C043FF"/>
    <w:rsid w:val="00C0482F"/>
    <w:rsid w:val="00C04E11"/>
    <w:rsid w:val="00C05311"/>
    <w:rsid w:val="00C05500"/>
    <w:rsid w:val="00C06A98"/>
    <w:rsid w:val="00C07201"/>
    <w:rsid w:val="00C108C3"/>
    <w:rsid w:val="00C10A8D"/>
    <w:rsid w:val="00C11735"/>
    <w:rsid w:val="00C11BD2"/>
    <w:rsid w:val="00C126F8"/>
    <w:rsid w:val="00C1537D"/>
    <w:rsid w:val="00C16FAD"/>
    <w:rsid w:val="00C21653"/>
    <w:rsid w:val="00C21864"/>
    <w:rsid w:val="00C23C4F"/>
    <w:rsid w:val="00C25BCC"/>
    <w:rsid w:val="00C26BB2"/>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7361"/>
    <w:rsid w:val="00C577F1"/>
    <w:rsid w:val="00C60F04"/>
    <w:rsid w:val="00C61B28"/>
    <w:rsid w:val="00C61BCC"/>
    <w:rsid w:val="00C61C68"/>
    <w:rsid w:val="00C635CB"/>
    <w:rsid w:val="00C71150"/>
    <w:rsid w:val="00C71345"/>
    <w:rsid w:val="00C71CA1"/>
    <w:rsid w:val="00C71ED2"/>
    <w:rsid w:val="00C73665"/>
    <w:rsid w:val="00C76203"/>
    <w:rsid w:val="00C82544"/>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B11B4"/>
    <w:rsid w:val="00CB19E3"/>
    <w:rsid w:val="00CB2407"/>
    <w:rsid w:val="00CB3471"/>
    <w:rsid w:val="00CB5857"/>
    <w:rsid w:val="00CB69E2"/>
    <w:rsid w:val="00CC04E8"/>
    <w:rsid w:val="00CC2ED7"/>
    <w:rsid w:val="00CC34B7"/>
    <w:rsid w:val="00CC4A1C"/>
    <w:rsid w:val="00CC5650"/>
    <w:rsid w:val="00CC7B75"/>
    <w:rsid w:val="00CD21CE"/>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4E14"/>
    <w:rsid w:val="00D4641B"/>
    <w:rsid w:val="00D46728"/>
    <w:rsid w:val="00D46E28"/>
    <w:rsid w:val="00D502EB"/>
    <w:rsid w:val="00D50AE1"/>
    <w:rsid w:val="00D51F43"/>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6886"/>
    <w:rsid w:val="00D80685"/>
    <w:rsid w:val="00D84026"/>
    <w:rsid w:val="00D913E9"/>
    <w:rsid w:val="00D91776"/>
    <w:rsid w:val="00D9223F"/>
    <w:rsid w:val="00D92C41"/>
    <w:rsid w:val="00D931CC"/>
    <w:rsid w:val="00D93904"/>
    <w:rsid w:val="00D94376"/>
    <w:rsid w:val="00D94C65"/>
    <w:rsid w:val="00D95149"/>
    <w:rsid w:val="00D96734"/>
    <w:rsid w:val="00DA0387"/>
    <w:rsid w:val="00DA2C02"/>
    <w:rsid w:val="00DA3F22"/>
    <w:rsid w:val="00DA5FCD"/>
    <w:rsid w:val="00DA7B8F"/>
    <w:rsid w:val="00DC19C1"/>
    <w:rsid w:val="00DC40A7"/>
    <w:rsid w:val="00DC4464"/>
    <w:rsid w:val="00DC47E7"/>
    <w:rsid w:val="00DC52DC"/>
    <w:rsid w:val="00DC570C"/>
    <w:rsid w:val="00DC5C63"/>
    <w:rsid w:val="00DC5EEE"/>
    <w:rsid w:val="00DC7AA8"/>
    <w:rsid w:val="00DD23B4"/>
    <w:rsid w:val="00DD3586"/>
    <w:rsid w:val="00DD4D75"/>
    <w:rsid w:val="00DD72D2"/>
    <w:rsid w:val="00DD7F2D"/>
    <w:rsid w:val="00DE05DD"/>
    <w:rsid w:val="00DE1B19"/>
    <w:rsid w:val="00DE64D0"/>
    <w:rsid w:val="00DE6A87"/>
    <w:rsid w:val="00DE722E"/>
    <w:rsid w:val="00DE75C3"/>
    <w:rsid w:val="00DF2360"/>
    <w:rsid w:val="00DF45EA"/>
    <w:rsid w:val="00DF76F3"/>
    <w:rsid w:val="00DF780A"/>
    <w:rsid w:val="00DF7BDB"/>
    <w:rsid w:val="00E010F0"/>
    <w:rsid w:val="00E01B2B"/>
    <w:rsid w:val="00E03CD1"/>
    <w:rsid w:val="00E04922"/>
    <w:rsid w:val="00E0552F"/>
    <w:rsid w:val="00E05EA3"/>
    <w:rsid w:val="00E06299"/>
    <w:rsid w:val="00E068FC"/>
    <w:rsid w:val="00E07AD0"/>
    <w:rsid w:val="00E07FA3"/>
    <w:rsid w:val="00E101A5"/>
    <w:rsid w:val="00E10E5F"/>
    <w:rsid w:val="00E111B4"/>
    <w:rsid w:val="00E12A7B"/>
    <w:rsid w:val="00E12D8F"/>
    <w:rsid w:val="00E14050"/>
    <w:rsid w:val="00E21293"/>
    <w:rsid w:val="00E23D55"/>
    <w:rsid w:val="00E31BE7"/>
    <w:rsid w:val="00E3349A"/>
    <w:rsid w:val="00E35B02"/>
    <w:rsid w:val="00E35D48"/>
    <w:rsid w:val="00E411AB"/>
    <w:rsid w:val="00E4325A"/>
    <w:rsid w:val="00E455FA"/>
    <w:rsid w:val="00E477B0"/>
    <w:rsid w:val="00E51CE1"/>
    <w:rsid w:val="00E520F7"/>
    <w:rsid w:val="00E53FD9"/>
    <w:rsid w:val="00E54081"/>
    <w:rsid w:val="00E552FD"/>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178"/>
    <w:rsid w:val="00E85838"/>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46E6"/>
    <w:rsid w:val="00EC5234"/>
    <w:rsid w:val="00EC773B"/>
    <w:rsid w:val="00ED09C0"/>
    <w:rsid w:val="00ED213A"/>
    <w:rsid w:val="00ED3174"/>
    <w:rsid w:val="00ED52AC"/>
    <w:rsid w:val="00ED6BA7"/>
    <w:rsid w:val="00ED711E"/>
    <w:rsid w:val="00ED7514"/>
    <w:rsid w:val="00ED79E0"/>
    <w:rsid w:val="00EE0B1C"/>
    <w:rsid w:val="00EE1814"/>
    <w:rsid w:val="00EE1BD3"/>
    <w:rsid w:val="00EE5218"/>
    <w:rsid w:val="00EE78E2"/>
    <w:rsid w:val="00EE7B33"/>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3E5C"/>
    <w:rsid w:val="00F34CFD"/>
    <w:rsid w:val="00F35B53"/>
    <w:rsid w:val="00F3664D"/>
    <w:rsid w:val="00F37B16"/>
    <w:rsid w:val="00F4362F"/>
    <w:rsid w:val="00F44A60"/>
    <w:rsid w:val="00F455AA"/>
    <w:rsid w:val="00F46CBC"/>
    <w:rsid w:val="00F5303B"/>
    <w:rsid w:val="00F53E89"/>
    <w:rsid w:val="00F5494D"/>
    <w:rsid w:val="00F578E2"/>
    <w:rsid w:val="00F604E2"/>
    <w:rsid w:val="00F608FE"/>
    <w:rsid w:val="00F61215"/>
    <w:rsid w:val="00F62BE3"/>
    <w:rsid w:val="00F63F9A"/>
    <w:rsid w:val="00F6683E"/>
    <w:rsid w:val="00F67821"/>
    <w:rsid w:val="00F720D1"/>
    <w:rsid w:val="00F7298B"/>
    <w:rsid w:val="00F72E2E"/>
    <w:rsid w:val="00F73596"/>
    <w:rsid w:val="00F73794"/>
    <w:rsid w:val="00F74150"/>
    <w:rsid w:val="00F7446D"/>
    <w:rsid w:val="00F75B4F"/>
    <w:rsid w:val="00F761CD"/>
    <w:rsid w:val="00F83FAF"/>
    <w:rsid w:val="00F853F5"/>
    <w:rsid w:val="00F87B2F"/>
    <w:rsid w:val="00F91B60"/>
    <w:rsid w:val="00F95BF1"/>
    <w:rsid w:val="00F968AC"/>
    <w:rsid w:val="00FA196C"/>
    <w:rsid w:val="00FA5B47"/>
    <w:rsid w:val="00FB0C2E"/>
    <w:rsid w:val="00FB0D64"/>
    <w:rsid w:val="00FB1510"/>
    <w:rsid w:val="00FB1572"/>
    <w:rsid w:val="00FB1759"/>
    <w:rsid w:val="00FB1793"/>
    <w:rsid w:val="00FB4C72"/>
    <w:rsid w:val="00FB5CBD"/>
    <w:rsid w:val="00FC2DF0"/>
    <w:rsid w:val="00FC4BC0"/>
    <w:rsid w:val="00FC5FDF"/>
    <w:rsid w:val="00FD1169"/>
    <w:rsid w:val="00FD1C20"/>
    <w:rsid w:val="00FD272F"/>
    <w:rsid w:val="00FD39B0"/>
    <w:rsid w:val="00FD5AAD"/>
    <w:rsid w:val="00FD7E4A"/>
    <w:rsid w:val="00FE27A7"/>
    <w:rsid w:val="00FE3AD0"/>
    <w:rsid w:val="00FE4FD1"/>
    <w:rsid w:val="00FE671D"/>
    <w:rsid w:val="00FF0589"/>
    <w:rsid w:val="00FF10D5"/>
    <w:rsid w:val="00FF19A4"/>
    <w:rsid w:val="00FF2775"/>
    <w:rsid w:val="00FF2AB9"/>
    <w:rsid w:val="00FF2C40"/>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B43"/>
    <w:rPr>
      <w:lang w:val="ro-RO"/>
    </w:rPr>
  </w:style>
  <w:style w:type="paragraph" w:styleId="Heading1">
    <w:name w:val="heading 1"/>
    <w:basedOn w:val="Normal"/>
    <w:next w:val="Normal"/>
    <w:link w:val="Heading1Char"/>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AB"/>
    <w:pPr>
      <w:ind w:left="720"/>
      <w:contextualSpacing/>
    </w:pPr>
  </w:style>
  <w:style w:type="table" w:styleId="TableGrid">
    <w:name w:val="Table Grid"/>
    <w:basedOn w:val="TableNormal"/>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68B"/>
    <w:rPr>
      <w:rFonts w:ascii="Times New Roman" w:eastAsiaTheme="majorEastAsia" w:hAnsi="Times New Roman" w:cstheme="majorBidi"/>
      <w:b/>
      <w:sz w:val="32"/>
      <w:szCs w:val="32"/>
      <w:lang w:val="ro-RO"/>
    </w:rPr>
  </w:style>
  <w:style w:type="paragraph" w:styleId="TOCHeading">
    <w:name w:val="TOC Heading"/>
    <w:basedOn w:val="Heading1"/>
    <w:next w:val="Normal"/>
    <w:uiPriority w:val="39"/>
    <w:unhideWhenUsed/>
    <w:qFormat/>
    <w:rsid w:val="000230D4"/>
    <w:pPr>
      <w:outlineLvl w:val="9"/>
    </w:pPr>
  </w:style>
  <w:style w:type="paragraph" w:styleId="TOC1">
    <w:name w:val="toc 1"/>
    <w:basedOn w:val="Normal"/>
    <w:next w:val="Normal"/>
    <w:autoRedefine/>
    <w:uiPriority w:val="39"/>
    <w:unhideWhenUsed/>
    <w:rsid w:val="004A4F90"/>
    <w:pPr>
      <w:tabs>
        <w:tab w:val="left" w:pos="-90"/>
        <w:tab w:val="right" w:leader="dot" w:pos="9679"/>
      </w:tabs>
      <w:spacing w:after="100"/>
      <w:ind w:left="-450"/>
    </w:pPr>
  </w:style>
  <w:style w:type="character" w:styleId="Hyperlink">
    <w:name w:val="Hyperlink"/>
    <w:basedOn w:val="DefaultParagraphFont"/>
    <w:uiPriority w:val="99"/>
    <w:unhideWhenUsed/>
    <w:rsid w:val="000230D4"/>
    <w:rPr>
      <w:color w:val="0563C1" w:themeColor="hyperlink"/>
      <w:u w:val="single"/>
    </w:rPr>
  </w:style>
  <w:style w:type="paragraph" w:styleId="Header">
    <w:name w:val="header"/>
    <w:basedOn w:val="Normal"/>
    <w:link w:val="HeaderChar"/>
    <w:uiPriority w:val="99"/>
    <w:unhideWhenUsed/>
    <w:rsid w:val="00C126F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26F8"/>
  </w:style>
  <w:style w:type="paragraph" w:styleId="Footer">
    <w:name w:val="footer"/>
    <w:basedOn w:val="Normal"/>
    <w:link w:val="FooterChar"/>
    <w:uiPriority w:val="99"/>
    <w:unhideWhenUsed/>
    <w:rsid w:val="00C126F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26F8"/>
  </w:style>
  <w:style w:type="paragraph" w:styleId="NoSpacing">
    <w:name w:val="No Spacing"/>
    <w:uiPriority w:val="1"/>
    <w:qFormat/>
    <w:rsid w:val="005936F3"/>
    <w:pPr>
      <w:spacing w:after="0" w:line="240" w:lineRule="auto"/>
    </w:pPr>
  </w:style>
  <w:style w:type="character" w:customStyle="1" w:styleId="Heading2Char">
    <w:name w:val="Heading 2 Char"/>
    <w:basedOn w:val="DefaultParagraphFont"/>
    <w:link w:val="Heading2"/>
    <w:uiPriority w:val="9"/>
    <w:rsid w:val="00AD468B"/>
    <w:rPr>
      <w:rFonts w:ascii="Times New Roman" w:eastAsiaTheme="majorEastAsia" w:hAnsi="Times New Roman" w:cstheme="majorBidi"/>
      <w:b/>
      <w:sz w:val="28"/>
      <w:szCs w:val="26"/>
      <w:lang w:val="ro-RO"/>
    </w:rPr>
  </w:style>
  <w:style w:type="paragraph" w:styleId="BalloonText">
    <w:name w:val="Balloon Text"/>
    <w:basedOn w:val="Normal"/>
    <w:link w:val="BalloonTextChar"/>
    <w:uiPriority w:val="99"/>
    <w:semiHidden/>
    <w:unhideWhenUsed/>
    <w:rsid w:val="00B6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D9"/>
    <w:rPr>
      <w:rFonts w:ascii="Tahoma" w:hAnsi="Tahoma" w:cs="Tahoma"/>
      <w:sz w:val="16"/>
      <w:szCs w:val="16"/>
    </w:rPr>
  </w:style>
  <w:style w:type="paragraph" w:styleId="TOC2">
    <w:name w:val="toc 2"/>
    <w:basedOn w:val="Normal"/>
    <w:next w:val="Normal"/>
    <w:autoRedefine/>
    <w:uiPriority w:val="39"/>
    <w:unhideWhenUsed/>
    <w:rsid w:val="00777045"/>
    <w:pPr>
      <w:spacing w:after="100"/>
      <w:ind w:left="220"/>
    </w:pPr>
  </w:style>
  <w:style w:type="character" w:customStyle="1" w:styleId="Heading3Char">
    <w:name w:val="Heading 3 Char"/>
    <w:basedOn w:val="DefaultParagraphFont"/>
    <w:link w:val="Heading3"/>
    <w:uiPriority w:val="9"/>
    <w:semiHidden/>
    <w:rsid w:val="00D130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62A3D"/>
    <w:rPr>
      <w:b/>
      <w:bCs/>
    </w:rPr>
  </w:style>
  <w:style w:type="character" w:styleId="CommentReference">
    <w:name w:val="annotation reference"/>
    <w:basedOn w:val="DefaultParagraphFont"/>
    <w:uiPriority w:val="99"/>
    <w:semiHidden/>
    <w:unhideWhenUsed/>
    <w:rsid w:val="008A5C18"/>
    <w:rPr>
      <w:sz w:val="16"/>
      <w:szCs w:val="16"/>
    </w:rPr>
  </w:style>
  <w:style w:type="paragraph" w:styleId="CommentText">
    <w:name w:val="annotation text"/>
    <w:basedOn w:val="Normal"/>
    <w:link w:val="CommentTextChar"/>
    <w:uiPriority w:val="99"/>
    <w:semiHidden/>
    <w:unhideWhenUsed/>
    <w:rsid w:val="008A5C18"/>
    <w:pPr>
      <w:spacing w:line="240" w:lineRule="auto"/>
    </w:pPr>
    <w:rPr>
      <w:sz w:val="20"/>
      <w:szCs w:val="20"/>
    </w:rPr>
  </w:style>
  <w:style w:type="character" w:customStyle="1" w:styleId="CommentTextChar">
    <w:name w:val="Comment Text Char"/>
    <w:basedOn w:val="DefaultParagraphFont"/>
    <w:link w:val="CommentText"/>
    <w:uiPriority w:val="99"/>
    <w:semiHidden/>
    <w:rsid w:val="008A5C18"/>
    <w:rPr>
      <w:sz w:val="20"/>
      <w:szCs w:val="20"/>
    </w:rPr>
  </w:style>
  <w:style w:type="paragraph" w:styleId="CommentSubject">
    <w:name w:val="annotation subject"/>
    <w:basedOn w:val="CommentText"/>
    <w:next w:val="CommentText"/>
    <w:link w:val="CommentSubjectChar"/>
    <w:uiPriority w:val="99"/>
    <w:semiHidden/>
    <w:unhideWhenUsed/>
    <w:rsid w:val="008A5C18"/>
    <w:rPr>
      <w:b/>
      <w:bCs/>
    </w:rPr>
  </w:style>
  <w:style w:type="character" w:customStyle="1" w:styleId="CommentSubjectChar">
    <w:name w:val="Comment Subject Char"/>
    <w:basedOn w:val="CommentTextChar"/>
    <w:link w:val="CommentSubject"/>
    <w:uiPriority w:val="99"/>
    <w:semiHidden/>
    <w:rsid w:val="008A5C18"/>
    <w:rPr>
      <w:b/>
      <w:bCs/>
      <w:sz w:val="20"/>
      <w:szCs w:val="20"/>
    </w:rPr>
  </w:style>
  <w:style w:type="paragraph" w:styleId="BodyText">
    <w:name w:val="Body Text"/>
    <w:basedOn w:val="Normal"/>
    <w:link w:val="BodyTextChar"/>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0E4F34"/>
    <w:rPr>
      <w:rFonts w:ascii="Arial" w:eastAsia="Arial" w:hAnsi="Arial" w:cs="Arial"/>
      <w:sz w:val="20"/>
      <w:szCs w:val="20"/>
      <w:lang w:bidi="en-US"/>
    </w:rPr>
  </w:style>
  <w:style w:type="paragraph" w:customStyle="1" w:styleId="TableParagraph">
    <w:name w:val="Table Paragraph"/>
    <w:basedOn w:val="Normal"/>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styleId="UnresolvedMention">
    <w:name w:val="Unresolved Mention"/>
    <w:basedOn w:val="DefaultParagraphFont"/>
    <w:uiPriority w:val="99"/>
    <w:semiHidden/>
    <w:unhideWhenUsed/>
    <w:rsid w:val="00A073C0"/>
    <w:rPr>
      <w:color w:val="605E5C"/>
      <w:shd w:val="clear" w:color="auto" w:fill="E1DFDD"/>
    </w:rPr>
  </w:style>
  <w:style w:type="character" w:customStyle="1" w:styleId="bottom">
    <w:name w:val="bottom"/>
    <w:basedOn w:val="DefaultParagraphFont"/>
    <w:rsid w:val="00945A90"/>
  </w:style>
  <w:style w:type="character" w:customStyle="1" w:styleId="regular">
    <w:name w:val="regular"/>
    <w:basedOn w:val="DefaultParagraphFont"/>
    <w:rsid w:val="00945A90"/>
  </w:style>
  <w:style w:type="character" w:styleId="Emphasis">
    <w:name w:val="Emphasis"/>
    <w:basedOn w:val="DefaultParagraphFont"/>
    <w:uiPriority w:val="20"/>
    <w:qFormat/>
    <w:rsid w:val="00B54E70"/>
    <w:rPr>
      <w:i/>
      <w:iCs/>
    </w:rPr>
  </w:style>
  <w:style w:type="character" w:customStyle="1" w:styleId="normaltextrun">
    <w:name w:val="normaltextrun"/>
    <w:basedOn w:val="DefaultParagraphFont"/>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smps.gov.m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smps.gov.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mps.gov.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msmps.gov.m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bookmark://_Toc51505303" TargetMode="External"/><Relationship Id="rId14" Type="http://schemas.openxmlformats.org/officeDocument/2006/relationships/hyperlink" Target="https://msmps.gov.m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36FB-F9AC-45BA-AC44-CC5FDD49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Pages>
  <Words>5336</Words>
  <Characters>30416</Characters>
  <Application>Microsoft Office Word</Application>
  <DocSecurity>0</DocSecurity>
  <Lines>253</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35681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Ulmanu Cristian</cp:lastModifiedBy>
  <cp:revision>175</cp:revision>
  <dcterms:created xsi:type="dcterms:W3CDTF">2020-09-21T17:10:00Z</dcterms:created>
  <dcterms:modified xsi:type="dcterms:W3CDTF">2020-11-05T12:27:00Z</dcterms:modified>
</cp:coreProperties>
</file>