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5233" w14:textId="77777777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Ministerul Educaţiei, Culturii </w:t>
      </w:r>
      <w:proofErr w:type="spellStart"/>
      <w:r w:rsidRPr="00CB7CAE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B7C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7CAE"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2BA568BD" w14:textId="77777777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03AFD7F5" w14:textId="77777777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Departamentul Ingineria Software și Automatică</w:t>
      </w:r>
    </w:p>
    <w:p w14:paraId="0BFC7573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F326D07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C8DA4D8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0F9E3AF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DA09C18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59137A9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F111A72" w14:textId="77777777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7E306F43" w14:textId="77777777" w:rsidR="00843B94" w:rsidRPr="00CB7CAE" w:rsidRDefault="00843B94" w:rsidP="00843B94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3295441" w14:textId="19A84942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D61F17">
        <w:rPr>
          <w:rFonts w:ascii="Times New Roman" w:hAnsi="Times New Roman" w:cs="Times New Roman"/>
          <w:sz w:val="40"/>
          <w:szCs w:val="40"/>
          <w:lang w:val="ro-RO"/>
        </w:rPr>
        <w:t>2</w:t>
      </w:r>
    </w:p>
    <w:p w14:paraId="0391FF49" w14:textId="40FA8984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Disciplina:</w:t>
      </w:r>
      <w:r>
        <w:rPr>
          <w:rFonts w:ascii="Times New Roman" w:hAnsi="Times New Roman" w:cs="Times New Roman"/>
          <w:iCs/>
          <w:sz w:val="40"/>
          <w:szCs w:val="40"/>
          <w:lang w:val="ro-RO"/>
        </w:rPr>
        <w:t>Sisteme bazate pe cunoștințe</w:t>
      </w:r>
    </w:p>
    <w:p w14:paraId="49F13810" w14:textId="63A09ACD" w:rsidR="00843B94" w:rsidRPr="00CB7CAE" w:rsidRDefault="00843B94" w:rsidP="00666DE7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CB7CAE">
        <w:rPr>
          <w:rFonts w:ascii="Times New Roman" w:hAnsi="Times New Roman" w:cs="Times New Roman"/>
          <w:iCs/>
          <w:sz w:val="40"/>
          <w:szCs w:val="40"/>
        </w:rPr>
        <w:t>:</w:t>
      </w:r>
      <w:r w:rsidRPr="00BE02BA"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 xml:space="preserve"> </w:t>
      </w:r>
      <w:r w:rsidR="00666DE7" w:rsidRPr="00666DE7">
        <w:rPr>
          <w:rFonts w:ascii="Times New Roman" w:hAnsi="Times New Roman" w:cs="Times New Roman"/>
          <w:sz w:val="40"/>
          <w:szCs w:val="40"/>
          <w:lang w:val="it-IT"/>
        </w:rPr>
        <w:t>Interpretarea semantică a propoziţiilor.</w:t>
      </w:r>
    </w:p>
    <w:p w14:paraId="460098A0" w14:textId="77777777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1FEC11A9" w14:textId="77777777" w:rsidR="00843B94" w:rsidRPr="00CB7CAE" w:rsidRDefault="00843B94" w:rsidP="00843B94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4537BCD5" w14:textId="77777777" w:rsidR="00417033" w:rsidRDefault="00417033" w:rsidP="00843B94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5F70A22E" w14:textId="77777777" w:rsidR="00417033" w:rsidRDefault="00417033" w:rsidP="00843B94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3E6E4A93" w14:textId="2D241B51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A efectuat:                                                st.gr.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IA-182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,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  <w:r w:rsidR="00CD3B15">
        <w:rPr>
          <w:rFonts w:ascii="Times New Roman" w:hAnsi="Times New Roman" w:cs="Times New Roman"/>
          <w:iCs/>
          <w:sz w:val="32"/>
          <w:szCs w:val="32"/>
          <w:lang w:val="ro-RO"/>
        </w:rPr>
        <w:t>Ulmanu Cristian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</w:t>
      </w:r>
    </w:p>
    <w:p w14:paraId="282FBC80" w14:textId="77777777" w:rsidR="00843B94" w:rsidRPr="00CB7CAE" w:rsidRDefault="00843B94" w:rsidP="00843B94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4A5F3ED6" w14:textId="77777777" w:rsidR="00843B94" w:rsidRPr="00CB7CAE" w:rsidRDefault="00843B94" w:rsidP="00843B94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42FA6465" w14:textId="790F98EC" w:rsidR="00843B94" w:rsidRPr="00CB7CAE" w:rsidRDefault="00843B94" w:rsidP="00843B94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lect.univ. 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>Bobicev Victoria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1AEA4991" w14:textId="77777777" w:rsidR="00843B94" w:rsidRPr="00CB7CAE" w:rsidRDefault="00843B94" w:rsidP="00843B94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914EF1B" w14:textId="77777777" w:rsidR="00843B94" w:rsidRPr="00CB7CAE" w:rsidRDefault="00843B94" w:rsidP="00843B94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37F51C01" w14:textId="77777777" w:rsidR="000773B0" w:rsidRDefault="000773B0" w:rsidP="00843B94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3DBB05C" w14:textId="235F9074" w:rsidR="000773B0" w:rsidRDefault="000773B0" w:rsidP="00843B94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4356DC9" w14:textId="30C181FA" w:rsidR="00666DE7" w:rsidRDefault="00666DE7" w:rsidP="00843B94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0AA41204" w14:textId="77777777" w:rsidR="00666DE7" w:rsidRDefault="00666DE7" w:rsidP="00843B94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0EF9134F" w14:textId="77777777" w:rsidR="000773B0" w:rsidRDefault="000773B0" w:rsidP="00843B94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6C12FA5C" w14:textId="77777777" w:rsidR="000773B0" w:rsidRDefault="000773B0" w:rsidP="00843B94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485CBE0C" w14:textId="5353CDC9" w:rsidR="00666DE7" w:rsidRPr="00666DE7" w:rsidRDefault="00843B94" w:rsidP="00666DE7">
      <w:pPr>
        <w:spacing w:after="0" w:line="240" w:lineRule="auto"/>
        <w:ind w:left="2880" w:firstLine="720"/>
        <w:rPr>
          <w:rFonts w:ascii="Times New Roman" w:hAnsi="Times New Roman" w:cs="Times New Roman"/>
          <w:i/>
          <w:sz w:val="28"/>
          <w:szCs w:val="28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Chișinău 2020</w:t>
      </w:r>
    </w:p>
    <w:p w14:paraId="1C598D15" w14:textId="77777777" w:rsidR="00666DE7" w:rsidRDefault="00666DE7" w:rsidP="00666DE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6DE7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Sarcina:</w:t>
      </w:r>
      <w:r w:rsidRPr="00666DE7">
        <w:rPr>
          <w:rFonts w:ascii="Times New Roman" w:hAnsi="Times New Roman" w:cs="Times New Roman"/>
          <w:sz w:val="28"/>
          <w:szCs w:val="28"/>
          <w:lang w:val="ro-RO"/>
        </w:rPr>
        <w:t xml:space="preserve"> De efectuat un program în Prolog care execută interpretarea semantică penru propoziţiile date conform variantei.</w:t>
      </w:r>
      <w:r w:rsidR="00477AE8" w:rsidRPr="00666DE7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58FA6EE3" w14:textId="510A89E9" w:rsidR="00062854" w:rsidRPr="00666DE7" w:rsidRDefault="00477AE8" w:rsidP="00666DE7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fr-FR"/>
        </w:rPr>
      </w:pPr>
      <w:r w:rsidRPr="00666DE7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4450AA55" w14:textId="133EFD68" w:rsidR="00062854" w:rsidRDefault="00477AE8" w:rsidP="00477AE8">
      <w:pPr>
        <w:ind w:left="2832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</w:t>
      </w:r>
      <w:proofErr w:type="spellStart"/>
      <w:r w:rsidRPr="00477AE8">
        <w:rPr>
          <w:rFonts w:ascii="Times New Roman" w:hAnsi="Times New Roman" w:cs="Times New Roman"/>
          <w:b/>
          <w:bCs/>
          <w:sz w:val="28"/>
          <w:szCs w:val="28"/>
          <w:lang w:val="fr-FR"/>
        </w:rPr>
        <w:t>Limbajul</w:t>
      </w:r>
      <w:proofErr w:type="spellEnd"/>
      <w:r w:rsidRPr="00477AE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prolog</w:t>
      </w:r>
    </w:p>
    <w:p w14:paraId="22030753" w14:textId="77777777" w:rsidR="0021567F" w:rsidRPr="0021567F" w:rsidRDefault="0021567F" w:rsidP="001809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567F">
        <w:rPr>
          <w:rFonts w:ascii="Times New Roman" w:hAnsi="Times New Roman" w:cs="Times New Roman"/>
          <w:sz w:val="24"/>
          <w:szCs w:val="24"/>
        </w:rPr>
        <w:t>Prolog (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engleză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. Prolog)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predictiv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disjunctului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Horn, care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un subset al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predicatelor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primă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3CB2BF" w14:textId="77777777" w:rsidR="0021567F" w:rsidRPr="0021567F" w:rsidRDefault="0021567F" w:rsidP="001809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567F">
        <w:rPr>
          <w:rFonts w:ascii="Times New Roman" w:hAnsi="Times New Roman" w:cs="Times New Roman"/>
          <w:sz w:val="24"/>
          <w:szCs w:val="24"/>
        </w:rPr>
        <w:t xml:space="preserve">Limba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centrată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mic set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mecanisme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maparea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eșantion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arborescentă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randamentelor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tratate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structurate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relațiile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Prologul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sale,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inteligenței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lingvisticii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informatice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programării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numerice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general.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punerea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aplicare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simbolice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pe un alt standard de limbi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provoacă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necesitatea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mare de cod complex,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punerea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aplicare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567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acelorași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un program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помещающуюся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ABF162" w14:textId="0A0278A9" w:rsidR="00062854" w:rsidRDefault="004A30B9" w:rsidP="00071602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4A30B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Varianta </w:t>
      </w:r>
      <w:r w:rsidR="00FF2EB6">
        <w:rPr>
          <w:rFonts w:ascii="Times New Roman" w:hAnsi="Times New Roman" w:cs="Times New Roman"/>
          <w:b/>
          <w:bCs/>
          <w:sz w:val="24"/>
          <w:szCs w:val="24"/>
          <w:lang w:val="fr-FR"/>
        </w:rPr>
        <w:t>11</w:t>
      </w:r>
      <w:r w:rsidRPr="004A30B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 : </w:t>
      </w:r>
    </w:p>
    <w:p w14:paraId="6A116B48" w14:textId="77777777" w:rsidR="00666DE7" w:rsidRPr="009E5682" w:rsidRDefault="00666DE7" w:rsidP="00666DE7">
      <w:pPr>
        <w:ind w:firstLine="708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9E5682">
        <w:rPr>
          <w:rFonts w:ascii="Times New Roman" w:hAnsi="Times New Roman" w:cs="Times New Roman"/>
          <w:bCs/>
          <w:sz w:val="24"/>
          <w:szCs w:val="24"/>
          <w:lang w:val="fr-FR"/>
        </w:rPr>
        <w:t>Stiuca</w:t>
      </w:r>
      <w:proofErr w:type="spellEnd"/>
      <w:r w:rsidRPr="009E568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 </w:t>
      </w:r>
      <w:proofErr w:type="spellStart"/>
      <w:r w:rsidRPr="009E5682">
        <w:rPr>
          <w:rFonts w:ascii="Times New Roman" w:hAnsi="Times New Roman" w:cs="Times New Roman"/>
          <w:bCs/>
          <w:sz w:val="24"/>
          <w:szCs w:val="24"/>
          <w:lang w:val="fr-FR"/>
        </w:rPr>
        <w:t>inghitit</w:t>
      </w:r>
      <w:proofErr w:type="spellEnd"/>
      <w:r w:rsidRPr="009E568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o rima.</w:t>
      </w:r>
    </w:p>
    <w:p w14:paraId="1BDB9EF3" w14:textId="70000747" w:rsidR="00666DE7" w:rsidRPr="009E5682" w:rsidRDefault="00666DE7" w:rsidP="00666DE7">
      <w:pPr>
        <w:ind w:firstLine="708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9E5682">
        <w:rPr>
          <w:rFonts w:ascii="Times New Roman" w:hAnsi="Times New Roman" w:cs="Times New Roman"/>
          <w:bCs/>
          <w:sz w:val="24"/>
          <w:szCs w:val="24"/>
          <w:lang w:val="fr-FR"/>
        </w:rPr>
        <w:t>Ursul</w:t>
      </w:r>
      <w:proofErr w:type="spellEnd"/>
      <w:r w:rsidRPr="009E568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9E5682">
        <w:rPr>
          <w:rFonts w:ascii="Times New Roman" w:hAnsi="Times New Roman" w:cs="Times New Roman"/>
          <w:bCs/>
          <w:sz w:val="24"/>
          <w:szCs w:val="24"/>
          <w:lang w:val="fr-FR"/>
        </w:rPr>
        <w:t>mininca</w:t>
      </w:r>
      <w:proofErr w:type="spellEnd"/>
      <w:r w:rsidRPr="009E568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mure.</w:t>
      </w:r>
    </w:p>
    <w:p w14:paraId="4C241D3D" w14:textId="3AF452C4" w:rsidR="00666DE7" w:rsidRDefault="00666DE7" w:rsidP="00666DE7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Program prima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propozi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ție:</w:t>
      </w:r>
      <w:proofErr w:type="gramEnd"/>
    </w:p>
    <w:p w14:paraId="0E59B469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s(Lstart,Lfin):-</w:t>
      </w:r>
    </w:p>
    <w:p w14:paraId="226ACD8E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 xml:space="preserve">    np(Lstart,Subject,Lrest),</w:t>
      </w:r>
    </w:p>
    <w:p w14:paraId="765C76E8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 xml:space="preserve">    vp(Lrest,Object,Lfin,Semverb),</w:t>
      </w:r>
    </w:p>
    <w:p w14:paraId="544A9692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 xml:space="preserve">    append(["Subiect"],Subject,Sbj),</w:t>
      </w:r>
    </w:p>
    <w:p w14:paraId="4C7F3548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 xml:space="preserve">    append(["Complement"],Object,Obj),</w:t>
      </w:r>
    </w:p>
    <w:p w14:paraId="472BE79E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ab/>
        <w:t>append(Sbj,Obj,Attributes),</w:t>
      </w:r>
    </w:p>
    <w:p w14:paraId="7A6177C7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 xml:space="preserve">    append(["Predicat"],[Semverb],Pr),</w:t>
      </w:r>
    </w:p>
    <w:p w14:paraId="083D1644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ab/>
        <w:t>append(Pr,Attributes,Rezultat),</w:t>
      </w:r>
    </w:p>
    <w:p w14:paraId="2A8BE3AE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ab/>
        <w:t>printlist(Rezultat),!.</w:t>
      </w:r>
    </w:p>
    <w:p w14:paraId="53AA4DCC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</w:p>
    <w:p w14:paraId="47775ECE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np(Lstart,[Semdet,Semnoun|_],Lfin):-</w:t>
      </w:r>
    </w:p>
    <w:p w14:paraId="497CDA8E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 xml:space="preserve">    det(Lstart,Semdet,Lrest),</w:t>
      </w:r>
    </w:p>
    <w:p w14:paraId="55D94BA2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lastRenderedPageBreak/>
        <w:t xml:space="preserve">    n(Lrest,Semnoun,Lfin).</w:t>
      </w:r>
    </w:p>
    <w:p w14:paraId="0C375BB9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np(L1,[Semnoun],L2):-</w:t>
      </w:r>
    </w:p>
    <w:p w14:paraId="42C681D4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 xml:space="preserve">    n(L1,Semnoun,L2).</w:t>
      </w:r>
    </w:p>
    <w:p w14:paraId="546F6FA4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</w:p>
    <w:p w14:paraId="521AC74F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vp(L1,Lsemnp,L4,[Sempp,Semverb]):-</w:t>
      </w:r>
    </w:p>
    <w:p w14:paraId="685D0EA5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 xml:space="preserve">   </w:t>
      </w:r>
      <w:r w:rsidRPr="009E5682">
        <w:rPr>
          <w:rFonts w:ascii="Courier New" w:hAnsi="Courier New" w:cs="Courier New"/>
          <w:bCs/>
          <w:sz w:val="24"/>
          <w:szCs w:val="24"/>
          <w:lang w:val="ro-RO"/>
        </w:rPr>
        <w:tab/>
        <w:t>prep(L1,Sempp,L2),</w:t>
      </w:r>
    </w:p>
    <w:p w14:paraId="5507ADD3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ab/>
        <w:t>vt(L2,Semverb,L3),</w:t>
      </w:r>
    </w:p>
    <w:p w14:paraId="22A46859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ab/>
        <w:t>np(L3,Lsemnp,L4).</w:t>
      </w:r>
    </w:p>
    <w:p w14:paraId="1843D901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vp(L1,Lsemnp,L3,Semverb):-</w:t>
      </w:r>
    </w:p>
    <w:p w14:paraId="7DE8B774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ab/>
        <w:t>vt(L1,Semverb,L2),</w:t>
      </w:r>
    </w:p>
    <w:p w14:paraId="63D2D0E7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ab/>
        <w:t>np(L2,Lsemnp,L3).</w:t>
      </w:r>
    </w:p>
    <w:p w14:paraId="29A5202F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</w:p>
    <w:p w14:paraId="3ED084FD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</w:p>
    <w:p w14:paraId="608AB68C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append([], List, List).</w:t>
      </w:r>
    </w:p>
    <w:p w14:paraId="448A147E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 xml:space="preserve">   append([X|L1], List2, [X|L3]) :-</w:t>
      </w:r>
    </w:p>
    <w:p w14:paraId="0040F461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 xml:space="preserve">          append(L1, List2, L3).</w:t>
      </w:r>
    </w:p>
    <w:p w14:paraId="56EBCF1B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</w:p>
    <w:p w14:paraId="2F751C8C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prep(['a'|R],sema,R).</w:t>
      </w:r>
    </w:p>
    <w:p w14:paraId="3AD4F1A3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</w:p>
    <w:p w14:paraId="1646DEB2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det(['o'|R],semo,R).</w:t>
      </w:r>
    </w:p>
    <w:p w14:paraId="37DA1C65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n(['Stiuca'|R],semstiuca,R).</w:t>
      </w:r>
    </w:p>
    <w:p w14:paraId="45801E57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n(['rima'|R],semrima,R).</w:t>
      </w:r>
    </w:p>
    <w:p w14:paraId="5F18CCAA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vt(['inghitit'|R],seminghitit,R).</w:t>
      </w:r>
    </w:p>
    <w:p w14:paraId="55708686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</w:p>
    <w:p w14:paraId="58E5AAAE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</w:p>
    <w:p w14:paraId="7DD1B38B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printlist([]).</w:t>
      </w:r>
    </w:p>
    <w:p w14:paraId="70E1CFA2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>printlist([X|List]) :-</w:t>
      </w:r>
    </w:p>
    <w:p w14:paraId="21E768AC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t xml:space="preserve">        write(X), write(' '),</w:t>
      </w:r>
    </w:p>
    <w:p w14:paraId="45A75AD6" w14:textId="77777777" w:rsidR="00666DE7" w:rsidRPr="009E5682" w:rsidRDefault="00666DE7" w:rsidP="00666DE7">
      <w:pPr>
        <w:ind w:firstLine="708"/>
        <w:rPr>
          <w:rFonts w:ascii="Courier New" w:hAnsi="Courier New" w:cs="Courier New"/>
          <w:bCs/>
          <w:sz w:val="24"/>
          <w:szCs w:val="24"/>
          <w:lang w:val="ro-RO"/>
        </w:rPr>
      </w:pPr>
      <w:r w:rsidRPr="009E5682">
        <w:rPr>
          <w:rFonts w:ascii="Courier New" w:hAnsi="Courier New" w:cs="Courier New"/>
          <w:bCs/>
          <w:sz w:val="24"/>
          <w:szCs w:val="24"/>
          <w:lang w:val="ro-RO"/>
        </w:rPr>
        <w:lastRenderedPageBreak/>
        <w:t xml:space="preserve">        printlist(List).</w:t>
      </w:r>
    </w:p>
    <w:p w14:paraId="4A17F6C1" w14:textId="77777777" w:rsidR="00666DE7" w:rsidRPr="00666DE7" w:rsidRDefault="00666DE7" w:rsidP="00666DE7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B73B096" w14:textId="4F546062" w:rsidR="00071602" w:rsidRDefault="00CE1372" w:rsidP="00CE1372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CE1372">
        <w:rPr>
          <w:rFonts w:ascii="Times New Roman" w:hAnsi="Times New Roman" w:cs="Times New Roman"/>
          <w:b/>
          <w:bCs/>
          <w:sz w:val="24"/>
          <w:szCs w:val="24"/>
          <w:lang w:val="fr-FR"/>
        </w:rPr>
        <w:t>Execuție</w:t>
      </w:r>
      <w:proofErr w:type="spellEnd"/>
      <w:r w:rsidRPr="00CE1372"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</w:p>
    <w:p w14:paraId="2E30EDB1" w14:textId="22CDBD00" w:rsidR="00C93D32" w:rsidRPr="00CE1372" w:rsidRDefault="00BD56C4" w:rsidP="00C93D3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noProof/>
        </w:rPr>
        <w:t xml:space="preserve">            </w:t>
      </w:r>
      <w:r w:rsidRPr="00BD56C4">
        <w:rPr>
          <w:noProof/>
        </w:rPr>
        <w:t xml:space="preserve"> </w:t>
      </w:r>
    </w:p>
    <w:p w14:paraId="3B6E8CF1" w14:textId="2CE2D504" w:rsidR="00F72645" w:rsidRDefault="00666DE7" w:rsidP="00F6174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512C7A2" wp14:editId="0C8148C7">
            <wp:extent cx="37338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E83A" w14:textId="56D1B33D" w:rsidR="00DD1995" w:rsidRDefault="00DD1995" w:rsidP="00F6174A">
      <w:pPr>
        <w:jc w:val="center"/>
        <w:rPr>
          <w:lang w:val="fr-FR"/>
        </w:rPr>
      </w:pPr>
    </w:p>
    <w:p w14:paraId="526DD51C" w14:textId="13C12122" w:rsidR="005B2BD6" w:rsidRPr="009E5682" w:rsidRDefault="00666DE7" w:rsidP="00666DE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E5682">
        <w:rPr>
          <w:rFonts w:ascii="Times New Roman" w:hAnsi="Times New Roman" w:cs="Times New Roman"/>
          <w:b/>
          <w:sz w:val="24"/>
          <w:szCs w:val="24"/>
          <w:lang w:val="fr-FR"/>
        </w:rPr>
        <w:t xml:space="preserve">Program a </w:t>
      </w:r>
      <w:proofErr w:type="spellStart"/>
      <w:r w:rsidRPr="009E5682">
        <w:rPr>
          <w:rFonts w:ascii="Times New Roman" w:hAnsi="Times New Roman" w:cs="Times New Roman"/>
          <w:b/>
          <w:sz w:val="24"/>
          <w:szCs w:val="24"/>
          <w:lang w:val="fr-FR"/>
        </w:rPr>
        <w:t>doua</w:t>
      </w:r>
      <w:proofErr w:type="spellEnd"/>
      <w:r w:rsidRPr="009E568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9E5682">
        <w:rPr>
          <w:rFonts w:ascii="Times New Roman" w:hAnsi="Times New Roman" w:cs="Times New Roman"/>
          <w:b/>
          <w:sz w:val="24"/>
          <w:szCs w:val="24"/>
          <w:lang w:val="fr-FR"/>
        </w:rPr>
        <w:t>propoziție</w:t>
      </w:r>
      <w:proofErr w:type="spellEnd"/>
    </w:p>
    <w:p w14:paraId="08517975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s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Lstart,Lfin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):-</w:t>
      </w:r>
    </w:p>
    <w:p w14:paraId="38AD2B10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 xml:space="preserve">    </w:t>
      </w:r>
      <w:proofErr w:type="spellStart"/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np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(</w:t>
      </w:r>
      <w:proofErr w:type="spellStart"/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Lstart,Subject,Lrest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),</w:t>
      </w:r>
    </w:p>
    <w:p w14:paraId="6659C912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 xml:space="preserve">    </w:t>
      </w:r>
      <w:proofErr w:type="spellStart"/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vp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(</w:t>
      </w:r>
      <w:proofErr w:type="spellStart"/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Lrest,Object,Lfin,Semverb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),</w:t>
      </w:r>
    </w:p>
    <w:p w14:paraId="1D83A397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 xml:space="preserve">    </w:t>
      </w: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append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(["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Subiect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"],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Subject,Sbj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),</w:t>
      </w:r>
    </w:p>
    <w:p w14:paraId="5E27887B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 xml:space="preserve">    </w:t>
      </w: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append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(["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Complement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"],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Object,Obj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),</w:t>
      </w:r>
    </w:p>
    <w:p w14:paraId="2DABD277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ab/>
      </w: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append(</w:t>
      </w:r>
      <w:proofErr w:type="spellStart"/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Sbj,Obj,Attributes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),</w:t>
      </w:r>
    </w:p>
    <w:p w14:paraId="33B5FBC5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 xml:space="preserve">    </w:t>
      </w: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append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(["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Predicat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"],[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Semverb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],Pr),</w:t>
      </w:r>
    </w:p>
    <w:p w14:paraId="6788748E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ab/>
      </w: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append(</w:t>
      </w:r>
      <w:proofErr w:type="spellStart"/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Pr,Attributes,Rezultat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),</w:t>
      </w:r>
    </w:p>
    <w:p w14:paraId="78EC4A11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ab/>
      </w:r>
      <w:proofErr w:type="spellStart"/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printlist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(</w:t>
      </w:r>
      <w:proofErr w:type="spellStart"/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Rezultat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),!.</w:t>
      </w:r>
    </w:p>
    <w:p w14:paraId="1BE27041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</w:p>
    <w:p w14:paraId="58F92DAD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np</w:t>
      </w:r>
      <w:proofErr w:type="spellEnd"/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(L1,[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Semnoun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],L2):-</w:t>
      </w:r>
    </w:p>
    <w:p w14:paraId="6A5A2B4C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 xml:space="preserve">    </w:t>
      </w: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n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(L1,Semnoun,L2).</w:t>
      </w:r>
    </w:p>
    <w:p w14:paraId="203C0091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</w:p>
    <w:p w14:paraId="38EE7B1D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vp</w:t>
      </w:r>
      <w:proofErr w:type="spellEnd"/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(L1,Lsemnp,L3,Semverb):-</w:t>
      </w:r>
    </w:p>
    <w:p w14:paraId="2FF5E978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ab/>
      </w: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vt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(L1,Semverb,L2),</w:t>
      </w:r>
    </w:p>
    <w:p w14:paraId="080A6395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ab/>
      </w:r>
      <w:proofErr w:type="spellStart"/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np</w:t>
      </w:r>
      <w:proofErr w:type="spellEnd"/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(L2,Lsemnp,L3).</w:t>
      </w:r>
    </w:p>
    <w:p w14:paraId="119B0D72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</w:p>
    <w:p w14:paraId="045F7861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</w:p>
    <w:p w14:paraId="5D99C9EC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append(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[], List, List).</w:t>
      </w:r>
    </w:p>
    <w:p w14:paraId="6FE454C6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append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([X|L1], List2, [X|L3]) :-</w:t>
      </w:r>
    </w:p>
    <w:p w14:paraId="25951B4E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 xml:space="preserve">          </w:t>
      </w: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append(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L1, List2, L3).</w:t>
      </w:r>
    </w:p>
    <w:p w14:paraId="64453E0D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</w:p>
    <w:p w14:paraId="4F6A53D6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n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(['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Ursul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'|R],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semurs,R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).</w:t>
      </w:r>
    </w:p>
    <w:p w14:paraId="3D1F0DC9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n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(['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mure'|R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],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semmure,R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).</w:t>
      </w:r>
    </w:p>
    <w:p w14:paraId="6B60B813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vt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(['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maninca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'|R],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semmaninca,R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).</w:t>
      </w:r>
    </w:p>
    <w:p w14:paraId="7882ABDB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</w:p>
    <w:p w14:paraId="4807F39C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</w:p>
    <w:p w14:paraId="741975AB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printlist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(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[]).</w:t>
      </w:r>
    </w:p>
    <w:p w14:paraId="0FC424B3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printlist</w:t>
      </w:r>
      <w:proofErr w:type="spellEnd"/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([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X|List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]) :-</w:t>
      </w:r>
    </w:p>
    <w:p w14:paraId="72C09900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proofErr w:type="spellStart"/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write</w:t>
      </w:r>
      <w:proofErr w:type="spellEnd"/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 xml:space="preserve">(X), </w:t>
      </w:r>
      <w:proofErr w:type="spellStart"/>
      <w:r w:rsidRPr="00EE2793">
        <w:rPr>
          <w:rFonts w:ascii="Courier New" w:hAnsi="Courier New" w:cs="Courier New"/>
          <w:sz w:val="24"/>
          <w:szCs w:val="24"/>
          <w:lang w:val="fr-FR"/>
        </w:rPr>
        <w:t>write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(' '),</w:t>
      </w:r>
    </w:p>
    <w:p w14:paraId="61BA9B1F" w14:textId="77777777" w:rsidR="00666DE7" w:rsidRPr="00EE2793" w:rsidRDefault="00666DE7" w:rsidP="00666DE7">
      <w:pPr>
        <w:rPr>
          <w:rFonts w:ascii="Courier New" w:hAnsi="Courier New" w:cs="Courier New"/>
          <w:sz w:val="24"/>
          <w:szCs w:val="24"/>
          <w:lang w:val="fr-FR"/>
        </w:rPr>
      </w:pPr>
      <w:r w:rsidRPr="00EE2793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proofErr w:type="spellStart"/>
      <w:proofErr w:type="gramStart"/>
      <w:r w:rsidRPr="00EE2793">
        <w:rPr>
          <w:rFonts w:ascii="Courier New" w:hAnsi="Courier New" w:cs="Courier New"/>
          <w:sz w:val="24"/>
          <w:szCs w:val="24"/>
          <w:lang w:val="fr-FR"/>
        </w:rPr>
        <w:t>printlist</w:t>
      </w:r>
      <w:proofErr w:type="spellEnd"/>
      <w:r w:rsidRPr="00EE2793">
        <w:rPr>
          <w:rFonts w:ascii="Courier New" w:hAnsi="Courier New" w:cs="Courier New"/>
          <w:sz w:val="24"/>
          <w:szCs w:val="24"/>
          <w:lang w:val="fr-FR"/>
        </w:rPr>
        <w:t>(</w:t>
      </w:r>
      <w:proofErr w:type="gramEnd"/>
      <w:r w:rsidRPr="00EE2793">
        <w:rPr>
          <w:rFonts w:ascii="Courier New" w:hAnsi="Courier New" w:cs="Courier New"/>
          <w:sz w:val="24"/>
          <w:szCs w:val="24"/>
          <w:lang w:val="fr-FR"/>
        </w:rPr>
        <w:t>List).</w:t>
      </w:r>
    </w:p>
    <w:p w14:paraId="7320C1A2" w14:textId="313AF7F8" w:rsidR="00666DE7" w:rsidRPr="00787B55" w:rsidRDefault="00666DE7" w:rsidP="00666DE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787B55">
        <w:rPr>
          <w:rFonts w:ascii="Times New Roman" w:hAnsi="Times New Roman" w:cs="Times New Roman"/>
          <w:b/>
          <w:sz w:val="24"/>
          <w:szCs w:val="24"/>
          <w:lang w:val="fr-FR"/>
        </w:rPr>
        <w:t>Execuție</w:t>
      </w:r>
      <w:proofErr w:type="spellEnd"/>
      <w:r w:rsidRPr="00787B55">
        <w:rPr>
          <w:rFonts w:ascii="Times New Roman" w:hAnsi="Times New Roman" w:cs="Times New Roman"/>
          <w:b/>
          <w:sz w:val="24"/>
          <w:szCs w:val="24"/>
          <w:lang w:val="fr-FR"/>
        </w:rPr>
        <w:t> :</w:t>
      </w:r>
    </w:p>
    <w:p w14:paraId="29713ECD" w14:textId="3ECF9F92" w:rsidR="00E546FD" w:rsidRDefault="00E546FD" w:rsidP="004533BA">
      <w:pPr>
        <w:jc w:val="center"/>
        <w:rPr>
          <w:lang w:val="fr-FR"/>
        </w:rPr>
      </w:pPr>
    </w:p>
    <w:p w14:paraId="0B75B9A7" w14:textId="2CE411B2" w:rsidR="00A40357" w:rsidRDefault="00666DE7" w:rsidP="000A6B20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448794EF" wp14:editId="2069624D">
            <wp:extent cx="37433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C058" w14:textId="2B4CDDC8" w:rsidR="005B2BD6" w:rsidRPr="00251ED2" w:rsidRDefault="005B2BD6" w:rsidP="000A6B2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B2BD6">
        <w:rPr>
          <w:rFonts w:ascii="Times New Roman" w:hAnsi="Times New Roman" w:cs="Times New Roman"/>
          <w:b/>
          <w:bCs/>
          <w:sz w:val="24"/>
          <w:szCs w:val="24"/>
          <w:lang w:val="fr-FR"/>
        </w:rPr>
        <w:t>Explicații</w:t>
      </w:r>
      <w:proofErr w:type="spellEnd"/>
      <w:r w:rsidRPr="005B2BD6"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Înainte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de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execuție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introducem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propoziția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pe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care o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dorim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să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o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analizeze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programa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, se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introduce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fiecare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cuvânt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sau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articol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aparte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,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separat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prin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virgule.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Odată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ce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am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introdus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propoziția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algoritmul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verifică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ce parte de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vorbire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sunt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fiecare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cuvânt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după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aceea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verifică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care este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ordinea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lor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și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determină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ce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cuvinte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sunt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subiect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,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predicat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sau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complement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și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afișează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la </w:t>
      </w:r>
      <w:proofErr w:type="spellStart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>ecran</w:t>
      </w:r>
      <w:proofErr w:type="spellEnd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rezultatul.</w:t>
      </w:r>
      <w:bookmarkStart w:id="0" w:name="_GoBack"/>
      <w:bookmarkEnd w:id="0"/>
      <w:r w:rsidR="00251ED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</w:p>
    <w:p w14:paraId="51C991B9" w14:textId="3E296740" w:rsidR="008A5EC8" w:rsidRDefault="008A5EC8" w:rsidP="008A5EC8">
      <w:pPr>
        <w:ind w:firstLine="708"/>
        <w:jc w:val="center"/>
        <w:rPr>
          <w:rFonts w:ascii="Times New Roman" w:hAnsi="Times New Roman" w:cs="Times New Roman"/>
          <w:lang w:val="fr-FR"/>
        </w:rPr>
      </w:pPr>
    </w:p>
    <w:p w14:paraId="157C39CC" w14:textId="556AD977" w:rsidR="00622F3C" w:rsidRPr="005B2BD6" w:rsidRDefault="00622F3C" w:rsidP="008A5EC8">
      <w:pPr>
        <w:ind w:firstLine="708"/>
        <w:jc w:val="center"/>
        <w:rPr>
          <w:rFonts w:ascii="Times New Roman" w:hAnsi="Times New Roman" w:cs="Times New Roman"/>
          <w:lang w:val="fr-FR"/>
        </w:rPr>
      </w:pPr>
    </w:p>
    <w:sectPr w:rsidR="00622F3C" w:rsidRPr="005B2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09"/>
    <w:rsid w:val="00062854"/>
    <w:rsid w:val="00071602"/>
    <w:rsid w:val="000773B0"/>
    <w:rsid w:val="00092BE9"/>
    <w:rsid w:val="00093A01"/>
    <w:rsid w:val="000A6B20"/>
    <w:rsid w:val="001351BE"/>
    <w:rsid w:val="00135DB6"/>
    <w:rsid w:val="00180921"/>
    <w:rsid w:val="0019128A"/>
    <w:rsid w:val="001B3815"/>
    <w:rsid w:val="001C3B88"/>
    <w:rsid w:val="001D2F20"/>
    <w:rsid w:val="0021567F"/>
    <w:rsid w:val="00217055"/>
    <w:rsid w:val="00217D09"/>
    <w:rsid w:val="00251ED2"/>
    <w:rsid w:val="00284910"/>
    <w:rsid w:val="002D7BBD"/>
    <w:rsid w:val="003224EC"/>
    <w:rsid w:val="003315C0"/>
    <w:rsid w:val="003864F1"/>
    <w:rsid w:val="003C340C"/>
    <w:rsid w:val="00417033"/>
    <w:rsid w:val="004533BA"/>
    <w:rsid w:val="00477AE8"/>
    <w:rsid w:val="004A30B9"/>
    <w:rsid w:val="004F7B2D"/>
    <w:rsid w:val="00527DEA"/>
    <w:rsid w:val="005551DB"/>
    <w:rsid w:val="0055738F"/>
    <w:rsid w:val="00594E68"/>
    <w:rsid w:val="005B2BD6"/>
    <w:rsid w:val="005C23FD"/>
    <w:rsid w:val="00622F3C"/>
    <w:rsid w:val="00666DE7"/>
    <w:rsid w:val="00711B37"/>
    <w:rsid w:val="007839A2"/>
    <w:rsid w:val="00787B55"/>
    <w:rsid w:val="007C5E11"/>
    <w:rsid w:val="00843B94"/>
    <w:rsid w:val="008642F2"/>
    <w:rsid w:val="008A5EC8"/>
    <w:rsid w:val="00992ADE"/>
    <w:rsid w:val="009A2246"/>
    <w:rsid w:val="009E5682"/>
    <w:rsid w:val="009F7B0E"/>
    <w:rsid w:val="00A40357"/>
    <w:rsid w:val="00AB767C"/>
    <w:rsid w:val="00AF72E7"/>
    <w:rsid w:val="00BD56C4"/>
    <w:rsid w:val="00C93D32"/>
    <w:rsid w:val="00CA2062"/>
    <w:rsid w:val="00CD3B15"/>
    <w:rsid w:val="00CE1372"/>
    <w:rsid w:val="00CE432E"/>
    <w:rsid w:val="00D61F17"/>
    <w:rsid w:val="00D84E13"/>
    <w:rsid w:val="00DD1995"/>
    <w:rsid w:val="00DD3432"/>
    <w:rsid w:val="00DF3255"/>
    <w:rsid w:val="00E546FD"/>
    <w:rsid w:val="00E64308"/>
    <w:rsid w:val="00E92CCD"/>
    <w:rsid w:val="00ED217C"/>
    <w:rsid w:val="00EE2793"/>
    <w:rsid w:val="00F6174A"/>
    <w:rsid w:val="00F72645"/>
    <w:rsid w:val="00FB6EC8"/>
    <w:rsid w:val="00FE5E7D"/>
    <w:rsid w:val="00FF2EB6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30B3"/>
  <w15:chartTrackingRefBased/>
  <w15:docId w15:val="{DFB6A0E5-7AE2-40E3-AAA5-B0E0360E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B9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1D2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1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Ulmanu Cristian</cp:lastModifiedBy>
  <cp:revision>8</cp:revision>
  <dcterms:created xsi:type="dcterms:W3CDTF">2020-10-20T14:01:00Z</dcterms:created>
  <dcterms:modified xsi:type="dcterms:W3CDTF">2020-10-20T14:14:00Z</dcterms:modified>
</cp:coreProperties>
</file>