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E846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E846C4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</w:p>
    <w:p w:rsidR="00D462D1" w:rsidRPr="00D462D1" w:rsidRDefault="00D462D1" w:rsidP="00D462D1">
      <w:pPr>
        <w:pStyle w:val="af3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62D1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D462D1" w:rsidRDefault="00D462D1" w:rsidP="00D462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2D1">
        <w:rPr>
          <w:rFonts w:ascii="Times New Roman" w:hAnsi="Times New Roman" w:cs="Times New Roman"/>
          <w:sz w:val="28"/>
          <w:szCs w:val="28"/>
        </w:rPr>
        <w:t>Введение</w:t>
      </w:r>
      <w:r>
        <w:rPr>
          <w:rFonts w:ascii="Times New Roman" w:hAnsi="Times New Roman" w:cs="Times New Roman"/>
          <w:sz w:val="28"/>
          <w:szCs w:val="28"/>
        </w:rPr>
        <w:t xml:space="preserve"> . . . . . . . . . . . . . . . . . . . . . . . . . . . . . . . . . . . . . . . . . . . . . . . . . . . .       3</w:t>
      </w:r>
    </w:p>
    <w:p w:rsidR="00D462D1" w:rsidRDefault="00D462D1" w:rsidP="00D462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Глава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. Российская империя в Семилетней войне . . . . . . . . . . . .        4</w:t>
      </w:r>
    </w:p>
    <w:p w:rsidR="00D462D1" w:rsidRDefault="00D462D1" w:rsidP="00680084">
      <w:pPr>
        <w:pStyle w:val="afb"/>
        <w:numPr>
          <w:ilvl w:val="0"/>
          <w:numId w:val="15"/>
        </w:numPr>
      </w:pPr>
      <w:r w:rsidRPr="00D462D1">
        <w:t>Предпосылки участия Российской империи в Семилетней</w:t>
      </w:r>
      <w:r>
        <w:t xml:space="preserve"> </w:t>
      </w:r>
      <w:r w:rsidRPr="00D462D1">
        <w:t>войне</w:t>
      </w:r>
      <w:r>
        <w:t xml:space="preserve"> . . . . . . . . . . . . . . . . . . . . . . . . . . . . . . . . . . . . . . . . . .       4</w:t>
      </w:r>
    </w:p>
    <w:p w:rsidR="00D462D1" w:rsidRDefault="00D462D1" w:rsidP="00680084">
      <w:pPr>
        <w:pStyle w:val="afb"/>
        <w:numPr>
          <w:ilvl w:val="0"/>
          <w:numId w:val="15"/>
        </w:numPr>
      </w:pPr>
      <w:r w:rsidRPr="00D462D1">
        <w:t>Россия в Семилетней войне</w:t>
      </w:r>
      <w:r>
        <w:t xml:space="preserve"> . . . . . . . . . . </w:t>
      </w:r>
      <w:r w:rsidR="00680084">
        <w:t>. . . . . . . . . . . . .</w:t>
      </w:r>
      <w:r>
        <w:t xml:space="preserve">      </w:t>
      </w:r>
      <w:r w:rsidR="00680084">
        <w:t xml:space="preserve">  </w:t>
      </w:r>
      <w:r>
        <w:t>5</w:t>
      </w:r>
    </w:p>
    <w:p w:rsidR="00D462D1" w:rsidRDefault="00D462D1" w:rsidP="00680084">
      <w:pPr>
        <w:pStyle w:val="afb"/>
        <w:numPr>
          <w:ilvl w:val="0"/>
          <w:numId w:val="15"/>
        </w:numPr>
      </w:pPr>
      <w:r w:rsidRPr="00D462D1">
        <w:t>Итоги Семилетней войны для России</w:t>
      </w:r>
      <w:r>
        <w:t xml:space="preserve"> . . . . . . . . . . . . . . </w:t>
      </w:r>
      <w:r w:rsidR="00680084">
        <w:t xml:space="preserve">. </w:t>
      </w:r>
      <w:r>
        <w:t xml:space="preserve">      8</w:t>
      </w:r>
    </w:p>
    <w:p w:rsidR="00D462D1" w:rsidRDefault="00D462D1" w:rsidP="00D462D1">
      <w:pPr>
        <w:pStyle w:val="afb"/>
        <w:ind w:firstLine="708"/>
      </w:pPr>
      <w:r w:rsidRPr="00D462D1">
        <w:t xml:space="preserve">Глава </w:t>
      </w:r>
      <w:r w:rsidRPr="00D462D1">
        <w:rPr>
          <w:lang w:val="en-US"/>
        </w:rPr>
        <w:t>II</w:t>
      </w:r>
      <w:r w:rsidRPr="00D462D1">
        <w:t>. Приобретения России в результате Семилетней войне</w:t>
      </w:r>
      <w:r>
        <w:t xml:space="preserve"> .       9</w:t>
      </w:r>
    </w:p>
    <w:p w:rsidR="00D462D1" w:rsidRDefault="00D462D1" w:rsidP="00D462D1">
      <w:pPr>
        <w:pStyle w:val="afb"/>
        <w:ind w:firstLine="708"/>
      </w:pPr>
      <w:r w:rsidRPr="00D462D1">
        <w:t xml:space="preserve">Глава </w:t>
      </w:r>
      <w:r w:rsidRPr="00D462D1">
        <w:rPr>
          <w:lang w:val="en-US"/>
        </w:rPr>
        <w:t>III</w:t>
      </w:r>
      <w:r w:rsidRPr="00D462D1">
        <w:t>. Потери России в результате Семилетней войне</w:t>
      </w:r>
      <w:r>
        <w:t xml:space="preserve"> . . . . . .      10</w:t>
      </w:r>
    </w:p>
    <w:p w:rsidR="006E3E0D" w:rsidRPr="00D462D1" w:rsidRDefault="006E3E0D" w:rsidP="006E3E0D">
      <w:pPr>
        <w:pStyle w:val="afb"/>
        <w:ind w:firstLine="0"/>
      </w:pPr>
      <w:r>
        <w:t>Заключение . . . . . . . . . . . . . . . . . . . . . . . . . . . . . . . . . . . . . . . . . . . . . . . . .       11</w:t>
      </w:r>
    </w:p>
    <w:p w:rsidR="00D462D1" w:rsidRPr="00D462D1" w:rsidRDefault="001F7589" w:rsidP="001F7589">
      <w:pPr>
        <w:pStyle w:val="afb"/>
        <w:ind w:firstLine="0"/>
      </w:pPr>
      <w:r>
        <w:t>Источники . . . . . . . . . . . . . . . . . . . . . . . . . . . . . . . . . . . . . . . . . . . . . . . . . .      12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2D11" w:rsidRPr="00D47062" w:rsidRDefault="00162D11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187B9D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t>Предпосылки участия Российской империи в Семилетней войне</w:t>
      </w:r>
    </w:p>
    <w:p w:rsidR="00524932" w:rsidRPr="00F009F8" w:rsidRDefault="00D462D1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t>Россия</w:t>
      </w:r>
      <w:r w:rsidR="007E4C01">
        <w:rPr>
          <w:b/>
        </w:rPr>
        <w:t xml:space="preserve"> в Семилетней войне</w:t>
      </w:r>
    </w:p>
    <w:p w:rsidR="00524932" w:rsidRPr="00F009F8" w:rsidRDefault="00B47A77" w:rsidP="00524932">
      <w:pPr>
        <w:pStyle w:val="afb"/>
        <w:numPr>
          <w:ilvl w:val="0"/>
          <w:numId w:val="8"/>
        </w:numPr>
        <w:rPr>
          <w:b/>
        </w:rPr>
      </w:pPr>
      <w:r>
        <w:rPr>
          <w:b/>
        </w:rPr>
        <w:lastRenderedPageBreak/>
        <w:t>Итоги Семилетней войны для России</w:t>
      </w:r>
    </w:p>
    <w:p w:rsidR="00524932" w:rsidRPr="00A46837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t>ГЛАВА 1</w:t>
      </w:r>
      <w:r w:rsidR="00A46837" w:rsidRPr="00A46837">
        <w:rPr>
          <w:b/>
        </w:rPr>
        <w:t xml:space="preserve">. </w:t>
      </w:r>
      <w:r w:rsidR="00A46837">
        <w:rPr>
          <w:b/>
        </w:rPr>
        <w:t>Российская империя в Семилетней войне</w:t>
      </w:r>
    </w:p>
    <w:p w:rsidR="00524932" w:rsidRPr="004F3C1E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</w:t>
      </w:r>
    </w:p>
    <w:p w:rsidR="00187B9D" w:rsidRPr="00F009F8" w:rsidRDefault="00187B9D" w:rsidP="00187B9D">
      <w:pPr>
        <w:pStyle w:val="afb"/>
        <w:ind w:left="709" w:firstLine="0"/>
        <w:rPr>
          <w:b/>
        </w:rPr>
      </w:pPr>
      <w:r>
        <w:rPr>
          <w:b/>
        </w:rPr>
        <w:t>Предпосылки участия Российской империи в Семилетней войне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</w:t>
      </w:r>
      <w:r w:rsidR="00A1219E">
        <w:t>.</w:t>
      </w:r>
      <w:r>
        <w:t xml:space="preserve"> Однако это вызывало тревогу у соседей России и их союзников. Они желали ограничить возможность влияния великой северн</w:t>
      </w:r>
      <w:r w:rsidR="008A6214">
        <w:t>ой державы на европейские дела.</w:t>
      </w:r>
    </w:p>
    <w:p w:rsidR="00A4208A" w:rsidRDefault="00C941A9" w:rsidP="00D95B94">
      <w:pPr>
        <w:pStyle w:val="afb"/>
        <w:ind w:firstLine="708"/>
      </w:pPr>
      <w:r>
        <w:t>В Петербурге усиление</w:t>
      </w:r>
      <w:r w:rsidR="00355C25">
        <w:t xml:space="preserve"> воинственной</w:t>
      </w:r>
      <w:r>
        <w:t xml:space="preserve"> Пруссии воспринимали как прямую опасность. </w:t>
      </w:r>
      <w:r w:rsidR="00524932">
        <w:t xml:space="preserve">Поэтому в </w:t>
      </w:r>
      <w:r w:rsidR="0021383A">
        <w:t xml:space="preserve">1746 </w:t>
      </w:r>
      <w:r w:rsidR="00347F78">
        <w:t>г.</w:t>
      </w:r>
      <w:r w:rsidR="00524932">
        <w:t xml:space="preserve"> было созвано совещание для обсуждения способов бо</w:t>
      </w:r>
      <w:r w:rsidR="00437FF5">
        <w:t xml:space="preserve">рьбы с Фридрихом. </w:t>
      </w:r>
      <w:r w:rsidR="003155B3">
        <w:t xml:space="preserve">Предлагалось, </w:t>
      </w:r>
      <w:r w:rsidR="00524932">
        <w:t>договорившись с Австрией</w:t>
      </w:r>
      <w:r w:rsidR="008B2194">
        <w:t xml:space="preserve">, </w:t>
      </w:r>
      <w:r w:rsidR="00524932">
        <w:t>возобновить войну против Фридриха.</w:t>
      </w:r>
    </w:p>
    <w:p w:rsidR="00521461" w:rsidRDefault="008778D1" w:rsidP="00C75377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203D13">
        <w:t xml:space="preserve">. </w:t>
      </w:r>
      <w:r w:rsidR="00524932">
        <w:t>Это определило одного из союзников России в предстоящей войне.</w:t>
      </w:r>
      <w:r w:rsidR="00402F48">
        <w:t xml:space="preserve"> </w:t>
      </w:r>
      <w:r w:rsidR="00524932"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 w:rsidR="00524932">
        <w:t>.</w:t>
      </w:r>
    </w:p>
    <w:p w:rsidR="008D545B" w:rsidRDefault="00524932" w:rsidP="00C75377">
      <w:pPr>
        <w:pStyle w:val="afb"/>
        <w:ind w:firstLine="708"/>
      </w:pPr>
      <w:r>
        <w:t>16 января 1756 г. между Англией и Пруссие</w:t>
      </w:r>
      <w:r w:rsidR="00D56D6B">
        <w:t>й было заключено</w:t>
      </w:r>
      <w:r w:rsidR="00295C97">
        <w:t xml:space="preserve"> Вестминстерское соглашение</w:t>
      </w:r>
      <w:r>
        <w:t xml:space="preserve">, что ставило под сомнение </w:t>
      </w:r>
      <w:r w:rsidR="000D4C5D">
        <w:t xml:space="preserve">ранее </w:t>
      </w:r>
      <w:r w:rsidR="00DB6FE0">
        <w:t>заключённый договор</w:t>
      </w:r>
      <w:r w:rsidR="000D4C5D">
        <w:t xml:space="preserve"> между</w:t>
      </w:r>
      <w:r w:rsidR="00C74606">
        <w:t xml:space="preserve"> Россией и Англией</w:t>
      </w:r>
      <w:r w:rsidR="003C78FC">
        <w:t xml:space="preserve">. </w:t>
      </w:r>
      <w:r w:rsidR="00211A0F">
        <w:t>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Pr="00055D1B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</w:t>
      </w:r>
      <w:r w:rsidR="00F36646">
        <w:lastRenderedPageBreak/>
        <w:t xml:space="preserve">теперь обратиться к Вене </w:t>
      </w:r>
      <w:r>
        <w:t>и к Петербургу.</w:t>
      </w:r>
      <w:r w:rsidR="005F3FC8">
        <w:t xml:space="preserve"> </w:t>
      </w:r>
      <w:r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290A84" w:rsidRDefault="007E4C01" w:rsidP="00187B9D">
      <w:pPr>
        <w:pStyle w:val="afb"/>
        <w:ind w:firstLine="708"/>
        <w:jc w:val="center"/>
        <w:rPr>
          <w:b/>
        </w:rPr>
      </w:pPr>
      <w:r>
        <w:rPr>
          <w:b/>
        </w:rPr>
        <w:t>Р</w:t>
      </w:r>
      <w:r w:rsidR="00D462D1">
        <w:rPr>
          <w:b/>
        </w:rPr>
        <w:t>оссия</w:t>
      </w:r>
      <w:r>
        <w:rPr>
          <w:b/>
        </w:rPr>
        <w:t xml:space="preserve"> в Семилетней войне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</w:t>
      </w:r>
      <w:r w:rsidR="0050003D">
        <w:t>вражда</w:t>
      </w:r>
      <w:r>
        <w:t>. Все члены союза не рассматривали Россию как долговременного союзника.</w:t>
      </w:r>
      <w:r w:rsidR="00310803">
        <w:t xml:space="preserve"> В конце марта 1756 </w:t>
      </w:r>
      <w:r w:rsidR="005F5205">
        <w:t>г.</w:t>
      </w:r>
      <w:r w:rsidR="00310803">
        <w:t xml:space="preserve">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290A84" w:rsidRDefault="00E369FC" w:rsidP="00524932">
      <w:pPr>
        <w:pStyle w:val="afb"/>
        <w:ind w:firstLine="0"/>
      </w:pPr>
      <w:r>
        <w:tab/>
        <w:t>В том же</w:t>
      </w:r>
      <w:r w:rsidR="00524932">
        <w:t xml:space="preserve"> году Фридрих отдал приказ о пополнении войск. Через некоторое время он </w:t>
      </w:r>
      <w:r w:rsidR="0065608F">
        <w:t xml:space="preserve">смог </w:t>
      </w:r>
      <w:r w:rsidR="00524932">
        <w:t>оккупировать</w:t>
      </w:r>
      <w:r w:rsidR="0065608F">
        <w:t xml:space="preserve"> Саксонию</w:t>
      </w:r>
      <w:r w:rsidR="004531E4">
        <w:t>.</w:t>
      </w: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Default="003D3B40" w:rsidP="00152F61">
      <w:pPr>
        <w:pStyle w:val="afb"/>
        <w:ind w:firstLine="708"/>
      </w:pPr>
      <w:r>
        <w:t>А</w:t>
      </w:r>
      <w:r w:rsidR="00524932">
        <w:t>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  <w:r w:rsidR="00152F61" w:rsidRPr="00AD4E76">
        <w:t xml:space="preserve"> </w:t>
      </w:r>
      <w:r w:rsidR="00524932">
        <w:t xml:space="preserve">В это время Фридрих напал на Богемию и потерпел поражение </w:t>
      </w:r>
      <w:r w:rsidR="00C82AA2">
        <w:t>австрийцам</w:t>
      </w:r>
      <w:r w:rsidR="00524932">
        <w:t>. 20 июня 1757 г. пруссаки отступили от Австрии.</w:t>
      </w:r>
    </w:p>
    <w:p w:rsidR="00A14333" w:rsidRDefault="00524932" w:rsidP="00A14333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Прусская армия наступила</w:t>
      </w:r>
      <w:r w:rsidR="00D81421">
        <w:t xml:space="preserve"> на позиции русских</w:t>
      </w:r>
      <w:r w:rsidR="003268B9">
        <w:t xml:space="preserve">, началась битва, которая </w:t>
      </w:r>
      <w:r>
        <w:t xml:space="preserve">закончилась победой </w:t>
      </w:r>
      <w:r w:rsidR="007153DF">
        <w:t>России</w:t>
      </w:r>
      <w:r w:rsidR="00920C55">
        <w:t>.</w:t>
      </w:r>
      <w:r>
        <w:t xml:space="preserve"> Затем </w:t>
      </w:r>
      <w:r w:rsidR="00D12D20">
        <w:t xml:space="preserve">главнокомандующий </w:t>
      </w:r>
      <w:r>
        <w:t>Апраксин решил отступить</w:t>
      </w:r>
      <w:r w:rsidR="001D66D2">
        <w:t>.</w:t>
      </w:r>
      <w:r w:rsidR="00FF1617">
        <w:t xml:space="preserve"> </w:t>
      </w:r>
      <w:r>
        <w:t>Армия и власть в Петербурге были не согласны с</w:t>
      </w:r>
      <w:r w:rsidR="002118DF">
        <w:t xml:space="preserve"> его</w:t>
      </w:r>
      <w:r w:rsidR="000F110F">
        <w:t xml:space="preserve"> решением</w:t>
      </w:r>
      <w:r w:rsidR="00A3487F">
        <w:t>,</w:t>
      </w:r>
      <w:r w:rsidR="000F110F">
        <w:t xml:space="preserve"> </w:t>
      </w:r>
      <w:r w:rsidR="005750D0">
        <w:t>и</w:t>
      </w:r>
      <w:r w:rsidR="00A3487F">
        <w:t xml:space="preserve"> </w:t>
      </w:r>
      <w:r w:rsidR="005750D0">
        <w:t xml:space="preserve">он был арестован </w:t>
      </w:r>
      <w:r>
        <w:t xml:space="preserve">по подозрению в измене. </w:t>
      </w:r>
      <w:r w:rsidR="00111B7F">
        <w:t xml:space="preserve">Оказалось, что </w:t>
      </w:r>
      <w:r w:rsidR="00A14333">
        <w:t>он действительно был в заговоре, однако Апраксин умер, не дождавшись начала суда.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Default="00524932" w:rsidP="00434B7C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 xml:space="preserve">В декабре 1757 </w:t>
      </w:r>
      <w:r w:rsidR="00347F78">
        <w:t>г.</w:t>
      </w:r>
      <w:r w:rsidR="009211F9">
        <w:t xml:space="preserve"> Конференция</w:t>
      </w:r>
      <w:r>
        <w:t xml:space="preserve"> утвердила новый план, итогом которого должен был стать захват Кёнигсберга. </w:t>
      </w:r>
      <w:r w:rsidR="00ED760C">
        <w:t xml:space="preserve">После захвата Либиау туда </w:t>
      </w:r>
      <w:r w:rsidR="00ED760C">
        <w:lastRenderedPageBreak/>
        <w:t xml:space="preserve">явилась </w:t>
      </w:r>
      <w:r w:rsidR="00A25A55">
        <w:t>де</w:t>
      </w:r>
      <w:r w:rsidR="00FE331A">
        <w:t>путация с заявлением о том, что Кёнигсберг</w:t>
      </w:r>
      <w:r w:rsidR="003F6785">
        <w:t xml:space="preserve"> </w:t>
      </w:r>
      <w:r w:rsidR="005E3118">
        <w:t>сдаётся</w:t>
      </w:r>
      <w:r w:rsidR="00FE331A">
        <w:t xml:space="preserve">. </w:t>
      </w:r>
      <w:r w:rsidR="001A10CD">
        <w:t xml:space="preserve">Русские заняли </w:t>
      </w:r>
      <w:r w:rsidR="00015E79">
        <w:t>город</w:t>
      </w:r>
      <w:r w:rsidR="009434F0">
        <w:t xml:space="preserve">, который </w:t>
      </w:r>
      <w:r w:rsidR="00E70C87">
        <w:t>впоследствии</w:t>
      </w:r>
      <w:r>
        <w:t xml:space="preserve"> </w:t>
      </w:r>
      <w:r w:rsidR="00E32064">
        <w:t>присоединился к России.</w:t>
      </w:r>
    </w:p>
    <w:p w:rsidR="00524932" w:rsidRDefault="00524932" w:rsidP="00524932">
      <w:pPr>
        <w:pStyle w:val="afb"/>
        <w:ind w:firstLine="0"/>
      </w:pPr>
      <w:r>
        <w:tab/>
      </w:r>
      <w:r w:rsidR="006E41D4">
        <w:t xml:space="preserve">Однако австрийцы рады этому не были. </w:t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 xml:space="preserve">она может </w:t>
      </w:r>
      <w:r w:rsidR="00E70C87">
        <w:t>стать врагом</w:t>
      </w:r>
      <w:r w:rsidR="003F5956">
        <w:t xml:space="preserve"> Австрии.</w:t>
      </w:r>
    </w:p>
    <w:p w:rsidR="00290A84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</w:t>
      </w:r>
      <w:r w:rsidR="007D43D9">
        <w:t>ная армия собиралась приступить</w:t>
      </w:r>
      <w:r w:rsidR="00524932">
        <w:t xml:space="preserve"> к действиям под Кюстрином.</w:t>
      </w: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50A61" w:rsidRDefault="00524932" w:rsidP="00524932">
      <w:pPr>
        <w:pStyle w:val="afb"/>
        <w:ind w:firstLine="0"/>
      </w:pPr>
      <w:r>
        <w:tab/>
        <w:t xml:space="preserve">14 августа 1758 </w:t>
      </w:r>
      <w:r w:rsidR="00347F78">
        <w:t>г.</w:t>
      </w:r>
      <w:r>
        <w:t xml:space="preserve">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русских. </w:t>
      </w:r>
      <w:r w:rsidR="00F5705B">
        <w:t>Началась битва, но</w:t>
      </w:r>
      <w:r w:rsidR="006F67BA">
        <w:t xml:space="preserve"> </w:t>
      </w:r>
      <w:r w:rsidR="00F5705B">
        <w:t>в</w:t>
      </w:r>
      <w:r w:rsidR="00004E6E">
        <w:t xml:space="preserve"> </w:t>
      </w:r>
      <w:r w:rsidR="00643917">
        <w:t>конечном счёте</w:t>
      </w:r>
      <w:r w:rsidR="00004E6E">
        <w:t xml:space="preserve"> обеим армиям пришлось отступить</w:t>
      </w:r>
      <w:r w:rsidR="000217C4">
        <w:t>.</w:t>
      </w:r>
      <w:r w:rsidR="00550A61">
        <w:t xml:space="preserve"> </w:t>
      </w:r>
    </w:p>
    <w:p w:rsidR="00524932" w:rsidRDefault="00EE7F77" w:rsidP="00550A61">
      <w:pPr>
        <w:pStyle w:val="afb"/>
        <w:ind w:firstLine="708"/>
      </w:pPr>
      <w:r>
        <w:t xml:space="preserve">30 </w:t>
      </w:r>
      <w:r w:rsidR="00524932">
        <w:t xml:space="preserve">сентября русские передовые части </w:t>
      </w:r>
      <w:r w:rsidR="000A45EE">
        <w:t>заняли Старгард</w:t>
      </w:r>
      <w:r w:rsidR="00524932">
        <w:t xml:space="preserve">. Особый отряд направили на Кольберг, однако операцию пришлось отменить и начать </w:t>
      </w:r>
      <w:r w:rsidR="00550A61">
        <w:t xml:space="preserve">общее </w:t>
      </w:r>
      <w:r w:rsidR="00524932">
        <w:t>отступление.</w:t>
      </w:r>
    </w:p>
    <w:p w:rsidR="0069650A" w:rsidRPr="00290A84" w:rsidRDefault="0069650A" w:rsidP="0069650A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290A84" w:rsidRDefault="00524932" w:rsidP="00524932">
      <w:pPr>
        <w:pStyle w:val="afb"/>
        <w:ind w:firstLine="0"/>
      </w:pPr>
      <w:r>
        <w:tab/>
        <w:t>Фермор получил приказа</w:t>
      </w:r>
      <w:r w:rsidR="00E406EE">
        <w:t>ние сдать командование</w:t>
      </w:r>
      <w:r w:rsidR="00C53C92">
        <w:t>, которое в итоге получил</w:t>
      </w:r>
      <w:r w:rsidR="005C1A1D">
        <w:t xml:space="preserve"> </w:t>
      </w:r>
      <w:r w:rsidR="0069650A">
        <w:t xml:space="preserve">П. С. Салтыков. </w:t>
      </w:r>
      <w:r>
        <w:t xml:space="preserve">Русская армия продвигалась быстро и остановилась у деревни Пальциг. </w:t>
      </w:r>
      <w:r w:rsidR="002E73B8">
        <w:t>Утром</w:t>
      </w:r>
      <w:r>
        <w:t xml:space="preserve"> пруссаки начали канонаду по позициям русских. Сражение кончилось в 8 часов вечера победой </w:t>
      </w:r>
      <w:r w:rsidR="008E6371">
        <w:t>России</w:t>
      </w:r>
      <w:r>
        <w:t>.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 xml:space="preserve">Следующий бой Салтыков решил принять у деревни Кунерсдорф. </w:t>
      </w:r>
      <w:r w:rsidR="00717A25">
        <w:t>Утром началась битва</w:t>
      </w:r>
      <w:r w:rsidR="003244D9">
        <w:t>. Армия пруссаков была разбита, а русские одержали победу.</w:t>
      </w:r>
      <w:r>
        <w:t xml:space="preserve"> 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lastRenderedPageBreak/>
        <w:tab/>
        <w:t xml:space="preserve">Кунерсдорфская победа открывала русским дорогу на Берлин. </w:t>
      </w:r>
      <w:r w:rsidR="00836378">
        <w:t>Но</w:t>
      </w:r>
      <w:r>
        <w:t xml:space="preserve">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>
        <w:t xml:space="preserve">7 сентября 1759 </w:t>
      </w:r>
      <w:r w:rsidR="00347F78">
        <w:t>г.</w:t>
      </w:r>
      <w:r>
        <w:t xml:space="preserve"> Фридрих с восторгом рассказал Финкенштейну о том, что</w:t>
      </w:r>
      <w:r w:rsidR="00D07819">
        <w:t xml:space="preserve"> русские</w:t>
      </w:r>
      <w:r w:rsidR="00CD23BA">
        <w:t xml:space="preserve"> и австрийцы рассорились.</w:t>
      </w:r>
    </w:p>
    <w:p w:rsidR="00F86B93" w:rsidRDefault="00F86B93" w:rsidP="00524932">
      <w:pPr>
        <w:pStyle w:val="afb"/>
        <w:ind w:firstLine="0"/>
      </w:pPr>
      <w:r>
        <w:tab/>
        <w:t xml:space="preserve">Австрия подозревала Францию в том, что она может заключить </w:t>
      </w:r>
      <w:r w:rsidR="00FB0E6B">
        <w:t>сепаратный</w:t>
      </w:r>
      <w:r>
        <w:t xml:space="preserve"> мир с Пруссией, поэтому ей приходилось надеят</w:t>
      </w:r>
      <w:r w:rsidR="00746E26">
        <w:t xml:space="preserve">ься только на Россию, с которой, из-за чего, </w:t>
      </w:r>
      <w:r>
        <w:t xml:space="preserve">она наладила отношения и как итог 23 марта 1760 г.  </w:t>
      </w:r>
      <w:r w:rsidR="009E7D19">
        <w:t xml:space="preserve">подписала </w:t>
      </w:r>
      <w:r>
        <w:t>соглашение.</w:t>
      </w:r>
      <w:r w:rsidR="00D824F4">
        <w:t xml:space="preserve"> </w:t>
      </w:r>
    </w:p>
    <w:p w:rsidR="00524932" w:rsidRPr="005A267D" w:rsidRDefault="00BF209E" w:rsidP="005A267D">
      <w:pPr>
        <w:pStyle w:val="afb"/>
        <w:ind w:firstLine="0"/>
        <w:jc w:val="center"/>
        <w:rPr>
          <w:i/>
        </w:rPr>
      </w:pPr>
      <w:r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 xml:space="preserve">В Петербурге </w:t>
      </w:r>
      <w:r w:rsidR="00030C0D">
        <w:t xml:space="preserve">решили </w:t>
      </w:r>
      <w:r>
        <w:t>сделать новым гл</w:t>
      </w:r>
      <w:r w:rsidR="00257AC4">
        <w:t xml:space="preserve">авнокомандующем А. Б. Бутурлина. </w:t>
      </w:r>
      <w:r w:rsidR="00E20819">
        <w:t>Б</w:t>
      </w:r>
      <w:r>
        <w:t xml:space="preserve">ыл принят новый план – из армии </w:t>
      </w:r>
      <w:r w:rsidR="00F21E7D">
        <w:t>выделить</w:t>
      </w:r>
      <w:r>
        <w:t xml:space="preserve">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 xml:space="preserve">3 октября 1760 </w:t>
      </w:r>
      <w:r w:rsidR="00347F78">
        <w:t>г.</w:t>
      </w:r>
      <w:r>
        <w:t xml:space="preserve"> То</w:t>
      </w:r>
      <w:r w:rsidR="003B56FB">
        <w:t>тлебен выступил к Берлину</w:t>
      </w:r>
      <w:r>
        <w:t>.</w:t>
      </w:r>
      <w:r w:rsidR="000A16E8">
        <w:t xml:space="preserve"> После нескольких </w:t>
      </w:r>
      <w:r w:rsidR="001929E5">
        <w:t>атак</w:t>
      </w:r>
      <w:r w:rsidR="00ED0419">
        <w:t xml:space="preserve"> </w:t>
      </w:r>
      <w:r w:rsidR="000A16E8">
        <w:t>г</w:t>
      </w:r>
      <w:r w:rsidR="00ED0419">
        <w:t xml:space="preserve">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8A0721" w:rsidRDefault="00524932" w:rsidP="001A4F35">
      <w:pPr>
        <w:pStyle w:val="afb"/>
        <w:ind w:firstLine="0"/>
      </w:pPr>
      <w:r>
        <w:tab/>
      </w:r>
      <w:r w:rsidR="008A0721">
        <w:t>С города была взята контрибуция, после чего русские отступили, ведь к ним приближалась армия Фридриха.</w:t>
      </w: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7F2A08">
      <w:pPr>
        <w:pStyle w:val="afb"/>
        <w:ind w:firstLine="708"/>
      </w:pPr>
      <w:r>
        <w:t>14 мая</w:t>
      </w:r>
      <w:r w:rsidR="00251474">
        <w:t xml:space="preserve"> 1761 г.</w:t>
      </w:r>
      <w:r>
        <w:t xml:space="preserve"> поступил рескрипт Конференции, предписывавший идти в Силезию на соединение с Лаудоном, выделив корпус под командой Румянцева для осады Кольберга.</w:t>
      </w:r>
      <w:r w:rsidR="00FC6DC1">
        <w:t xml:space="preserve"> </w:t>
      </w:r>
      <w:r>
        <w:t>Атаку назначали на 3 сентября</w:t>
      </w:r>
      <w:r w:rsidR="000E3FA1">
        <w:t xml:space="preserve">. 9-го </w:t>
      </w:r>
      <w:r>
        <w:t>Лаудон взял Швейдницу. Внезапно выяснилось, что Тотлебен был предателем, его арестовали.</w:t>
      </w:r>
      <w:r w:rsidR="007F2A08">
        <w:t xml:space="preserve"> </w:t>
      </w:r>
      <w:r>
        <w:t xml:space="preserve">4 сентября </w:t>
      </w:r>
      <w:r w:rsidR="00D65959">
        <w:t xml:space="preserve">Румянцев </w:t>
      </w:r>
      <w:r>
        <w:t xml:space="preserve">уже подступил к Кольбергу и </w:t>
      </w:r>
      <w:r w:rsidR="00EE3FF8">
        <w:t>начал осаду крепости, которая сдалась 16 декабря</w:t>
      </w:r>
      <w:r>
        <w:t>.</w:t>
      </w: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tab/>
        <w:t xml:space="preserve">5 января 1762 </w:t>
      </w:r>
      <w:r w:rsidR="00347F78">
        <w:t>г.</w:t>
      </w:r>
      <w:r>
        <w:t xml:space="preserve"> в Петербурге было опубликовано сообщение о взятии</w:t>
      </w:r>
      <w:r w:rsidR="00AD1F16">
        <w:t xml:space="preserve"> Кольберга. В тот же день</w:t>
      </w:r>
      <w:r>
        <w:t xml:space="preserve">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</w:t>
      </w:r>
      <w:r w:rsidR="00C8383A">
        <w:t>г.</w:t>
      </w:r>
      <w:r>
        <w:t xml:space="preserve"> по договору в Гамбурге. 24 ноября того же </w:t>
      </w:r>
      <w:r w:rsidR="00347F78">
        <w:t>г.</w:t>
      </w:r>
      <w:r>
        <w:t xml:space="preserve"> Вена подписала с Фридрихом перемирие. Осенью 1762 </w:t>
      </w:r>
      <w:r w:rsidR="00347F78">
        <w:t>г.</w:t>
      </w:r>
      <w:r>
        <w:t xml:space="preserve"> </w:t>
      </w:r>
      <w:r>
        <w:lastRenderedPageBreak/>
        <w:t xml:space="preserve">начались переговоры между Францией и Испанией, с одной стороны, и Англией – с другой. </w:t>
      </w:r>
      <w:r w:rsidR="00A47D6F">
        <w:t>У</w:t>
      </w:r>
      <w:r>
        <w:t xml:space="preserve">словия, обеспечивавшие новые британские колониальные приобретения, были подписаны в Фонтенбло 3 ноября 1762 </w:t>
      </w:r>
      <w:r w:rsidR="00347F78">
        <w:t>г</w:t>
      </w:r>
      <w:r>
        <w:t xml:space="preserve">. Мирный трактат окончательно утверждён в Париже 10 февраля 1763 </w:t>
      </w:r>
      <w:r w:rsidR="00347F78">
        <w:t>г</w:t>
      </w:r>
      <w:r>
        <w:t xml:space="preserve">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>честве Саксонии осенью 176</w:t>
      </w:r>
      <w:r w:rsidR="00915E0F">
        <w:t>2</w:t>
      </w:r>
      <w:r>
        <w:t xml:space="preserve"> </w:t>
      </w:r>
      <w:r w:rsidR="002B7311">
        <w:t>г. и 15 февраля 1763 г.</w:t>
      </w:r>
      <w:r>
        <w:t xml:space="preserve"> подписала с ней в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</w:p>
    <w:p w:rsidR="00B47A77" w:rsidRPr="00F009F8" w:rsidRDefault="00B47A77" w:rsidP="00B47A77">
      <w:pPr>
        <w:pStyle w:val="afb"/>
        <w:ind w:left="1069" w:firstLine="0"/>
        <w:jc w:val="center"/>
        <w:rPr>
          <w:b/>
        </w:rPr>
      </w:pPr>
      <w:r>
        <w:rPr>
          <w:b/>
        </w:rPr>
        <w:t>Итоги Семилетней войны для России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</w:t>
      </w:r>
      <w:r w:rsidR="00CE1EF4">
        <w:t>г.</w:t>
      </w:r>
      <w:r>
        <w:t xml:space="preserve"> новый император утвердил перемирие с Пруссией. 5 марта между Россией и Пруссией был подпис</w:t>
      </w:r>
      <w:r w:rsidR="00177CF2">
        <w:t>ан трактат, по которому Фридриху</w:t>
      </w:r>
      <w:r w:rsidR="00342548">
        <w:t xml:space="preserve"> </w:t>
      </w:r>
      <w:r w:rsidR="00293A36">
        <w:t>возвращались</w:t>
      </w:r>
      <w:r>
        <w:t xml:space="preserve"> все территории, занятые русскими. Особый пункт предусматривал начало переговоров о заключении русско-прусского союза. Этим </w:t>
      </w:r>
      <w:r w:rsidR="000E73EE">
        <w:t>сепаратным</w:t>
      </w:r>
      <w:r>
        <w:t xml:space="preserve"> миром </w:t>
      </w:r>
      <w:r w:rsidR="00C024D9">
        <w:t>были испорчены</w:t>
      </w:r>
      <w:r>
        <w:t xml:space="preserve"> отношения с Францие</w:t>
      </w:r>
      <w:r w:rsidR="00EB3EF3">
        <w:t>й и Австрией</w:t>
      </w:r>
      <w:r>
        <w:t>.</w:t>
      </w:r>
    </w:p>
    <w:p w:rsidR="00D13019" w:rsidRDefault="007F7BFF" w:rsidP="00026D12">
      <w:pPr>
        <w:pStyle w:val="afb"/>
        <w:ind w:firstLine="708"/>
      </w:pPr>
      <w:r>
        <w:t>Нелепое поведение Петра вызвало общее нег</w:t>
      </w:r>
      <w:r w:rsidR="00DB7632">
        <w:t xml:space="preserve">одование, которым против </w:t>
      </w:r>
      <w:r w:rsidR="00743102">
        <w:t>него</w:t>
      </w:r>
      <w:r w:rsidR="00530FDD">
        <w:t xml:space="preserve"> воспользовалась Екатерина</w:t>
      </w:r>
      <w:r w:rsidR="007208BB">
        <w:t xml:space="preserve"> </w:t>
      </w:r>
      <w:r w:rsidR="007208BB">
        <w:rPr>
          <w:lang w:val="en-US"/>
        </w:rPr>
        <w:t>II</w:t>
      </w:r>
      <w:r w:rsidR="00530FDD">
        <w:t>.</w:t>
      </w:r>
      <w:r w:rsidR="00D13019">
        <w:t xml:space="preserve"> В итоге дворцового переворота, произошедшего</w:t>
      </w:r>
      <w:r w:rsidR="00530FDD">
        <w:t xml:space="preserve"> </w:t>
      </w:r>
      <w:r w:rsidR="00D13019">
        <w:t>9 июня</w:t>
      </w:r>
      <w:r w:rsidR="00B5783A">
        <w:t>,</w:t>
      </w:r>
      <w:r w:rsidR="00D13019">
        <w:t xml:space="preserve"> она смогла стать императрицей.</w:t>
      </w:r>
    </w:p>
    <w:p w:rsidR="00784912" w:rsidRDefault="008D4AA3" w:rsidP="007F7BFF">
      <w:pPr>
        <w:pStyle w:val="afb"/>
        <w:ind w:firstLine="0"/>
      </w:pPr>
      <w:r>
        <w:tab/>
      </w:r>
      <w:r w:rsidR="00B256C5">
        <w:t xml:space="preserve">Тем не менее </w:t>
      </w:r>
      <w:r>
        <w:t xml:space="preserve">6 августа 1762 </w:t>
      </w:r>
      <w:r w:rsidR="00400C56">
        <w:t>г.</w:t>
      </w:r>
      <w:r>
        <w:t xml:space="preserve"> население</w:t>
      </w:r>
      <w:r w:rsidR="00EF17A1">
        <w:t xml:space="preserve"> Кёнигсберга</w:t>
      </w:r>
      <w:r>
        <w:t xml:space="preserve">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  <w:r w:rsidR="00171E73">
        <w:t xml:space="preserve"> </w:t>
      </w:r>
      <w:r w:rsidR="00D451D1">
        <w:t>Екатерина подтвердила заключение с Пруссие</w:t>
      </w:r>
      <w:r w:rsidR="007C533F">
        <w:t>й мира, но отказалась от союза.</w:t>
      </w:r>
      <w:r w:rsidR="00A85F72">
        <w:t xml:space="preserve"> </w:t>
      </w:r>
    </w:p>
    <w:p w:rsidR="00F00001" w:rsidRPr="001F5892" w:rsidRDefault="008335E0" w:rsidP="007F7BFF">
      <w:pPr>
        <w:pStyle w:val="afb"/>
        <w:ind w:firstLine="0"/>
      </w:pPr>
      <w:r>
        <w:tab/>
        <w:t xml:space="preserve">Россия не сделала территориальных приобретений, но </w:t>
      </w:r>
      <w:r w:rsidR="00870ACB">
        <w:t xml:space="preserve">война </w:t>
      </w:r>
      <w:r>
        <w:t xml:space="preserve">не осталась для неё безрезультатной. </w:t>
      </w:r>
      <w:r w:rsidR="00EE4405">
        <w:t>Фридрих</w:t>
      </w:r>
      <w:r>
        <w:t xml:space="preserve"> о</w:t>
      </w:r>
      <w:r w:rsidR="004F6D0C">
        <w:t>казался надолго парализованным</w:t>
      </w:r>
      <w:r w:rsidR="0069650A">
        <w:t>,</w:t>
      </w:r>
      <w:r w:rsidR="00D96607">
        <w:t xml:space="preserve"> и л</w:t>
      </w:r>
      <w:r>
        <w:t>ишён</w:t>
      </w:r>
      <w:r w:rsidR="00236832">
        <w:t>ная союзников Пруссия вынуждена</w:t>
      </w:r>
      <w:r>
        <w:t xml:space="preserve"> была искать сближения с Россией, стать</w:t>
      </w:r>
      <w:r w:rsidR="007B49B9">
        <w:t xml:space="preserve"> от</w:t>
      </w:r>
      <w:r w:rsidR="00BA4A85">
        <w:t>части</w:t>
      </w:r>
      <w:r>
        <w:t xml:space="preserve">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136616" w:rsidRDefault="00136616" w:rsidP="00E846C4">
      <w:pPr>
        <w:pStyle w:val="afb"/>
        <w:ind w:firstLine="0"/>
        <w:rPr>
          <w:b/>
        </w:rPr>
      </w:pPr>
    </w:p>
    <w:p w:rsidR="00F00001" w:rsidRPr="00A46837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lastRenderedPageBreak/>
        <w:t xml:space="preserve">Глава </w:t>
      </w:r>
      <w:r w:rsidRPr="00F00001">
        <w:rPr>
          <w:b/>
          <w:lang w:val="en-US"/>
        </w:rPr>
        <w:t>II</w:t>
      </w:r>
      <w:r w:rsidR="008B4285">
        <w:rPr>
          <w:b/>
        </w:rPr>
        <w:t>. Приобретения России в</w:t>
      </w:r>
      <w:r w:rsidR="00A46837">
        <w:rPr>
          <w:b/>
        </w:rPr>
        <w:t xml:space="preserve"> </w:t>
      </w:r>
      <w:r w:rsidR="00E15FDE">
        <w:rPr>
          <w:b/>
        </w:rPr>
        <w:t>резуль</w:t>
      </w:r>
      <w:r w:rsidR="009044D1">
        <w:rPr>
          <w:b/>
        </w:rPr>
        <w:t>т</w:t>
      </w:r>
      <w:r w:rsidR="00E15FDE">
        <w:rPr>
          <w:b/>
        </w:rPr>
        <w:t xml:space="preserve">ате </w:t>
      </w:r>
      <w:r w:rsidR="00A46837">
        <w:rPr>
          <w:b/>
        </w:rPr>
        <w:t>Семилетней войне</w:t>
      </w:r>
    </w:p>
    <w:p w:rsidR="00524932" w:rsidRDefault="00A80804" w:rsidP="00524932">
      <w:pPr>
        <w:pStyle w:val="afb"/>
        <w:ind w:firstLine="0"/>
      </w:pPr>
      <w:r>
        <w:tab/>
      </w:r>
      <w:r w:rsidR="009F5BB0">
        <w:t>Казалось бы, Семилетняя война оказалась абсолютно бесплодной для Российской империи. Весь труд, потраченный на</w:t>
      </w:r>
      <w:r w:rsidR="005D658E" w:rsidRPr="005D658E">
        <w:t xml:space="preserve"> </w:t>
      </w:r>
      <w:r w:rsidR="005D658E">
        <w:t>её</w:t>
      </w:r>
      <w:r w:rsidR="009F5BB0">
        <w:t xml:space="preserve"> ведение, пролитая кровь, множество смертей – всё в пустую. </w:t>
      </w:r>
      <w:r w:rsidR="00FF4DCD">
        <w:t>Россия, истощённая</w:t>
      </w:r>
      <w:r w:rsidR="00356FF8">
        <w:t xml:space="preserve"> войны, несомненно ослабла</w:t>
      </w:r>
      <w:r w:rsidR="00FF4DCD">
        <w:t>,</w:t>
      </w:r>
      <w:r w:rsidR="009F5BB0">
        <w:t xml:space="preserve"> её экономическое положение находилось в </w:t>
      </w:r>
      <w:r w:rsidR="00A823D9">
        <w:t>плохом</w:t>
      </w:r>
      <w:r w:rsidR="009F5BB0">
        <w:t xml:space="preserve"> состоянии. </w:t>
      </w:r>
    </w:p>
    <w:p w:rsidR="00FF4DCD" w:rsidRDefault="00356FF8" w:rsidP="00524932">
      <w:pPr>
        <w:pStyle w:val="afb"/>
        <w:ind w:firstLine="0"/>
      </w:pPr>
      <w:r>
        <w:tab/>
        <w:t>Однако</w:t>
      </w:r>
      <w:r w:rsidR="00FF4DCD">
        <w:t xml:space="preserve"> так кажется лишь на первый взгляд. Россия ослабла, но вместе с тем о</w:t>
      </w:r>
      <w:r w:rsidR="001B441A">
        <w:t xml:space="preserve">слабли и её </w:t>
      </w:r>
      <w:r w:rsidR="007B77EF">
        <w:t>враги, причём гораздо сильнее -</w:t>
      </w:r>
      <w:r w:rsidR="00C1131E">
        <w:t xml:space="preserve"> </w:t>
      </w:r>
      <w:r w:rsidR="001B441A">
        <w:t xml:space="preserve">Пруссия была на грани. </w:t>
      </w:r>
      <w:r w:rsidR="001C3FEF">
        <w:t>Тем не менее, Семилетняя война никак не затронула русские земли, что позволило ей достаточно быстро восстановиться. Кроме того, основная задача войны, заключавшаяся в стремлении России обезопасить себя от воинственной Пруссии была достигнута.</w:t>
      </w:r>
      <w:r w:rsidR="002E2EDC">
        <w:t xml:space="preserve"> Более того, теперь Фридрих вынужден был помогать</w:t>
      </w:r>
      <w:r w:rsidR="003955BA">
        <w:t xml:space="preserve"> Российской империи, что ни</w:t>
      </w:r>
      <w:r w:rsidR="00390066">
        <w:t xml:space="preserve"> раз ей помогало, и способствова</w:t>
      </w:r>
      <w:r w:rsidR="003955BA">
        <w:t>ла ускорению развития.</w:t>
      </w:r>
      <w:r w:rsidR="00FD4202">
        <w:t xml:space="preserve"> </w:t>
      </w:r>
    </w:p>
    <w:p w:rsidR="00EC6B3F" w:rsidRDefault="00115688" w:rsidP="00524932">
      <w:pPr>
        <w:pStyle w:val="afb"/>
        <w:ind w:firstLine="0"/>
      </w:pPr>
      <w:r>
        <w:tab/>
        <w:t>Русская армия при всех недостатках своей организации, вопреки измене и предательству некоторых своих командиров, а потом и императора, всё же оказалось самой победоносной из армий союзников. Русские солдаты показали Европе образцы доблести и стойкости. Для Европы стало очевидным, что рост могущества России уже не может быть остановлен. Её место и роль в кругу европейских держав были закреплены.</w:t>
      </w:r>
    </w:p>
    <w:p w:rsidR="00E26946" w:rsidRPr="0042695D" w:rsidRDefault="00E26946" w:rsidP="00E26946">
      <w:pPr>
        <w:pStyle w:val="afb"/>
        <w:ind w:firstLine="708"/>
      </w:pPr>
      <w:r>
        <w:t xml:space="preserve">Именно в результате Семилетней войны «...лицом к лицу с... распадающимися пограничными странами, </w:t>
      </w:r>
      <w:r>
        <w:t>с... великими державами, разделё</w:t>
      </w:r>
      <w:r>
        <w:t>нными традицией, экономическими условиями их жизни, политическими или династическими интересами или завоевательными вожделениями, запутавшимися в бесконечных распрях, постоянно старающимися перехитрить друг друга, — лицом к лицу с ними стояла единая, однородная, молодая, быстро растущая Россия, почти неуязвимая и сове</w:t>
      </w:r>
      <w:r>
        <w:t>ршенно недоступная завоеванию».</w:t>
      </w:r>
    </w:p>
    <w:p w:rsidR="008D3DB8" w:rsidRDefault="008D3DB8" w:rsidP="008D3DB8">
      <w:pPr>
        <w:pStyle w:val="afb"/>
        <w:ind w:firstLine="0"/>
      </w:pPr>
    </w:p>
    <w:p w:rsidR="003C3283" w:rsidRPr="00E15FDE" w:rsidRDefault="003C3283" w:rsidP="008D3DB8">
      <w:pPr>
        <w:pStyle w:val="afb"/>
        <w:ind w:firstLine="0"/>
        <w:jc w:val="center"/>
      </w:pPr>
      <w:r w:rsidRPr="003C3283">
        <w:rPr>
          <w:b/>
        </w:rPr>
        <w:lastRenderedPageBreak/>
        <w:t xml:space="preserve">Глава </w:t>
      </w:r>
      <w:r w:rsidRPr="003C3283">
        <w:rPr>
          <w:b/>
          <w:lang w:val="en-US"/>
        </w:rPr>
        <w:t>III</w:t>
      </w:r>
      <w:r w:rsidR="00E15FDE">
        <w:rPr>
          <w:b/>
        </w:rPr>
        <w:t>.</w:t>
      </w:r>
      <w:r w:rsidR="00E15FDE" w:rsidRPr="00E15FDE">
        <w:rPr>
          <w:b/>
        </w:rPr>
        <w:t xml:space="preserve"> </w:t>
      </w:r>
      <w:r w:rsidR="00E15FDE">
        <w:rPr>
          <w:b/>
        </w:rPr>
        <w:t>Потери</w:t>
      </w:r>
      <w:r w:rsidR="00E15FDE">
        <w:rPr>
          <w:b/>
        </w:rPr>
        <w:t xml:space="preserve"> России в </w:t>
      </w:r>
      <w:r w:rsidR="00E15FDE">
        <w:rPr>
          <w:b/>
        </w:rPr>
        <w:t>результате</w:t>
      </w:r>
      <w:r w:rsidR="00E15FDE">
        <w:rPr>
          <w:b/>
        </w:rPr>
        <w:t xml:space="preserve"> Семилетней войне</w:t>
      </w:r>
    </w:p>
    <w:p w:rsidR="008D3DB8" w:rsidRDefault="008D3DB8" w:rsidP="008D3DB8">
      <w:pPr>
        <w:pStyle w:val="afb"/>
        <w:ind w:firstLine="0"/>
      </w:pPr>
      <w:r>
        <w:tab/>
        <w:t>Однако, в то же время нельзя не вспомнить и о том, что Российская империя потеряла и что могла бы получить.</w:t>
      </w:r>
    </w:p>
    <w:p w:rsidR="00CF5EBC" w:rsidRDefault="00C53272" w:rsidP="008D3DB8">
      <w:pPr>
        <w:pStyle w:val="afb"/>
        <w:ind w:firstLine="0"/>
      </w:pPr>
      <w:r>
        <w:tab/>
        <w:t xml:space="preserve">Великая северная держава могла очень легко расширить свои границы и получить ценные </w:t>
      </w:r>
      <w:r w:rsidR="009044D1">
        <w:t>ресурсы, находя</w:t>
      </w:r>
      <w:r>
        <w:t xml:space="preserve">щиеся на территории Пруссии. Однако из-за смерти Елизаветы Петровны, которая оказалась </w:t>
      </w:r>
      <w:r w:rsidR="00FB223F">
        <w:t xml:space="preserve">так не кстати в тот момент, всё обреклось. Пётр </w:t>
      </w:r>
      <w:r w:rsidR="00FB223F">
        <w:rPr>
          <w:lang w:val="en-US"/>
        </w:rPr>
        <w:t>III</w:t>
      </w:r>
      <w:r w:rsidR="00FB223F">
        <w:t xml:space="preserve">, император, ненавидевший русский народ, просто не мог и не хотел делать что-то для улучшения страны. </w:t>
      </w:r>
      <w:r w:rsidR="00E45D81">
        <w:t xml:space="preserve">Взойдя на престол, он начал пытаться реализовывать свои личные интересы. В первую очередь Пётр, являясь </w:t>
      </w:r>
      <w:r w:rsidR="00FB223F">
        <w:t xml:space="preserve">ярым поклонником Фридриха </w:t>
      </w:r>
      <w:r w:rsidR="00FB223F">
        <w:rPr>
          <w:lang w:val="en-US"/>
        </w:rPr>
        <w:t>II</w:t>
      </w:r>
      <w:r w:rsidR="00FB223F">
        <w:t xml:space="preserve">, </w:t>
      </w:r>
      <w:r w:rsidR="00E45D81">
        <w:t>подписал с ним мир</w:t>
      </w:r>
      <w:r w:rsidR="00517B86">
        <w:t xml:space="preserve"> и без размышлений </w:t>
      </w:r>
      <w:r w:rsidR="00FB223F">
        <w:t>отдал все завоёванные земли обратно.</w:t>
      </w:r>
      <w:r w:rsidR="00E45D81">
        <w:t xml:space="preserve"> </w:t>
      </w:r>
      <w:r w:rsidR="0084786D">
        <w:t>Кроме того,</w:t>
      </w:r>
      <w:r w:rsidR="00AD171F">
        <w:t xml:space="preserve"> он </w:t>
      </w:r>
      <w:r w:rsidR="00CF5EBC">
        <w:t>собирался</w:t>
      </w:r>
      <w:r w:rsidR="00AD171F">
        <w:t xml:space="preserve"> начать войну против Дании</w:t>
      </w:r>
      <w:r w:rsidR="00CF5EBC">
        <w:t>, предъявив ей ультиматум о присоединении к Голштинии Шлёзвига, Фемерна и Гейлигланда</w:t>
      </w:r>
      <w:r w:rsidR="00AD171F">
        <w:t>.</w:t>
      </w:r>
      <w:r w:rsidR="00CF5EBC">
        <w:t xml:space="preserve"> Новый император, заключив сепаратный мир с Пруссией, испортил отношения с Францией и Австрией, что так же не пошло на пользу России. </w:t>
      </w:r>
    </w:p>
    <w:p w:rsidR="00A32269" w:rsidRDefault="00A32269" w:rsidP="008D3DB8">
      <w:pPr>
        <w:pStyle w:val="afb"/>
        <w:ind w:firstLine="0"/>
      </w:pPr>
      <w:r>
        <w:tab/>
        <w:t>Понятно, что никакой русский не был рад решениям правителя. Да и само</w:t>
      </w:r>
      <w:r w:rsidR="000E4F16">
        <w:t>му императору никто не был рад, ведь его пренебрежительное отношение к русским вызывало у народа лишь неприязнь.</w:t>
      </w:r>
      <w:r w:rsidR="00CC0FD2">
        <w:t xml:space="preserve"> Было очень предсказуемо, что он долго не задержится у престола.</w:t>
      </w:r>
    </w:p>
    <w:p w:rsidR="00632E76" w:rsidRDefault="00CC0FD2" w:rsidP="00FF51E8">
      <w:pPr>
        <w:pStyle w:val="afb"/>
        <w:ind w:firstLine="0"/>
      </w:pPr>
      <w:r>
        <w:tab/>
        <w:t xml:space="preserve">После него новым правителем стала Екатерина </w:t>
      </w:r>
      <w:r>
        <w:rPr>
          <w:lang w:val="en-US"/>
        </w:rPr>
        <w:t>II</w:t>
      </w:r>
      <w:r w:rsidRPr="00CC0FD2">
        <w:t>.</w:t>
      </w:r>
      <w:r w:rsidR="00720E07">
        <w:t xml:space="preserve"> </w:t>
      </w:r>
      <w:r w:rsidR="00FF51E8">
        <w:t xml:space="preserve">Она проявила себя в этой роли гораздо лучше, чем Пётр </w:t>
      </w:r>
      <w:r w:rsidR="00FF51E8">
        <w:rPr>
          <w:lang w:val="en-US"/>
        </w:rPr>
        <w:t>III</w:t>
      </w:r>
      <w:r w:rsidR="00FF51E8">
        <w:t xml:space="preserve">, </w:t>
      </w:r>
      <w:r w:rsidR="00FF51E8">
        <w:t>не зря её называли «Великой».</w:t>
      </w:r>
      <w:r w:rsidR="00FF241F">
        <w:t xml:space="preserve"> Тем не менее ей не удалось удержать в составе</w:t>
      </w:r>
      <w:r w:rsidR="009044D1">
        <w:t xml:space="preserve"> России хотя бы Восточную Прусс</w:t>
      </w:r>
      <w:r w:rsidR="00FF241F">
        <w:t>ию.</w:t>
      </w:r>
      <w:r w:rsidR="00977A7C">
        <w:t xml:space="preserve"> Ещё не уверенная в твёрдости полученной власти, она боялась возобновления войны. К тому же для этого не было денег, а главные цели как будто уже были достигнуты. </w:t>
      </w:r>
    </w:p>
    <w:p w:rsidR="005B36BD" w:rsidRDefault="005B36BD" w:rsidP="00E846C4">
      <w:pPr>
        <w:pStyle w:val="afb"/>
        <w:ind w:firstLine="0"/>
        <w:rPr>
          <w:b/>
        </w:rPr>
      </w:pPr>
    </w:p>
    <w:p w:rsidR="005B36BD" w:rsidRDefault="005B36BD" w:rsidP="00E846C4">
      <w:pPr>
        <w:pStyle w:val="afb"/>
        <w:ind w:firstLine="0"/>
        <w:rPr>
          <w:b/>
        </w:rPr>
      </w:pPr>
    </w:p>
    <w:p w:rsidR="005B36BD" w:rsidRDefault="005B36BD" w:rsidP="00E846C4">
      <w:pPr>
        <w:pStyle w:val="afb"/>
        <w:ind w:firstLine="0"/>
        <w:rPr>
          <w:b/>
        </w:rPr>
      </w:pPr>
    </w:p>
    <w:p w:rsidR="00632E76" w:rsidRPr="004766FB" w:rsidRDefault="004766FB" w:rsidP="004766FB">
      <w:pPr>
        <w:pStyle w:val="afb"/>
        <w:ind w:firstLine="0"/>
        <w:jc w:val="center"/>
        <w:rPr>
          <w:b/>
        </w:rPr>
      </w:pPr>
      <w:r w:rsidRPr="004766FB">
        <w:rPr>
          <w:b/>
        </w:rPr>
        <w:lastRenderedPageBreak/>
        <w:t>Заключение</w:t>
      </w:r>
    </w:p>
    <w:p w:rsidR="00524932" w:rsidRDefault="00511FCA" w:rsidP="00524932">
      <w:pPr>
        <w:pStyle w:val="afb"/>
        <w:ind w:firstLine="0"/>
      </w:pPr>
      <w:r>
        <w:tab/>
      </w:r>
      <w:r w:rsidR="002E7100">
        <w:t>Семилетняя во</w:t>
      </w:r>
      <w:r w:rsidR="00F56E17">
        <w:t>йна повлияла на все страны, уча</w:t>
      </w:r>
      <w:r w:rsidR="00641A50">
        <w:t>ствоав</w:t>
      </w:r>
      <w:r w:rsidR="002E7100">
        <w:t>шие в этом событии. Одни потеряли множество земель и находились под угрозой полного уничтожения, другие же смогли получить из этого выгоду.</w:t>
      </w:r>
    </w:p>
    <w:p w:rsidR="002E7100" w:rsidRDefault="002E7100" w:rsidP="00524932">
      <w:pPr>
        <w:pStyle w:val="afb"/>
        <w:ind w:firstLine="0"/>
      </w:pPr>
      <w:r>
        <w:tab/>
        <w:t>Россия относится скорее ко второй категории. Несмотря на то, что она так обидно потеряла все потенциально новые земли, война никаким образом не затронула её собственные территории.</w:t>
      </w:r>
      <w:r w:rsidR="004A3714">
        <w:t xml:space="preserve"> Тем не менее, Россия укрепила своё положение, показала Европе, на что она способна, что позволило великой северной державе полноправно участвовать в её делах.</w:t>
      </w:r>
    </w:p>
    <w:p w:rsidR="004A3714" w:rsidRDefault="004A3714" w:rsidP="004A3714">
      <w:pPr>
        <w:pStyle w:val="afb"/>
        <w:ind w:firstLine="0"/>
      </w:pPr>
      <w:r>
        <w:tab/>
        <w:t>Голштатский конфликт был решён безболезненно. Пруссия, представлявшая раньше серьёзную опасность, теперь просто не имела возможности как-то навредить России. Более того, Фридрих,</w:t>
      </w:r>
      <w:r>
        <w:t xml:space="preserve"> потерпевший серьёзное поражение и выбравшийся из такой плачевной ситуации лишь благодаря везению, теперь был вынужден</w:t>
      </w:r>
      <w:r>
        <w:t xml:space="preserve"> не то чтобы мешать России, а</w:t>
      </w:r>
      <w:r>
        <w:t xml:space="preserve"> помогать</w:t>
      </w:r>
      <w:r>
        <w:t xml:space="preserve"> ей и всячески поддерживать в политических</w:t>
      </w:r>
      <w:r w:rsidR="00A86839">
        <w:t xml:space="preserve"> делах</w:t>
      </w:r>
      <w:r w:rsidR="00896A1A">
        <w:t>.</w:t>
      </w:r>
    </w:p>
    <w:p w:rsidR="00A74278" w:rsidRDefault="00896A1A" w:rsidP="004A3714">
      <w:pPr>
        <w:pStyle w:val="afb"/>
        <w:ind w:firstLine="0"/>
      </w:pPr>
      <w:r>
        <w:tab/>
      </w:r>
      <w:r w:rsidR="00706E14">
        <w:t>Причины того, почему Российская империя приняла участие в войне теперь ясны. Стало известно, как она участвовала в этом событии и что в итоге преподнесла ей Семилетняя война.</w:t>
      </w:r>
      <w:r w:rsidR="00A74278">
        <w:t xml:space="preserve"> </w:t>
      </w:r>
    </w:p>
    <w:p w:rsidR="001A6771" w:rsidRDefault="00A74278" w:rsidP="00A74278">
      <w:pPr>
        <w:pStyle w:val="afb"/>
        <w:ind w:firstLine="708"/>
      </w:pPr>
      <w:r>
        <w:t xml:space="preserve">Масштабность Семилетней войны заметна сразу – в ней участвовала почти вся Европа. </w:t>
      </w:r>
      <w:r w:rsidR="001A6771">
        <w:t>Война за защиту и расширение своего колониального влияния между великими морскими державами распространилась почти по всему миру, начиная от Америки и заканчивая Индией.</w:t>
      </w:r>
      <w:r w:rsidR="003350A5">
        <w:t xml:space="preserve"> Теперь, вспоминая слова выдающихся людей, становится абсолютно понятно, почему Семилетнюю войну часто называют «Первой мировой войной».</w:t>
      </w:r>
    </w:p>
    <w:p w:rsidR="0026134C" w:rsidRDefault="0026134C" w:rsidP="00E846C4">
      <w:pPr>
        <w:pStyle w:val="afb"/>
        <w:ind w:firstLine="0"/>
      </w:pPr>
    </w:p>
    <w:p w:rsidR="0026134C" w:rsidRDefault="0026134C" w:rsidP="005B36BD">
      <w:pPr>
        <w:pStyle w:val="afb"/>
        <w:ind w:firstLine="0"/>
      </w:pPr>
    </w:p>
    <w:p w:rsidR="005B36BD" w:rsidRDefault="005B36BD" w:rsidP="00E846C4">
      <w:pPr>
        <w:pStyle w:val="afb"/>
        <w:ind w:firstLine="0"/>
        <w:rPr>
          <w:b/>
        </w:rPr>
      </w:pPr>
      <w:bookmarkStart w:id="0" w:name="_GoBack"/>
      <w:bookmarkEnd w:id="0"/>
    </w:p>
    <w:p w:rsidR="005B36BD" w:rsidRDefault="005B36BD" w:rsidP="00E846C4">
      <w:pPr>
        <w:pStyle w:val="afb"/>
        <w:ind w:firstLine="0"/>
        <w:rPr>
          <w:b/>
        </w:rPr>
      </w:pPr>
    </w:p>
    <w:p w:rsidR="005B36BD" w:rsidRDefault="005B36BD" w:rsidP="00E846C4">
      <w:pPr>
        <w:pStyle w:val="afb"/>
        <w:ind w:firstLine="0"/>
        <w:rPr>
          <w:b/>
        </w:rPr>
      </w:pPr>
    </w:p>
    <w:p w:rsidR="0026134C" w:rsidRPr="0026134C" w:rsidRDefault="0026134C" w:rsidP="0026134C">
      <w:pPr>
        <w:pStyle w:val="afb"/>
        <w:ind w:firstLine="708"/>
        <w:jc w:val="center"/>
        <w:rPr>
          <w:b/>
        </w:rPr>
      </w:pPr>
      <w:r w:rsidRPr="0026134C">
        <w:rPr>
          <w:b/>
        </w:rPr>
        <w:lastRenderedPageBreak/>
        <w:t>Источники</w:t>
      </w:r>
    </w:p>
    <w:p w:rsidR="00D115A2" w:rsidRPr="00B94F12" w:rsidRDefault="00D115A2" w:rsidP="00814D6B">
      <w:pPr>
        <w:pStyle w:val="af3"/>
        <w:numPr>
          <w:ilvl w:val="0"/>
          <w:numId w:val="13"/>
        </w:numPr>
        <w:spacing w:line="360" w:lineRule="auto"/>
        <w:rPr>
          <w:rStyle w:val="afd"/>
          <w:rFonts w:ascii="Times New Roman" w:hAnsi="Times New Roman" w:cs="Times New Roman"/>
          <w:sz w:val="28"/>
          <w:szCs w:val="28"/>
        </w:rPr>
      </w:pPr>
      <w:r w:rsidRPr="00B94F12">
        <w:rPr>
          <w:rFonts w:ascii="Times New Roman" w:hAnsi="Times New Roman" w:cs="Times New Roman"/>
          <w:sz w:val="28"/>
          <w:szCs w:val="28"/>
        </w:rPr>
        <w:t>Семилетняя война / Под р</w:t>
      </w:r>
      <w:r w:rsidRPr="00B94F12">
        <w:rPr>
          <w:rFonts w:ascii="Times New Roman" w:hAnsi="Times New Roman" w:cs="Times New Roman"/>
          <w:sz w:val="28"/>
          <w:szCs w:val="28"/>
        </w:rPr>
        <w:t xml:space="preserve">ед. Н. М. Коробкова. – М., 1948[электронный ресурс] – </w:t>
      </w:r>
      <w:r w:rsidRPr="00B94F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4F12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C631F1" w:rsidRPr="00B94F12" w:rsidRDefault="00C631F1" w:rsidP="00C631F1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hyperlink r:id="rId9" w:tooltip="Масловский, Дмитрий Фёдорович" w:history="1">
        <w:r w:rsidRPr="00B94F12">
          <w:rPr>
            <w:rStyle w:val="afd"/>
            <w:rFonts w:ascii="Times New Roman" w:hAnsi="Times New Roman" w:cs="Times New Roman"/>
            <w:i/>
            <w:iCs/>
            <w:color w:val="0645AD"/>
            <w:sz w:val="28"/>
            <w:szCs w:val="28"/>
          </w:rPr>
          <w:t>Масловский Д. Ф.</w:t>
        </w:r>
      </w:hyperlink>
      <w:r w:rsidRPr="00B94F12">
        <w:rPr>
          <w:rFonts w:ascii="Times New Roman" w:hAnsi="Times New Roman" w:cs="Times New Roman"/>
          <w:color w:val="202122"/>
          <w:sz w:val="28"/>
          <w:szCs w:val="28"/>
        </w:rPr>
        <w:t> Русская армия в Семилетнюю войну. — Выпуск 1. — М.: Типография В. Берёзовского, 1891.</w:t>
      </w:r>
      <w:r w:rsidRPr="00B94F12">
        <w:rPr>
          <w:rFonts w:ascii="Times New Roman" w:hAnsi="Times New Roman" w:cs="Times New Roman"/>
          <w:color w:val="202122"/>
          <w:sz w:val="28"/>
          <w:szCs w:val="28"/>
        </w:rPr>
        <w:t xml:space="preserve">[электронный ресурс] – </w:t>
      </w:r>
      <w:r w:rsidRPr="00B94F12">
        <w:rPr>
          <w:rFonts w:ascii="Times New Roman" w:hAnsi="Times New Roman" w:cs="Times New Roman"/>
          <w:color w:val="202122"/>
          <w:sz w:val="28"/>
          <w:szCs w:val="28"/>
          <w:lang w:val="en-US"/>
        </w:rPr>
        <w:t>URL</w:t>
      </w:r>
      <w:r w:rsidRPr="00B94F12">
        <w:rPr>
          <w:rFonts w:ascii="Times New Roman" w:hAnsi="Times New Roman" w:cs="Times New Roman"/>
          <w:color w:val="202122"/>
          <w:sz w:val="28"/>
          <w:szCs w:val="28"/>
        </w:rPr>
        <w:t xml:space="preserve">: </w:t>
      </w:r>
      <w:hyperlink r:id="rId10" w:history="1"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runivers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lib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3158/10070/</w:t>
        </w:r>
      </w:hyperlink>
    </w:p>
    <w:p w:rsidR="00524932" w:rsidRPr="00E846C4" w:rsidRDefault="000A530B" w:rsidP="00524932">
      <w:pPr>
        <w:numPr>
          <w:ilvl w:val="0"/>
          <w:numId w:val="13"/>
        </w:numPr>
        <w:shd w:val="clear" w:color="auto" w:fill="FFFFFF"/>
        <w:suppressAutoHyphens w:val="0"/>
        <w:spacing w:before="100" w:beforeAutospacing="1" w:after="24" w:line="240" w:lineRule="auto"/>
        <w:rPr>
          <w:rFonts w:ascii="Times New Roman" w:hAnsi="Times New Roman" w:cs="Times New Roman"/>
          <w:color w:val="202122"/>
          <w:sz w:val="28"/>
          <w:szCs w:val="28"/>
        </w:rPr>
      </w:pPr>
      <w:hyperlink r:id="rId11" w:tooltip="Архенгольц, Иоганн Вильгельм фон" w:history="1">
        <w:r w:rsidRPr="00B94F1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</w:rPr>
          <w:t>Архенгольц И. В.</w:t>
        </w:r>
      </w:hyperlink>
      <w:r w:rsidRPr="00B94F12">
        <w:rPr>
          <w:rFonts w:ascii="Times New Roman" w:hAnsi="Times New Roman" w:cs="Times New Roman"/>
          <w:sz w:val="28"/>
          <w:szCs w:val="28"/>
        </w:rPr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2" w:tooltip="АСТ (издательство)" w:history="1">
        <w:r w:rsidRPr="00B94F12">
          <w:rPr>
            <w:rStyle w:val="afd"/>
            <w:rFonts w:ascii="Times New Roman" w:hAnsi="Times New Roman" w:cs="Times New Roman"/>
            <w:color w:val="auto"/>
            <w:sz w:val="28"/>
            <w:szCs w:val="28"/>
            <w:u w:val="none"/>
          </w:rPr>
          <w:t>ACT</w:t>
        </w:r>
      </w:hyperlink>
      <w:r w:rsidRPr="00B94F12">
        <w:rPr>
          <w:rFonts w:ascii="Times New Roman" w:hAnsi="Times New Roman" w:cs="Times New Roman"/>
          <w:sz w:val="28"/>
          <w:szCs w:val="28"/>
        </w:rPr>
        <w:t>, 2001</w:t>
      </w:r>
      <w:r w:rsidRPr="00B94F12">
        <w:rPr>
          <w:rFonts w:ascii="Times New Roman" w:hAnsi="Times New Roman" w:cs="Times New Roman"/>
          <w:sz w:val="28"/>
          <w:szCs w:val="28"/>
        </w:rPr>
        <w:t>.</w:t>
      </w:r>
      <w:r w:rsidRPr="00B94F12">
        <w:rPr>
          <w:rFonts w:ascii="Times New Roman" w:hAnsi="Times New Roman" w:cs="Times New Roman"/>
          <w:sz w:val="28"/>
          <w:szCs w:val="28"/>
        </w:rPr>
        <w:t xml:space="preserve">[электронный ресурс] - </w:t>
      </w:r>
      <w:r w:rsidRPr="00B94F12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B94F12">
        <w:rPr>
          <w:rFonts w:ascii="Times New Roman" w:hAnsi="Times New Roman" w:cs="Times New Roman"/>
          <w:sz w:val="28"/>
          <w:szCs w:val="28"/>
        </w:rPr>
        <w:t>:</w:t>
      </w:r>
      <w:r w:rsidRPr="00B94F12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B94F12">
          <w:rPr>
            <w:rStyle w:val="afd"/>
            <w:rFonts w:ascii="Times New Roman" w:hAnsi="Times New Roman" w:cs="Times New Roman"/>
            <w:sz w:val="28"/>
            <w:szCs w:val="28"/>
          </w:rPr>
          <w:t>https://royallib.com/read/arhengolts_iogann/istoriya_semiletney_voyni.html#0</w:t>
        </w:r>
      </w:hyperlink>
    </w:p>
    <w:sectPr w:rsidR="00524932" w:rsidRPr="00E846C4" w:rsidSect="00051104">
      <w:footerReference w:type="default" r:id="rId14"/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E96" w:rsidRDefault="00817E96">
      <w:pPr>
        <w:spacing w:after="0" w:line="240" w:lineRule="auto"/>
      </w:pPr>
      <w:r>
        <w:separator/>
      </w:r>
    </w:p>
  </w:endnote>
  <w:endnote w:type="continuationSeparator" w:id="0">
    <w:p w:rsidR="00817E96" w:rsidRDefault="00817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20552246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:rsidR="005A3A26" w:rsidRPr="002174B7" w:rsidRDefault="005A3A26">
        <w:pPr>
          <w:pStyle w:val="af7"/>
          <w:jc w:val="right"/>
          <w:rPr>
            <w:rFonts w:ascii="Times New Roman" w:hAnsi="Times New Roman" w:cs="Times New Roman"/>
            <w:sz w:val="28"/>
            <w:szCs w:val="28"/>
          </w:rPr>
        </w:pPr>
        <w:r w:rsidRPr="002174B7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174B7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174B7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846C4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2174B7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5A3A26" w:rsidRDefault="005A3A26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E96" w:rsidRDefault="00817E96">
      <w:pPr>
        <w:rPr>
          <w:sz w:val="12"/>
        </w:rPr>
      </w:pPr>
      <w:r>
        <w:separator/>
      </w:r>
    </w:p>
  </w:footnote>
  <w:footnote w:type="continuationSeparator" w:id="0">
    <w:p w:rsidR="00817E96" w:rsidRDefault="00817E96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43470"/>
    <w:multiLevelType w:val="multilevel"/>
    <w:tmpl w:val="D522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995132"/>
    <w:multiLevelType w:val="hybridMultilevel"/>
    <w:tmpl w:val="BBF40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38E051F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195D2D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6B4B3C"/>
    <w:multiLevelType w:val="hybridMultilevel"/>
    <w:tmpl w:val="905CBE2C"/>
    <w:lvl w:ilvl="0" w:tplc="3EF4736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1"/>
  </w:num>
  <w:num w:numId="7">
    <w:abstractNumId w:val="4"/>
  </w:num>
  <w:num w:numId="8">
    <w:abstractNumId w:val="9"/>
  </w:num>
  <w:num w:numId="9">
    <w:abstractNumId w:val="12"/>
  </w:num>
  <w:num w:numId="10">
    <w:abstractNumId w:val="0"/>
  </w:num>
  <w:num w:numId="11">
    <w:abstractNumId w:val="11"/>
  </w:num>
  <w:num w:numId="12">
    <w:abstractNumId w:val="10"/>
  </w:num>
  <w:num w:numId="13">
    <w:abstractNumId w:val="7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4E6E"/>
    <w:rsid w:val="00007406"/>
    <w:rsid w:val="000079EB"/>
    <w:rsid w:val="00007C08"/>
    <w:rsid w:val="000128ED"/>
    <w:rsid w:val="00012BDC"/>
    <w:rsid w:val="00012CE2"/>
    <w:rsid w:val="0001320D"/>
    <w:rsid w:val="000139D6"/>
    <w:rsid w:val="00013A8A"/>
    <w:rsid w:val="00013C5E"/>
    <w:rsid w:val="00013D66"/>
    <w:rsid w:val="00015E79"/>
    <w:rsid w:val="00016A81"/>
    <w:rsid w:val="00016DB8"/>
    <w:rsid w:val="000177F3"/>
    <w:rsid w:val="000217C4"/>
    <w:rsid w:val="0002232C"/>
    <w:rsid w:val="00022660"/>
    <w:rsid w:val="000227EE"/>
    <w:rsid w:val="00026D12"/>
    <w:rsid w:val="0002717A"/>
    <w:rsid w:val="00030C0D"/>
    <w:rsid w:val="00031124"/>
    <w:rsid w:val="000315D3"/>
    <w:rsid w:val="0003243E"/>
    <w:rsid w:val="000334C9"/>
    <w:rsid w:val="0003512D"/>
    <w:rsid w:val="00035F42"/>
    <w:rsid w:val="00037723"/>
    <w:rsid w:val="00051104"/>
    <w:rsid w:val="000512C7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47E5"/>
    <w:rsid w:val="000659BD"/>
    <w:rsid w:val="000715D8"/>
    <w:rsid w:val="000715DD"/>
    <w:rsid w:val="00071BD6"/>
    <w:rsid w:val="000774DB"/>
    <w:rsid w:val="00080AD1"/>
    <w:rsid w:val="000819A5"/>
    <w:rsid w:val="00082F82"/>
    <w:rsid w:val="00086797"/>
    <w:rsid w:val="00086B3B"/>
    <w:rsid w:val="00091222"/>
    <w:rsid w:val="00091D59"/>
    <w:rsid w:val="00092F95"/>
    <w:rsid w:val="00094C12"/>
    <w:rsid w:val="00094ED8"/>
    <w:rsid w:val="000961FE"/>
    <w:rsid w:val="000A0476"/>
    <w:rsid w:val="000A16E8"/>
    <w:rsid w:val="000A1C25"/>
    <w:rsid w:val="000A45EE"/>
    <w:rsid w:val="000A530B"/>
    <w:rsid w:val="000A6955"/>
    <w:rsid w:val="000B0371"/>
    <w:rsid w:val="000B1474"/>
    <w:rsid w:val="000B4573"/>
    <w:rsid w:val="000B691B"/>
    <w:rsid w:val="000C0AEA"/>
    <w:rsid w:val="000C1661"/>
    <w:rsid w:val="000C7590"/>
    <w:rsid w:val="000C7EDA"/>
    <w:rsid w:val="000D262A"/>
    <w:rsid w:val="000D2C52"/>
    <w:rsid w:val="000D4C5D"/>
    <w:rsid w:val="000D53C0"/>
    <w:rsid w:val="000E0295"/>
    <w:rsid w:val="000E2322"/>
    <w:rsid w:val="000E2F88"/>
    <w:rsid w:val="000E3FA1"/>
    <w:rsid w:val="000E41BC"/>
    <w:rsid w:val="000E4EAE"/>
    <w:rsid w:val="000E4F16"/>
    <w:rsid w:val="000E62DD"/>
    <w:rsid w:val="000E7108"/>
    <w:rsid w:val="000E73EE"/>
    <w:rsid w:val="000F110F"/>
    <w:rsid w:val="000F5931"/>
    <w:rsid w:val="000F605F"/>
    <w:rsid w:val="000F74A1"/>
    <w:rsid w:val="00100561"/>
    <w:rsid w:val="00100F1E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506"/>
    <w:rsid w:val="00114FF2"/>
    <w:rsid w:val="00115688"/>
    <w:rsid w:val="00115F4F"/>
    <w:rsid w:val="00116373"/>
    <w:rsid w:val="00116F8D"/>
    <w:rsid w:val="001210F7"/>
    <w:rsid w:val="0012300F"/>
    <w:rsid w:val="001238D2"/>
    <w:rsid w:val="001274F9"/>
    <w:rsid w:val="0013000D"/>
    <w:rsid w:val="001308C8"/>
    <w:rsid w:val="001316E7"/>
    <w:rsid w:val="0013174C"/>
    <w:rsid w:val="00133840"/>
    <w:rsid w:val="001339FD"/>
    <w:rsid w:val="00133E2A"/>
    <w:rsid w:val="001364FC"/>
    <w:rsid w:val="00136616"/>
    <w:rsid w:val="001368C8"/>
    <w:rsid w:val="00142A82"/>
    <w:rsid w:val="00144A83"/>
    <w:rsid w:val="001465DC"/>
    <w:rsid w:val="001477C5"/>
    <w:rsid w:val="00150068"/>
    <w:rsid w:val="00150773"/>
    <w:rsid w:val="00150F29"/>
    <w:rsid w:val="00152F61"/>
    <w:rsid w:val="001533C4"/>
    <w:rsid w:val="00157F16"/>
    <w:rsid w:val="00161CFA"/>
    <w:rsid w:val="00162D11"/>
    <w:rsid w:val="00163E42"/>
    <w:rsid w:val="0016499C"/>
    <w:rsid w:val="0016503D"/>
    <w:rsid w:val="001664D0"/>
    <w:rsid w:val="0016763B"/>
    <w:rsid w:val="00170243"/>
    <w:rsid w:val="00171D91"/>
    <w:rsid w:val="00171E73"/>
    <w:rsid w:val="00172E09"/>
    <w:rsid w:val="00173BBF"/>
    <w:rsid w:val="00176A8E"/>
    <w:rsid w:val="00177CF2"/>
    <w:rsid w:val="001802E7"/>
    <w:rsid w:val="00181329"/>
    <w:rsid w:val="00183CF7"/>
    <w:rsid w:val="00183FEA"/>
    <w:rsid w:val="00185BDC"/>
    <w:rsid w:val="00185D17"/>
    <w:rsid w:val="00186787"/>
    <w:rsid w:val="00187B9D"/>
    <w:rsid w:val="00187E41"/>
    <w:rsid w:val="001901AE"/>
    <w:rsid w:val="001907E6"/>
    <w:rsid w:val="001908E1"/>
    <w:rsid w:val="00191B39"/>
    <w:rsid w:val="001929E5"/>
    <w:rsid w:val="00193980"/>
    <w:rsid w:val="00194758"/>
    <w:rsid w:val="00194BA3"/>
    <w:rsid w:val="0019571D"/>
    <w:rsid w:val="001A0233"/>
    <w:rsid w:val="001A10CD"/>
    <w:rsid w:val="001A1E08"/>
    <w:rsid w:val="001A1FF0"/>
    <w:rsid w:val="001A3338"/>
    <w:rsid w:val="001A3955"/>
    <w:rsid w:val="001A4F35"/>
    <w:rsid w:val="001A65C3"/>
    <w:rsid w:val="001A6771"/>
    <w:rsid w:val="001A7A95"/>
    <w:rsid w:val="001B09F3"/>
    <w:rsid w:val="001B11DA"/>
    <w:rsid w:val="001B3696"/>
    <w:rsid w:val="001B3B62"/>
    <w:rsid w:val="001B3CB9"/>
    <w:rsid w:val="001B441A"/>
    <w:rsid w:val="001B4FCF"/>
    <w:rsid w:val="001C0775"/>
    <w:rsid w:val="001C1A36"/>
    <w:rsid w:val="001C291F"/>
    <w:rsid w:val="001C3FEF"/>
    <w:rsid w:val="001C54B6"/>
    <w:rsid w:val="001C7050"/>
    <w:rsid w:val="001D0033"/>
    <w:rsid w:val="001D1F6F"/>
    <w:rsid w:val="001D2F79"/>
    <w:rsid w:val="001D380B"/>
    <w:rsid w:val="001D4444"/>
    <w:rsid w:val="001D66D2"/>
    <w:rsid w:val="001E1259"/>
    <w:rsid w:val="001E27CC"/>
    <w:rsid w:val="001E3235"/>
    <w:rsid w:val="001E34D5"/>
    <w:rsid w:val="001E4D7A"/>
    <w:rsid w:val="001E5DCD"/>
    <w:rsid w:val="001F5892"/>
    <w:rsid w:val="001F5DD3"/>
    <w:rsid w:val="001F7589"/>
    <w:rsid w:val="001F75C3"/>
    <w:rsid w:val="001F78CD"/>
    <w:rsid w:val="002009BA"/>
    <w:rsid w:val="00203251"/>
    <w:rsid w:val="00203A79"/>
    <w:rsid w:val="00203D13"/>
    <w:rsid w:val="00206B90"/>
    <w:rsid w:val="002118DF"/>
    <w:rsid w:val="00211A0F"/>
    <w:rsid w:val="00211A81"/>
    <w:rsid w:val="00212E51"/>
    <w:rsid w:val="0021383A"/>
    <w:rsid w:val="00213ABC"/>
    <w:rsid w:val="00214B6E"/>
    <w:rsid w:val="002168AB"/>
    <w:rsid w:val="002174B7"/>
    <w:rsid w:val="002218B9"/>
    <w:rsid w:val="00225E63"/>
    <w:rsid w:val="00231393"/>
    <w:rsid w:val="0023179C"/>
    <w:rsid w:val="00231A85"/>
    <w:rsid w:val="0023217F"/>
    <w:rsid w:val="002326E2"/>
    <w:rsid w:val="0023290F"/>
    <w:rsid w:val="002344DF"/>
    <w:rsid w:val="00236832"/>
    <w:rsid w:val="00242007"/>
    <w:rsid w:val="00242850"/>
    <w:rsid w:val="002449C8"/>
    <w:rsid w:val="00251474"/>
    <w:rsid w:val="002518A2"/>
    <w:rsid w:val="00251953"/>
    <w:rsid w:val="002536BE"/>
    <w:rsid w:val="00257254"/>
    <w:rsid w:val="00257AC4"/>
    <w:rsid w:val="0026014F"/>
    <w:rsid w:val="0026134C"/>
    <w:rsid w:val="002620B1"/>
    <w:rsid w:val="002623D7"/>
    <w:rsid w:val="00262418"/>
    <w:rsid w:val="0026786B"/>
    <w:rsid w:val="00271A8A"/>
    <w:rsid w:val="002734B3"/>
    <w:rsid w:val="002757FB"/>
    <w:rsid w:val="00275BBA"/>
    <w:rsid w:val="00275CC1"/>
    <w:rsid w:val="002779EF"/>
    <w:rsid w:val="00281C1A"/>
    <w:rsid w:val="00282C6A"/>
    <w:rsid w:val="00283ED6"/>
    <w:rsid w:val="002865D2"/>
    <w:rsid w:val="002877E5"/>
    <w:rsid w:val="00287835"/>
    <w:rsid w:val="00290310"/>
    <w:rsid w:val="00290A84"/>
    <w:rsid w:val="00293A36"/>
    <w:rsid w:val="00294311"/>
    <w:rsid w:val="00295A06"/>
    <w:rsid w:val="00295C97"/>
    <w:rsid w:val="00296AA8"/>
    <w:rsid w:val="002A0387"/>
    <w:rsid w:val="002A0AA7"/>
    <w:rsid w:val="002A16F4"/>
    <w:rsid w:val="002A39D7"/>
    <w:rsid w:val="002A6C93"/>
    <w:rsid w:val="002A6DC3"/>
    <w:rsid w:val="002B0280"/>
    <w:rsid w:val="002B0C87"/>
    <w:rsid w:val="002B1215"/>
    <w:rsid w:val="002B16AC"/>
    <w:rsid w:val="002B242B"/>
    <w:rsid w:val="002B6E8A"/>
    <w:rsid w:val="002B724D"/>
    <w:rsid w:val="002B7311"/>
    <w:rsid w:val="002B73EE"/>
    <w:rsid w:val="002B77F3"/>
    <w:rsid w:val="002C0391"/>
    <w:rsid w:val="002C0C24"/>
    <w:rsid w:val="002C1459"/>
    <w:rsid w:val="002C32F5"/>
    <w:rsid w:val="002C4085"/>
    <w:rsid w:val="002C5C19"/>
    <w:rsid w:val="002D1223"/>
    <w:rsid w:val="002D45B7"/>
    <w:rsid w:val="002E026A"/>
    <w:rsid w:val="002E2EDC"/>
    <w:rsid w:val="002E41E0"/>
    <w:rsid w:val="002E58C6"/>
    <w:rsid w:val="002E5BB0"/>
    <w:rsid w:val="002E65E5"/>
    <w:rsid w:val="002E7100"/>
    <w:rsid w:val="002E73B8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6C1"/>
    <w:rsid w:val="00302BFC"/>
    <w:rsid w:val="00304105"/>
    <w:rsid w:val="003049A6"/>
    <w:rsid w:val="00305421"/>
    <w:rsid w:val="00306D5D"/>
    <w:rsid w:val="00310803"/>
    <w:rsid w:val="00310D83"/>
    <w:rsid w:val="00310F00"/>
    <w:rsid w:val="00312A54"/>
    <w:rsid w:val="0031440A"/>
    <w:rsid w:val="003155B3"/>
    <w:rsid w:val="0031590C"/>
    <w:rsid w:val="003166BF"/>
    <w:rsid w:val="00320186"/>
    <w:rsid w:val="0032065C"/>
    <w:rsid w:val="00321D57"/>
    <w:rsid w:val="003244D9"/>
    <w:rsid w:val="0032566B"/>
    <w:rsid w:val="003268B9"/>
    <w:rsid w:val="00330538"/>
    <w:rsid w:val="003327FD"/>
    <w:rsid w:val="003350A5"/>
    <w:rsid w:val="0033515E"/>
    <w:rsid w:val="003377F6"/>
    <w:rsid w:val="00341116"/>
    <w:rsid w:val="00342548"/>
    <w:rsid w:val="00342573"/>
    <w:rsid w:val="00343EF7"/>
    <w:rsid w:val="003457F9"/>
    <w:rsid w:val="00346890"/>
    <w:rsid w:val="00347CA8"/>
    <w:rsid w:val="00347F78"/>
    <w:rsid w:val="00350DB1"/>
    <w:rsid w:val="00351163"/>
    <w:rsid w:val="0035130B"/>
    <w:rsid w:val="003516B1"/>
    <w:rsid w:val="003546CB"/>
    <w:rsid w:val="003548A7"/>
    <w:rsid w:val="00355C25"/>
    <w:rsid w:val="00356FF8"/>
    <w:rsid w:val="00357C75"/>
    <w:rsid w:val="0036070B"/>
    <w:rsid w:val="00361460"/>
    <w:rsid w:val="00364C76"/>
    <w:rsid w:val="0036660F"/>
    <w:rsid w:val="00367D4C"/>
    <w:rsid w:val="00370E90"/>
    <w:rsid w:val="00371A8A"/>
    <w:rsid w:val="0037218D"/>
    <w:rsid w:val="003756A6"/>
    <w:rsid w:val="00377DB0"/>
    <w:rsid w:val="0038450A"/>
    <w:rsid w:val="00386840"/>
    <w:rsid w:val="0038764F"/>
    <w:rsid w:val="003877B8"/>
    <w:rsid w:val="00390066"/>
    <w:rsid w:val="003913D4"/>
    <w:rsid w:val="00392C7C"/>
    <w:rsid w:val="0039326A"/>
    <w:rsid w:val="003955B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B4BC5"/>
    <w:rsid w:val="003B5653"/>
    <w:rsid w:val="003B56FB"/>
    <w:rsid w:val="003C0341"/>
    <w:rsid w:val="003C3283"/>
    <w:rsid w:val="003C4272"/>
    <w:rsid w:val="003C53DC"/>
    <w:rsid w:val="003C544F"/>
    <w:rsid w:val="003C5D07"/>
    <w:rsid w:val="003C7839"/>
    <w:rsid w:val="003C78FC"/>
    <w:rsid w:val="003D3B40"/>
    <w:rsid w:val="003D6F5E"/>
    <w:rsid w:val="003D7167"/>
    <w:rsid w:val="003E0EE7"/>
    <w:rsid w:val="003E3533"/>
    <w:rsid w:val="003E3AA1"/>
    <w:rsid w:val="003E3BCF"/>
    <w:rsid w:val="003E3EE0"/>
    <w:rsid w:val="003E404E"/>
    <w:rsid w:val="003E7183"/>
    <w:rsid w:val="003F1F88"/>
    <w:rsid w:val="003F30C4"/>
    <w:rsid w:val="003F31ED"/>
    <w:rsid w:val="003F355D"/>
    <w:rsid w:val="003F37A8"/>
    <w:rsid w:val="003F461A"/>
    <w:rsid w:val="003F46A8"/>
    <w:rsid w:val="003F5956"/>
    <w:rsid w:val="003F6785"/>
    <w:rsid w:val="003F6A9C"/>
    <w:rsid w:val="00400C56"/>
    <w:rsid w:val="00401ECC"/>
    <w:rsid w:val="00402CB8"/>
    <w:rsid w:val="00402F48"/>
    <w:rsid w:val="0040439D"/>
    <w:rsid w:val="004060BD"/>
    <w:rsid w:val="004069D0"/>
    <w:rsid w:val="00406F84"/>
    <w:rsid w:val="0041036D"/>
    <w:rsid w:val="0041069A"/>
    <w:rsid w:val="00413D55"/>
    <w:rsid w:val="0041421D"/>
    <w:rsid w:val="00414950"/>
    <w:rsid w:val="0041498D"/>
    <w:rsid w:val="0041554C"/>
    <w:rsid w:val="004168B7"/>
    <w:rsid w:val="00417088"/>
    <w:rsid w:val="00417EF0"/>
    <w:rsid w:val="004205A1"/>
    <w:rsid w:val="00423541"/>
    <w:rsid w:val="00425325"/>
    <w:rsid w:val="00425E59"/>
    <w:rsid w:val="00426161"/>
    <w:rsid w:val="0042654B"/>
    <w:rsid w:val="0042695D"/>
    <w:rsid w:val="00426A4D"/>
    <w:rsid w:val="00427537"/>
    <w:rsid w:val="004301BB"/>
    <w:rsid w:val="00434086"/>
    <w:rsid w:val="00434B7C"/>
    <w:rsid w:val="00436437"/>
    <w:rsid w:val="00436601"/>
    <w:rsid w:val="00437FF5"/>
    <w:rsid w:val="00441F44"/>
    <w:rsid w:val="00443B27"/>
    <w:rsid w:val="0044585F"/>
    <w:rsid w:val="00446DF7"/>
    <w:rsid w:val="00450D1E"/>
    <w:rsid w:val="00450EAD"/>
    <w:rsid w:val="00451C81"/>
    <w:rsid w:val="00451D60"/>
    <w:rsid w:val="0045221E"/>
    <w:rsid w:val="004531E4"/>
    <w:rsid w:val="00454EDB"/>
    <w:rsid w:val="00455169"/>
    <w:rsid w:val="0045555C"/>
    <w:rsid w:val="00456ECC"/>
    <w:rsid w:val="00457874"/>
    <w:rsid w:val="00457A2F"/>
    <w:rsid w:val="004611EE"/>
    <w:rsid w:val="0046235B"/>
    <w:rsid w:val="00463F7F"/>
    <w:rsid w:val="00466D00"/>
    <w:rsid w:val="004672C7"/>
    <w:rsid w:val="00467B62"/>
    <w:rsid w:val="00473DC0"/>
    <w:rsid w:val="0047480E"/>
    <w:rsid w:val="004766FB"/>
    <w:rsid w:val="00477602"/>
    <w:rsid w:val="00477965"/>
    <w:rsid w:val="004814C2"/>
    <w:rsid w:val="004839CB"/>
    <w:rsid w:val="004844BD"/>
    <w:rsid w:val="00484B14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808"/>
    <w:rsid w:val="004A0DB0"/>
    <w:rsid w:val="004A3714"/>
    <w:rsid w:val="004A4035"/>
    <w:rsid w:val="004B204E"/>
    <w:rsid w:val="004B2198"/>
    <w:rsid w:val="004B293D"/>
    <w:rsid w:val="004B2CC4"/>
    <w:rsid w:val="004B5804"/>
    <w:rsid w:val="004B6195"/>
    <w:rsid w:val="004B61E2"/>
    <w:rsid w:val="004B64A0"/>
    <w:rsid w:val="004B6F8C"/>
    <w:rsid w:val="004C37D1"/>
    <w:rsid w:val="004C4B6C"/>
    <w:rsid w:val="004C55BF"/>
    <w:rsid w:val="004C5604"/>
    <w:rsid w:val="004C766F"/>
    <w:rsid w:val="004D3E21"/>
    <w:rsid w:val="004D692E"/>
    <w:rsid w:val="004E03EE"/>
    <w:rsid w:val="004E09F2"/>
    <w:rsid w:val="004E109B"/>
    <w:rsid w:val="004E208A"/>
    <w:rsid w:val="004E3470"/>
    <w:rsid w:val="004E5AB4"/>
    <w:rsid w:val="004E65DD"/>
    <w:rsid w:val="004E75C9"/>
    <w:rsid w:val="004F2579"/>
    <w:rsid w:val="004F3C1E"/>
    <w:rsid w:val="004F3E0F"/>
    <w:rsid w:val="004F44F1"/>
    <w:rsid w:val="004F45DE"/>
    <w:rsid w:val="004F4DB8"/>
    <w:rsid w:val="004F5089"/>
    <w:rsid w:val="004F5372"/>
    <w:rsid w:val="004F6D0C"/>
    <w:rsid w:val="0050003D"/>
    <w:rsid w:val="00502023"/>
    <w:rsid w:val="00506E42"/>
    <w:rsid w:val="00511FCA"/>
    <w:rsid w:val="005120D1"/>
    <w:rsid w:val="00512FBB"/>
    <w:rsid w:val="00516710"/>
    <w:rsid w:val="0051724B"/>
    <w:rsid w:val="00517831"/>
    <w:rsid w:val="00517B86"/>
    <w:rsid w:val="00521461"/>
    <w:rsid w:val="005238BA"/>
    <w:rsid w:val="00524932"/>
    <w:rsid w:val="00525EBA"/>
    <w:rsid w:val="00530FDD"/>
    <w:rsid w:val="00531106"/>
    <w:rsid w:val="005311C3"/>
    <w:rsid w:val="00531554"/>
    <w:rsid w:val="00531A63"/>
    <w:rsid w:val="00532C3D"/>
    <w:rsid w:val="00533A1B"/>
    <w:rsid w:val="0053567B"/>
    <w:rsid w:val="0053568F"/>
    <w:rsid w:val="005362D2"/>
    <w:rsid w:val="0054033C"/>
    <w:rsid w:val="005412DC"/>
    <w:rsid w:val="00542EF7"/>
    <w:rsid w:val="005431F0"/>
    <w:rsid w:val="005436B1"/>
    <w:rsid w:val="00546A27"/>
    <w:rsid w:val="00550A61"/>
    <w:rsid w:val="00551A1E"/>
    <w:rsid w:val="00551E12"/>
    <w:rsid w:val="00552E51"/>
    <w:rsid w:val="0055523E"/>
    <w:rsid w:val="0055661E"/>
    <w:rsid w:val="00563CDD"/>
    <w:rsid w:val="0056432C"/>
    <w:rsid w:val="00564ED2"/>
    <w:rsid w:val="005656DA"/>
    <w:rsid w:val="005665B9"/>
    <w:rsid w:val="005672D7"/>
    <w:rsid w:val="00571C60"/>
    <w:rsid w:val="00571E4B"/>
    <w:rsid w:val="00572384"/>
    <w:rsid w:val="0057334E"/>
    <w:rsid w:val="00574DAA"/>
    <w:rsid w:val="005750D0"/>
    <w:rsid w:val="00575620"/>
    <w:rsid w:val="00575EB6"/>
    <w:rsid w:val="00577F9B"/>
    <w:rsid w:val="005813D4"/>
    <w:rsid w:val="00581FDE"/>
    <w:rsid w:val="00583228"/>
    <w:rsid w:val="00591DA2"/>
    <w:rsid w:val="00593523"/>
    <w:rsid w:val="005954CF"/>
    <w:rsid w:val="00596457"/>
    <w:rsid w:val="00596D1C"/>
    <w:rsid w:val="005A0DBF"/>
    <w:rsid w:val="005A20BE"/>
    <w:rsid w:val="005A267D"/>
    <w:rsid w:val="005A2BB0"/>
    <w:rsid w:val="005A37D3"/>
    <w:rsid w:val="005A3A26"/>
    <w:rsid w:val="005A51F6"/>
    <w:rsid w:val="005A7F61"/>
    <w:rsid w:val="005B1A15"/>
    <w:rsid w:val="005B1C78"/>
    <w:rsid w:val="005B1F4C"/>
    <w:rsid w:val="005B36BD"/>
    <w:rsid w:val="005B51D2"/>
    <w:rsid w:val="005B7EF9"/>
    <w:rsid w:val="005C0FD4"/>
    <w:rsid w:val="005C16D7"/>
    <w:rsid w:val="005C1A1D"/>
    <w:rsid w:val="005C1DA6"/>
    <w:rsid w:val="005C202C"/>
    <w:rsid w:val="005C26CD"/>
    <w:rsid w:val="005C2E07"/>
    <w:rsid w:val="005C319D"/>
    <w:rsid w:val="005C4703"/>
    <w:rsid w:val="005C4E7A"/>
    <w:rsid w:val="005D0366"/>
    <w:rsid w:val="005D09DC"/>
    <w:rsid w:val="005D113F"/>
    <w:rsid w:val="005D53E6"/>
    <w:rsid w:val="005D622D"/>
    <w:rsid w:val="005D624B"/>
    <w:rsid w:val="005D658E"/>
    <w:rsid w:val="005D76E2"/>
    <w:rsid w:val="005E106F"/>
    <w:rsid w:val="005E1D98"/>
    <w:rsid w:val="005E2BDC"/>
    <w:rsid w:val="005E2DCF"/>
    <w:rsid w:val="005E3118"/>
    <w:rsid w:val="005E316E"/>
    <w:rsid w:val="005E6AF8"/>
    <w:rsid w:val="005F3833"/>
    <w:rsid w:val="005F3FC8"/>
    <w:rsid w:val="005F4C16"/>
    <w:rsid w:val="005F5205"/>
    <w:rsid w:val="005F53E1"/>
    <w:rsid w:val="005F7D35"/>
    <w:rsid w:val="005F7DCE"/>
    <w:rsid w:val="006010C7"/>
    <w:rsid w:val="00603FE6"/>
    <w:rsid w:val="00604390"/>
    <w:rsid w:val="00604829"/>
    <w:rsid w:val="006066DA"/>
    <w:rsid w:val="00611A0C"/>
    <w:rsid w:val="00611CFD"/>
    <w:rsid w:val="00612CDD"/>
    <w:rsid w:val="0061305D"/>
    <w:rsid w:val="00613A25"/>
    <w:rsid w:val="006168C6"/>
    <w:rsid w:val="00616C84"/>
    <w:rsid w:val="00620F20"/>
    <w:rsid w:val="006230A0"/>
    <w:rsid w:val="00623175"/>
    <w:rsid w:val="00624753"/>
    <w:rsid w:val="00624E5D"/>
    <w:rsid w:val="00624ED9"/>
    <w:rsid w:val="0062562A"/>
    <w:rsid w:val="00626875"/>
    <w:rsid w:val="00626A78"/>
    <w:rsid w:val="006317F3"/>
    <w:rsid w:val="0063180B"/>
    <w:rsid w:val="0063278E"/>
    <w:rsid w:val="00632AAC"/>
    <w:rsid w:val="00632E76"/>
    <w:rsid w:val="006346CC"/>
    <w:rsid w:val="00635471"/>
    <w:rsid w:val="00635F61"/>
    <w:rsid w:val="00636D8C"/>
    <w:rsid w:val="00640D5D"/>
    <w:rsid w:val="00640F56"/>
    <w:rsid w:val="00641A50"/>
    <w:rsid w:val="00643917"/>
    <w:rsid w:val="00644276"/>
    <w:rsid w:val="00644B02"/>
    <w:rsid w:val="006453AA"/>
    <w:rsid w:val="00645E05"/>
    <w:rsid w:val="006464BF"/>
    <w:rsid w:val="00650913"/>
    <w:rsid w:val="006527D7"/>
    <w:rsid w:val="006541BB"/>
    <w:rsid w:val="0065608F"/>
    <w:rsid w:val="0065656A"/>
    <w:rsid w:val="0065694D"/>
    <w:rsid w:val="00656EBC"/>
    <w:rsid w:val="006573D7"/>
    <w:rsid w:val="0066053D"/>
    <w:rsid w:val="00665997"/>
    <w:rsid w:val="00667010"/>
    <w:rsid w:val="00671B6A"/>
    <w:rsid w:val="00673277"/>
    <w:rsid w:val="006737F4"/>
    <w:rsid w:val="00675CB9"/>
    <w:rsid w:val="006760EC"/>
    <w:rsid w:val="00676265"/>
    <w:rsid w:val="0067682A"/>
    <w:rsid w:val="00680084"/>
    <w:rsid w:val="00680A4F"/>
    <w:rsid w:val="00682859"/>
    <w:rsid w:val="00683894"/>
    <w:rsid w:val="00687B0E"/>
    <w:rsid w:val="006925A5"/>
    <w:rsid w:val="0069460C"/>
    <w:rsid w:val="0069480A"/>
    <w:rsid w:val="0069650A"/>
    <w:rsid w:val="006979D0"/>
    <w:rsid w:val="00697E68"/>
    <w:rsid w:val="006A00E0"/>
    <w:rsid w:val="006A09FC"/>
    <w:rsid w:val="006A0BDB"/>
    <w:rsid w:val="006A0F1D"/>
    <w:rsid w:val="006A16EF"/>
    <w:rsid w:val="006A4599"/>
    <w:rsid w:val="006A4767"/>
    <w:rsid w:val="006A6209"/>
    <w:rsid w:val="006A626E"/>
    <w:rsid w:val="006A6C74"/>
    <w:rsid w:val="006A6CE1"/>
    <w:rsid w:val="006A7F30"/>
    <w:rsid w:val="006B0C63"/>
    <w:rsid w:val="006B1DAB"/>
    <w:rsid w:val="006B23D5"/>
    <w:rsid w:val="006B34C0"/>
    <w:rsid w:val="006B3C4D"/>
    <w:rsid w:val="006B4999"/>
    <w:rsid w:val="006B5500"/>
    <w:rsid w:val="006B5528"/>
    <w:rsid w:val="006B7CB2"/>
    <w:rsid w:val="006C3D80"/>
    <w:rsid w:val="006C4997"/>
    <w:rsid w:val="006C5FA9"/>
    <w:rsid w:val="006C74EC"/>
    <w:rsid w:val="006D1FBE"/>
    <w:rsid w:val="006D5C79"/>
    <w:rsid w:val="006D6F0F"/>
    <w:rsid w:val="006E1A57"/>
    <w:rsid w:val="006E248B"/>
    <w:rsid w:val="006E3398"/>
    <w:rsid w:val="006E3D63"/>
    <w:rsid w:val="006E3E0D"/>
    <w:rsid w:val="006E41D4"/>
    <w:rsid w:val="006E567C"/>
    <w:rsid w:val="006E5A07"/>
    <w:rsid w:val="006E634B"/>
    <w:rsid w:val="006F31CD"/>
    <w:rsid w:val="006F67BA"/>
    <w:rsid w:val="007017B7"/>
    <w:rsid w:val="0070342D"/>
    <w:rsid w:val="00706DAB"/>
    <w:rsid w:val="00706E14"/>
    <w:rsid w:val="0071029E"/>
    <w:rsid w:val="007107A5"/>
    <w:rsid w:val="007121EC"/>
    <w:rsid w:val="0071241C"/>
    <w:rsid w:val="007133E7"/>
    <w:rsid w:val="00714171"/>
    <w:rsid w:val="0071451B"/>
    <w:rsid w:val="007153DF"/>
    <w:rsid w:val="00716C1D"/>
    <w:rsid w:val="00717069"/>
    <w:rsid w:val="00717A25"/>
    <w:rsid w:val="007208BB"/>
    <w:rsid w:val="00720E07"/>
    <w:rsid w:val="00721860"/>
    <w:rsid w:val="00722124"/>
    <w:rsid w:val="00722E5A"/>
    <w:rsid w:val="007248C3"/>
    <w:rsid w:val="007255BE"/>
    <w:rsid w:val="00727901"/>
    <w:rsid w:val="007300C6"/>
    <w:rsid w:val="00731DFF"/>
    <w:rsid w:val="007374CC"/>
    <w:rsid w:val="00743102"/>
    <w:rsid w:val="007435DF"/>
    <w:rsid w:val="00744065"/>
    <w:rsid w:val="00744DDA"/>
    <w:rsid w:val="00746E26"/>
    <w:rsid w:val="007474A3"/>
    <w:rsid w:val="00751B02"/>
    <w:rsid w:val="007528B5"/>
    <w:rsid w:val="0075307C"/>
    <w:rsid w:val="007535BA"/>
    <w:rsid w:val="007539DB"/>
    <w:rsid w:val="00754EE7"/>
    <w:rsid w:val="0075677D"/>
    <w:rsid w:val="007578F1"/>
    <w:rsid w:val="00760F63"/>
    <w:rsid w:val="00761666"/>
    <w:rsid w:val="007634C4"/>
    <w:rsid w:val="00767F33"/>
    <w:rsid w:val="00770412"/>
    <w:rsid w:val="007766E3"/>
    <w:rsid w:val="00777137"/>
    <w:rsid w:val="00781E26"/>
    <w:rsid w:val="00782D06"/>
    <w:rsid w:val="00783466"/>
    <w:rsid w:val="0078478C"/>
    <w:rsid w:val="00784912"/>
    <w:rsid w:val="007855FB"/>
    <w:rsid w:val="00791A15"/>
    <w:rsid w:val="0079597C"/>
    <w:rsid w:val="0079639A"/>
    <w:rsid w:val="007978B0"/>
    <w:rsid w:val="007A1DD6"/>
    <w:rsid w:val="007A2624"/>
    <w:rsid w:val="007A3384"/>
    <w:rsid w:val="007A4DF2"/>
    <w:rsid w:val="007A608A"/>
    <w:rsid w:val="007B08B9"/>
    <w:rsid w:val="007B2D88"/>
    <w:rsid w:val="007B49B9"/>
    <w:rsid w:val="007B4DD1"/>
    <w:rsid w:val="007B77EF"/>
    <w:rsid w:val="007B7A48"/>
    <w:rsid w:val="007C026F"/>
    <w:rsid w:val="007C0D4E"/>
    <w:rsid w:val="007C0F4F"/>
    <w:rsid w:val="007C13C5"/>
    <w:rsid w:val="007C2619"/>
    <w:rsid w:val="007C40FD"/>
    <w:rsid w:val="007C495B"/>
    <w:rsid w:val="007C4C3D"/>
    <w:rsid w:val="007C533F"/>
    <w:rsid w:val="007C6AE7"/>
    <w:rsid w:val="007D17D2"/>
    <w:rsid w:val="007D1911"/>
    <w:rsid w:val="007D1F65"/>
    <w:rsid w:val="007D43D9"/>
    <w:rsid w:val="007D4865"/>
    <w:rsid w:val="007D511D"/>
    <w:rsid w:val="007D67F3"/>
    <w:rsid w:val="007D71CE"/>
    <w:rsid w:val="007E000E"/>
    <w:rsid w:val="007E0E54"/>
    <w:rsid w:val="007E2D91"/>
    <w:rsid w:val="007E4659"/>
    <w:rsid w:val="007E48FC"/>
    <w:rsid w:val="007E4C01"/>
    <w:rsid w:val="007E4EB0"/>
    <w:rsid w:val="007E517C"/>
    <w:rsid w:val="007E5911"/>
    <w:rsid w:val="007E5D35"/>
    <w:rsid w:val="007E6ECF"/>
    <w:rsid w:val="007E7B05"/>
    <w:rsid w:val="007F2A08"/>
    <w:rsid w:val="007F2D99"/>
    <w:rsid w:val="007F36B1"/>
    <w:rsid w:val="007F3F20"/>
    <w:rsid w:val="007F6C03"/>
    <w:rsid w:val="007F7BFF"/>
    <w:rsid w:val="008059E4"/>
    <w:rsid w:val="00806F0D"/>
    <w:rsid w:val="00814A16"/>
    <w:rsid w:val="00814D6B"/>
    <w:rsid w:val="00815BAF"/>
    <w:rsid w:val="00817583"/>
    <w:rsid w:val="00817AE8"/>
    <w:rsid w:val="00817E96"/>
    <w:rsid w:val="008202FA"/>
    <w:rsid w:val="0082092E"/>
    <w:rsid w:val="00822322"/>
    <w:rsid w:val="00822608"/>
    <w:rsid w:val="0082338C"/>
    <w:rsid w:val="0082709F"/>
    <w:rsid w:val="00827C40"/>
    <w:rsid w:val="00827F47"/>
    <w:rsid w:val="00831AEF"/>
    <w:rsid w:val="0083290A"/>
    <w:rsid w:val="00832B23"/>
    <w:rsid w:val="008335E0"/>
    <w:rsid w:val="00836378"/>
    <w:rsid w:val="00842C11"/>
    <w:rsid w:val="008453F9"/>
    <w:rsid w:val="0084786D"/>
    <w:rsid w:val="00850676"/>
    <w:rsid w:val="008506BA"/>
    <w:rsid w:val="00854AD9"/>
    <w:rsid w:val="00854F4D"/>
    <w:rsid w:val="00857A7F"/>
    <w:rsid w:val="008626AD"/>
    <w:rsid w:val="00865179"/>
    <w:rsid w:val="00865DE5"/>
    <w:rsid w:val="00865FF0"/>
    <w:rsid w:val="00870ACB"/>
    <w:rsid w:val="008717F3"/>
    <w:rsid w:val="008727CA"/>
    <w:rsid w:val="00875870"/>
    <w:rsid w:val="008778D1"/>
    <w:rsid w:val="00877ABB"/>
    <w:rsid w:val="00880253"/>
    <w:rsid w:val="00881C57"/>
    <w:rsid w:val="00882852"/>
    <w:rsid w:val="00884D4B"/>
    <w:rsid w:val="0088692C"/>
    <w:rsid w:val="00886F74"/>
    <w:rsid w:val="008905E5"/>
    <w:rsid w:val="00891C05"/>
    <w:rsid w:val="008926FA"/>
    <w:rsid w:val="0089278F"/>
    <w:rsid w:val="00893429"/>
    <w:rsid w:val="00896A1A"/>
    <w:rsid w:val="008A0721"/>
    <w:rsid w:val="008A0B90"/>
    <w:rsid w:val="008A4645"/>
    <w:rsid w:val="008A4A75"/>
    <w:rsid w:val="008A6214"/>
    <w:rsid w:val="008A6352"/>
    <w:rsid w:val="008A73C0"/>
    <w:rsid w:val="008B1FF3"/>
    <w:rsid w:val="008B2194"/>
    <w:rsid w:val="008B3068"/>
    <w:rsid w:val="008B3104"/>
    <w:rsid w:val="008B3F44"/>
    <w:rsid w:val="008B4285"/>
    <w:rsid w:val="008B4301"/>
    <w:rsid w:val="008B61F1"/>
    <w:rsid w:val="008B799C"/>
    <w:rsid w:val="008C0952"/>
    <w:rsid w:val="008C0BC4"/>
    <w:rsid w:val="008C3539"/>
    <w:rsid w:val="008C3FB5"/>
    <w:rsid w:val="008C4184"/>
    <w:rsid w:val="008C4602"/>
    <w:rsid w:val="008C713C"/>
    <w:rsid w:val="008C78A7"/>
    <w:rsid w:val="008D1475"/>
    <w:rsid w:val="008D30D7"/>
    <w:rsid w:val="008D3A07"/>
    <w:rsid w:val="008D3A08"/>
    <w:rsid w:val="008D3DB8"/>
    <w:rsid w:val="008D3ED1"/>
    <w:rsid w:val="008D3FC2"/>
    <w:rsid w:val="008D4651"/>
    <w:rsid w:val="008D4AA3"/>
    <w:rsid w:val="008D545B"/>
    <w:rsid w:val="008E0C23"/>
    <w:rsid w:val="008E0D10"/>
    <w:rsid w:val="008E16F4"/>
    <w:rsid w:val="008E1C50"/>
    <w:rsid w:val="008E3FF9"/>
    <w:rsid w:val="008E6371"/>
    <w:rsid w:val="008E7DF2"/>
    <w:rsid w:val="008F162E"/>
    <w:rsid w:val="008F38EF"/>
    <w:rsid w:val="008F4E9E"/>
    <w:rsid w:val="008F5542"/>
    <w:rsid w:val="008F5E19"/>
    <w:rsid w:val="008F68C3"/>
    <w:rsid w:val="008F6D9C"/>
    <w:rsid w:val="008F772D"/>
    <w:rsid w:val="009044D1"/>
    <w:rsid w:val="00905A1D"/>
    <w:rsid w:val="00905CF1"/>
    <w:rsid w:val="00906164"/>
    <w:rsid w:val="009068FA"/>
    <w:rsid w:val="00906B37"/>
    <w:rsid w:val="00911768"/>
    <w:rsid w:val="00912A47"/>
    <w:rsid w:val="0091446E"/>
    <w:rsid w:val="00914A90"/>
    <w:rsid w:val="00915E0F"/>
    <w:rsid w:val="0091731E"/>
    <w:rsid w:val="00920C55"/>
    <w:rsid w:val="009211F9"/>
    <w:rsid w:val="00923B13"/>
    <w:rsid w:val="00924380"/>
    <w:rsid w:val="0092615C"/>
    <w:rsid w:val="00930BB3"/>
    <w:rsid w:val="0093163B"/>
    <w:rsid w:val="00933181"/>
    <w:rsid w:val="00933219"/>
    <w:rsid w:val="009336FE"/>
    <w:rsid w:val="009337B1"/>
    <w:rsid w:val="009361F1"/>
    <w:rsid w:val="0094013C"/>
    <w:rsid w:val="009434F0"/>
    <w:rsid w:val="00944F34"/>
    <w:rsid w:val="00945CC3"/>
    <w:rsid w:val="00946200"/>
    <w:rsid w:val="0094753E"/>
    <w:rsid w:val="00952389"/>
    <w:rsid w:val="00955E23"/>
    <w:rsid w:val="00956129"/>
    <w:rsid w:val="00956361"/>
    <w:rsid w:val="009643B0"/>
    <w:rsid w:val="00964FBD"/>
    <w:rsid w:val="009650FE"/>
    <w:rsid w:val="0096515D"/>
    <w:rsid w:val="00965906"/>
    <w:rsid w:val="00965DBF"/>
    <w:rsid w:val="009664DE"/>
    <w:rsid w:val="00967E14"/>
    <w:rsid w:val="00970C8A"/>
    <w:rsid w:val="00973BEE"/>
    <w:rsid w:val="00974D6B"/>
    <w:rsid w:val="00975D2C"/>
    <w:rsid w:val="009765F6"/>
    <w:rsid w:val="009769A8"/>
    <w:rsid w:val="009778F0"/>
    <w:rsid w:val="00977A7C"/>
    <w:rsid w:val="00980F75"/>
    <w:rsid w:val="0098113B"/>
    <w:rsid w:val="00981894"/>
    <w:rsid w:val="009833FC"/>
    <w:rsid w:val="00984258"/>
    <w:rsid w:val="00984CEF"/>
    <w:rsid w:val="00986147"/>
    <w:rsid w:val="0098720F"/>
    <w:rsid w:val="00994667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3E9C"/>
    <w:rsid w:val="009B50DB"/>
    <w:rsid w:val="009B53E4"/>
    <w:rsid w:val="009B5B5B"/>
    <w:rsid w:val="009C0B15"/>
    <w:rsid w:val="009C0B36"/>
    <w:rsid w:val="009C3190"/>
    <w:rsid w:val="009C3F3F"/>
    <w:rsid w:val="009C48D8"/>
    <w:rsid w:val="009C536F"/>
    <w:rsid w:val="009C5CD9"/>
    <w:rsid w:val="009C6DD0"/>
    <w:rsid w:val="009C70FF"/>
    <w:rsid w:val="009D0A4A"/>
    <w:rsid w:val="009D146B"/>
    <w:rsid w:val="009D1F06"/>
    <w:rsid w:val="009D29E2"/>
    <w:rsid w:val="009D30E6"/>
    <w:rsid w:val="009D57F4"/>
    <w:rsid w:val="009D601F"/>
    <w:rsid w:val="009D6025"/>
    <w:rsid w:val="009D69DB"/>
    <w:rsid w:val="009E09FE"/>
    <w:rsid w:val="009E1ACB"/>
    <w:rsid w:val="009E4CA0"/>
    <w:rsid w:val="009E52F4"/>
    <w:rsid w:val="009E54D4"/>
    <w:rsid w:val="009E5561"/>
    <w:rsid w:val="009E73BE"/>
    <w:rsid w:val="009E7C5C"/>
    <w:rsid w:val="009E7D19"/>
    <w:rsid w:val="009F0EA3"/>
    <w:rsid w:val="009F5A28"/>
    <w:rsid w:val="009F5BB0"/>
    <w:rsid w:val="009F5E73"/>
    <w:rsid w:val="009F6389"/>
    <w:rsid w:val="00A00202"/>
    <w:rsid w:val="00A00560"/>
    <w:rsid w:val="00A00F1D"/>
    <w:rsid w:val="00A014B9"/>
    <w:rsid w:val="00A02834"/>
    <w:rsid w:val="00A06416"/>
    <w:rsid w:val="00A066C1"/>
    <w:rsid w:val="00A07FA6"/>
    <w:rsid w:val="00A1078F"/>
    <w:rsid w:val="00A1219E"/>
    <w:rsid w:val="00A13866"/>
    <w:rsid w:val="00A14333"/>
    <w:rsid w:val="00A15E93"/>
    <w:rsid w:val="00A173F9"/>
    <w:rsid w:val="00A20150"/>
    <w:rsid w:val="00A2266D"/>
    <w:rsid w:val="00A22B20"/>
    <w:rsid w:val="00A2333A"/>
    <w:rsid w:val="00A241E2"/>
    <w:rsid w:val="00A25A55"/>
    <w:rsid w:val="00A26307"/>
    <w:rsid w:val="00A30D43"/>
    <w:rsid w:val="00A32269"/>
    <w:rsid w:val="00A34364"/>
    <w:rsid w:val="00A3487F"/>
    <w:rsid w:val="00A34B00"/>
    <w:rsid w:val="00A35B6D"/>
    <w:rsid w:val="00A36404"/>
    <w:rsid w:val="00A365C4"/>
    <w:rsid w:val="00A4208A"/>
    <w:rsid w:val="00A42426"/>
    <w:rsid w:val="00A46291"/>
    <w:rsid w:val="00A46817"/>
    <w:rsid w:val="00A46837"/>
    <w:rsid w:val="00A470C7"/>
    <w:rsid w:val="00A47D6F"/>
    <w:rsid w:val="00A50E09"/>
    <w:rsid w:val="00A511C1"/>
    <w:rsid w:val="00A521BB"/>
    <w:rsid w:val="00A52805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4278"/>
    <w:rsid w:val="00A75E44"/>
    <w:rsid w:val="00A80804"/>
    <w:rsid w:val="00A823D9"/>
    <w:rsid w:val="00A82D92"/>
    <w:rsid w:val="00A83363"/>
    <w:rsid w:val="00A85F72"/>
    <w:rsid w:val="00A86671"/>
    <w:rsid w:val="00A86839"/>
    <w:rsid w:val="00A90E40"/>
    <w:rsid w:val="00A93851"/>
    <w:rsid w:val="00A94056"/>
    <w:rsid w:val="00A944A7"/>
    <w:rsid w:val="00A94DA8"/>
    <w:rsid w:val="00AA0176"/>
    <w:rsid w:val="00AA0F18"/>
    <w:rsid w:val="00AA1DAA"/>
    <w:rsid w:val="00AA3F17"/>
    <w:rsid w:val="00AA4013"/>
    <w:rsid w:val="00AA4B8F"/>
    <w:rsid w:val="00AA59C1"/>
    <w:rsid w:val="00AA7B5A"/>
    <w:rsid w:val="00AB2D82"/>
    <w:rsid w:val="00AB4007"/>
    <w:rsid w:val="00AB5A09"/>
    <w:rsid w:val="00AB75A3"/>
    <w:rsid w:val="00AB7632"/>
    <w:rsid w:val="00AB7A3E"/>
    <w:rsid w:val="00AC232E"/>
    <w:rsid w:val="00AC395C"/>
    <w:rsid w:val="00AC474D"/>
    <w:rsid w:val="00AC62FA"/>
    <w:rsid w:val="00AC6B7C"/>
    <w:rsid w:val="00AC6C57"/>
    <w:rsid w:val="00AC7040"/>
    <w:rsid w:val="00AD171F"/>
    <w:rsid w:val="00AD1810"/>
    <w:rsid w:val="00AD1F16"/>
    <w:rsid w:val="00AD4381"/>
    <w:rsid w:val="00AD4424"/>
    <w:rsid w:val="00AD48D6"/>
    <w:rsid w:val="00AD4B70"/>
    <w:rsid w:val="00AD4C77"/>
    <w:rsid w:val="00AD4E76"/>
    <w:rsid w:val="00AD6388"/>
    <w:rsid w:val="00AD6978"/>
    <w:rsid w:val="00AE2CF2"/>
    <w:rsid w:val="00AE54AC"/>
    <w:rsid w:val="00AF0E2B"/>
    <w:rsid w:val="00AF1520"/>
    <w:rsid w:val="00AF2527"/>
    <w:rsid w:val="00AF352E"/>
    <w:rsid w:val="00AF4B1B"/>
    <w:rsid w:val="00AF7044"/>
    <w:rsid w:val="00B00242"/>
    <w:rsid w:val="00B00E9E"/>
    <w:rsid w:val="00B01C5E"/>
    <w:rsid w:val="00B029E5"/>
    <w:rsid w:val="00B0740D"/>
    <w:rsid w:val="00B07D8C"/>
    <w:rsid w:val="00B13470"/>
    <w:rsid w:val="00B14843"/>
    <w:rsid w:val="00B22C4B"/>
    <w:rsid w:val="00B232F8"/>
    <w:rsid w:val="00B243D0"/>
    <w:rsid w:val="00B256C5"/>
    <w:rsid w:val="00B25DBF"/>
    <w:rsid w:val="00B25F5D"/>
    <w:rsid w:val="00B31352"/>
    <w:rsid w:val="00B33304"/>
    <w:rsid w:val="00B33704"/>
    <w:rsid w:val="00B34706"/>
    <w:rsid w:val="00B34D5A"/>
    <w:rsid w:val="00B35EB6"/>
    <w:rsid w:val="00B42EF5"/>
    <w:rsid w:val="00B47A77"/>
    <w:rsid w:val="00B504E2"/>
    <w:rsid w:val="00B510A2"/>
    <w:rsid w:val="00B53543"/>
    <w:rsid w:val="00B5612C"/>
    <w:rsid w:val="00B567AA"/>
    <w:rsid w:val="00B5783A"/>
    <w:rsid w:val="00B60208"/>
    <w:rsid w:val="00B60D9F"/>
    <w:rsid w:val="00B66437"/>
    <w:rsid w:val="00B70D2C"/>
    <w:rsid w:val="00B720F3"/>
    <w:rsid w:val="00B730F2"/>
    <w:rsid w:val="00B801FE"/>
    <w:rsid w:val="00B8719C"/>
    <w:rsid w:val="00B915D4"/>
    <w:rsid w:val="00B9163C"/>
    <w:rsid w:val="00B919C9"/>
    <w:rsid w:val="00B92219"/>
    <w:rsid w:val="00B93B93"/>
    <w:rsid w:val="00B946FC"/>
    <w:rsid w:val="00B94F12"/>
    <w:rsid w:val="00B96DED"/>
    <w:rsid w:val="00B97079"/>
    <w:rsid w:val="00B9780C"/>
    <w:rsid w:val="00BA0F84"/>
    <w:rsid w:val="00BA1F37"/>
    <w:rsid w:val="00BA286B"/>
    <w:rsid w:val="00BA292C"/>
    <w:rsid w:val="00BA2A75"/>
    <w:rsid w:val="00BA4A85"/>
    <w:rsid w:val="00BA5BAE"/>
    <w:rsid w:val="00BA61E5"/>
    <w:rsid w:val="00BA6453"/>
    <w:rsid w:val="00BB06AC"/>
    <w:rsid w:val="00BB0A84"/>
    <w:rsid w:val="00BB14E3"/>
    <w:rsid w:val="00BB1661"/>
    <w:rsid w:val="00BB3E48"/>
    <w:rsid w:val="00BB646E"/>
    <w:rsid w:val="00BB7285"/>
    <w:rsid w:val="00BC043E"/>
    <w:rsid w:val="00BC122E"/>
    <w:rsid w:val="00BC172A"/>
    <w:rsid w:val="00BC4353"/>
    <w:rsid w:val="00BC6B92"/>
    <w:rsid w:val="00BC7139"/>
    <w:rsid w:val="00BC7C69"/>
    <w:rsid w:val="00BD04FE"/>
    <w:rsid w:val="00BD0BBC"/>
    <w:rsid w:val="00BD2626"/>
    <w:rsid w:val="00BD29B6"/>
    <w:rsid w:val="00BD34AD"/>
    <w:rsid w:val="00BD615D"/>
    <w:rsid w:val="00BD65B6"/>
    <w:rsid w:val="00BD744D"/>
    <w:rsid w:val="00BE2F0D"/>
    <w:rsid w:val="00BE4779"/>
    <w:rsid w:val="00BE493A"/>
    <w:rsid w:val="00BE75DA"/>
    <w:rsid w:val="00BE7649"/>
    <w:rsid w:val="00BF081E"/>
    <w:rsid w:val="00BF1F96"/>
    <w:rsid w:val="00BF209E"/>
    <w:rsid w:val="00BF2334"/>
    <w:rsid w:val="00BF4402"/>
    <w:rsid w:val="00BF5541"/>
    <w:rsid w:val="00BF69AA"/>
    <w:rsid w:val="00BF6B24"/>
    <w:rsid w:val="00C02181"/>
    <w:rsid w:val="00C024D9"/>
    <w:rsid w:val="00C02DF6"/>
    <w:rsid w:val="00C0656B"/>
    <w:rsid w:val="00C1131E"/>
    <w:rsid w:val="00C11B29"/>
    <w:rsid w:val="00C128E8"/>
    <w:rsid w:val="00C139E3"/>
    <w:rsid w:val="00C13BD0"/>
    <w:rsid w:val="00C142C7"/>
    <w:rsid w:val="00C15000"/>
    <w:rsid w:val="00C22D0F"/>
    <w:rsid w:val="00C23AAD"/>
    <w:rsid w:val="00C2478A"/>
    <w:rsid w:val="00C24B1E"/>
    <w:rsid w:val="00C25157"/>
    <w:rsid w:val="00C25EF0"/>
    <w:rsid w:val="00C27FCC"/>
    <w:rsid w:val="00C30D8F"/>
    <w:rsid w:val="00C31889"/>
    <w:rsid w:val="00C33076"/>
    <w:rsid w:val="00C333A4"/>
    <w:rsid w:val="00C334D5"/>
    <w:rsid w:val="00C3613B"/>
    <w:rsid w:val="00C40F7F"/>
    <w:rsid w:val="00C42A12"/>
    <w:rsid w:val="00C42E2D"/>
    <w:rsid w:val="00C43E1A"/>
    <w:rsid w:val="00C47181"/>
    <w:rsid w:val="00C501EE"/>
    <w:rsid w:val="00C52203"/>
    <w:rsid w:val="00C53272"/>
    <w:rsid w:val="00C53C92"/>
    <w:rsid w:val="00C540BC"/>
    <w:rsid w:val="00C54FB7"/>
    <w:rsid w:val="00C55150"/>
    <w:rsid w:val="00C5732D"/>
    <w:rsid w:val="00C6225A"/>
    <w:rsid w:val="00C631F1"/>
    <w:rsid w:val="00C633FA"/>
    <w:rsid w:val="00C63A68"/>
    <w:rsid w:val="00C66B4D"/>
    <w:rsid w:val="00C66D56"/>
    <w:rsid w:val="00C70880"/>
    <w:rsid w:val="00C71325"/>
    <w:rsid w:val="00C7248F"/>
    <w:rsid w:val="00C74606"/>
    <w:rsid w:val="00C75377"/>
    <w:rsid w:val="00C81857"/>
    <w:rsid w:val="00C82AA2"/>
    <w:rsid w:val="00C82B5A"/>
    <w:rsid w:val="00C8383A"/>
    <w:rsid w:val="00C841CB"/>
    <w:rsid w:val="00C86189"/>
    <w:rsid w:val="00C86365"/>
    <w:rsid w:val="00C86806"/>
    <w:rsid w:val="00C92610"/>
    <w:rsid w:val="00C92ACB"/>
    <w:rsid w:val="00C941A9"/>
    <w:rsid w:val="00C94AC6"/>
    <w:rsid w:val="00C95A6C"/>
    <w:rsid w:val="00C96F57"/>
    <w:rsid w:val="00CA051E"/>
    <w:rsid w:val="00CA0ABA"/>
    <w:rsid w:val="00CA0F16"/>
    <w:rsid w:val="00CA3125"/>
    <w:rsid w:val="00CA5CF9"/>
    <w:rsid w:val="00CA720A"/>
    <w:rsid w:val="00CB0DB4"/>
    <w:rsid w:val="00CB10A1"/>
    <w:rsid w:val="00CB2677"/>
    <w:rsid w:val="00CB31AF"/>
    <w:rsid w:val="00CB6856"/>
    <w:rsid w:val="00CB697F"/>
    <w:rsid w:val="00CB7735"/>
    <w:rsid w:val="00CC0FD2"/>
    <w:rsid w:val="00CC225D"/>
    <w:rsid w:val="00CC4848"/>
    <w:rsid w:val="00CC74F9"/>
    <w:rsid w:val="00CC7882"/>
    <w:rsid w:val="00CC78B1"/>
    <w:rsid w:val="00CD23BA"/>
    <w:rsid w:val="00CD2D1E"/>
    <w:rsid w:val="00CD62A8"/>
    <w:rsid w:val="00CE0AD0"/>
    <w:rsid w:val="00CE1052"/>
    <w:rsid w:val="00CE1EF4"/>
    <w:rsid w:val="00CE27D9"/>
    <w:rsid w:val="00CE2BB7"/>
    <w:rsid w:val="00CE2C0A"/>
    <w:rsid w:val="00CE30C4"/>
    <w:rsid w:val="00CE4291"/>
    <w:rsid w:val="00CE4895"/>
    <w:rsid w:val="00CE648C"/>
    <w:rsid w:val="00CF0767"/>
    <w:rsid w:val="00CF548E"/>
    <w:rsid w:val="00CF5EBC"/>
    <w:rsid w:val="00CF5F52"/>
    <w:rsid w:val="00CF6D12"/>
    <w:rsid w:val="00D0237E"/>
    <w:rsid w:val="00D03329"/>
    <w:rsid w:val="00D07819"/>
    <w:rsid w:val="00D07B9E"/>
    <w:rsid w:val="00D115A2"/>
    <w:rsid w:val="00D12D20"/>
    <w:rsid w:val="00D12F64"/>
    <w:rsid w:val="00D13019"/>
    <w:rsid w:val="00D144FC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0B1C"/>
    <w:rsid w:val="00D311F2"/>
    <w:rsid w:val="00D31E28"/>
    <w:rsid w:val="00D33DF6"/>
    <w:rsid w:val="00D345F3"/>
    <w:rsid w:val="00D37A35"/>
    <w:rsid w:val="00D40565"/>
    <w:rsid w:val="00D41C5E"/>
    <w:rsid w:val="00D451D1"/>
    <w:rsid w:val="00D462D1"/>
    <w:rsid w:val="00D467AA"/>
    <w:rsid w:val="00D46B2B"/>
    <w:rsid w:val="00D47062"/>
    <w:rsid w:val="00D471AD"/>
    <w:rsid w:val="00D56D6B"/>
    <w:rsid w:val="00D6212B"/>
    <w:rsid w:val="00D658EA"/>
    <w:rsid w:val="00D65959"/>
    <w:rsid w:val="00D65B6E"/>
    <w:rsid w:val="00D67238"/>
    <w:rsid w:val="00D7076D"/>
    <w:rsid w:val="00D71D94"/>
    <w:rsid w:val="00D71E72"/>
    <w:rsid w:val="00D747C2"/>
    <w:rsid w:val="00D75682"/>
    <w:rsid w:val="00D756B9"/>
    <w:rsid w:val="00D80712"/>
    <w:rsid w:val="00D8084B"/>
    <w:rsid w:val="00D81393"/>
    <w:rsid w:val="00D81421"/>
    <w:rsid w:val="00D824F4"/>
    <w:rsid w:val="00D82DE3"/>
    <w:rsid w:val="00D830C8"/>
    <w:rsid w:val="00D84158"/>
    <w:rsid w:val="00D848A2"/>
    <w:rsid w:val="00D90422"/>
    <w:rsid w:val="00D914D0"/>
    <w:rsid w:val="00D92D4E"/>
    <w:rsid w:val="00D93C36"/>
    <w:rsid w:val="00D95B94"/>
    <w:rsid w:val="00D96607"/>
    <w:rsid w:val="00DA1966"/>
    <w:rsid w:val="00DA1F5C"/>
    <w:rsid w:val="00DA5DBF"/>
    <w:rsid w:val="00DB0D37"/>
    <w:rsid w:val="00DB1298"/>
    <w:rsid w:val="00DB2AE8"/>
    <w:rsid w:val="00DB436C"/>
    <w:rsid w:val="00DB508B"/>
    <w:rsid w:val="00DB5C44"/>
    <w:rsid w:val="00DB6FE0"/>
    <w:rsid w:val="00DB7632"/>
    <w:rsid w:val="00DB7DBC"/>
    <w:rsid w:val="00DC273F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2991"/>
    <w:rsid w:val="00E03FC6"/>
    <w:rsid w:val="00E044BC"/>
    <w:rsid w:val="00E04E94"/>
    <w:rsid w:val="00E06006"/>
    <w:rsid w:val="00E06375"/>
    <w:rsid w:val="00E06972"/>
    <w:rsid w:val="00E06BBA"/>
    <w:rsid w:val="00E06E0B"/>
    <w:rsid w:val="00E0715F"/>
    <w:rsid w:val="00E12A50"/>
    <w:rsid w:val="00E12C89"/>
    <w:rsid w:val="00E135C7"/>
    <w:rsid w:val="00E1398C"/>
    <w:rsid w:val="00E151BF"/>
    <w:rsid w:val="00E15D70"/>
    <w:rsid w:val="00E15FDE"/>
    <w:rsid w:val="00E20819"/>
    <w:rsid w:val="00E20A37"/>
    <w:rsid w:val="00E2370E"/>
    <w:rsid w:val="00E252DB"/>
    <w:rsid w:val="00E253FE"/>
    <w:rsid w:val="00E26946"/>
    <w:rsid w:val="00E32064"/>
    <w:rsid w:val="00E325B4"/>
    <w:rsid w:val="00E33E0C"/>
    <w:rsid w:val="00E369FC"/>
    <w:rsid w:val="00E36F5E"/>
    <w:rsid w:val="00E406EE"/>
    <w:rsid w:val="00E41E6F"/>
    <w:rsid w:val="00E42CF0"/>
    <w:rsid w:val="00E444D5"/>
    <w:rsid w:val="00E45A8F"/>
    <w:rsid w:val="00E45C59"/>
    <w:rsid w:val="00E45CEE"/>
    <w:rsid w:val="00E45D81"/>
    <w:rsid w:val="00E45E4D"/>
    <w:rsid w:val="00E5455D"/>
    <w:rsid w:val="00E54BEC"/>
    <w:rsid w:val="00E5570F"/>
    <w:rsid w:val="00E61DDF"/>
    <w:rsid w:val="00E6563D"/>
    <w:rsid w:val="00E676DF"/>
    <w:rsid w:val="00E70C87"/>
    <w:rsid w:val="00E7170D"/>
    <w:rsid w:val="00E71C1E"/>
    <w:rsid w:val="00E72B05"/>
    <w:rsid w:val="00E75FB2"/>
    <w:rsid w:val="00E76F88"/>
    <w:rsid w:val="00E834F6"/>
    <w:rsid w:val="00E83C12"/>
    <w:rsid w:val="00E846C4"/>
    <w:rsid w:val="00E8487A"/>
    <w:rsid w:val="00E84CFE"/>
    <w:rsid w:val="00E86E06"/>
    <w:rsid w:val="00E86F73"/>
    <w:rsid w:val="00E87E22"/>
    <w:rsid w:val="00E9235E"/>
    <w:rsid w:val="00E92BCD"/>
    <w:rsid w:val="00E95B69"/>
    <w:rsid w:val="00E976F3"/>
    <w:rsid w:val="00E97BDD"/>
    <w:rsid w:val="00EA1FC4"/>
    <w:rsid w:val="00EA38DD"/>
    <w:rsid w:val="00EA3CDF"/>
    <w:rsid w:val="00EA5848"/>
    <w:rsid w:val="00EA588C"/>
    <w:rsid w:val="00EA78EB"/>
    <w:rsid w:val="00EA7D85"/>
    <w:rsid w:val="00EB0F4E"/>
    <w:rsid w:val="00EB3448"/>
    <w:rsid w:val="00EB35F9"/>
    <w:rsid w:val="00EB3EF3"/>
    <w:rsid w:val="00EB4B77"/>
    <w:rsid w:val="00EB596E"/>
    <w:rsid w:val="00EB6139"/>
    <w:rsid w:val="00EB6BAB"/>
    <w:rsid w:val="00EC0260"/>
    <w:rsid w:val="00EC30F2"/>
    <w:rsid w:val="00EC4FF5"/>
    <w:rsid w:val="00EC53BA"/>
    <w:rsid w:val="00EC56C6"/>
    <w:rsid w:val="00EC5987"/>
    <w:rsid w:val="00EC6B3F"/>
    <w:rsid w:val="00EC6F94"/>
    <w:rsid w:val="00ED0419"/>
    <w:rsid w:val="00ED0CEC"/>
    <w:rsid w:val="00ED6B0A"/>
    <w:rsid w:val="00ED71EC"/>
    <w:rsid w:val="00ED760C"/>
    <w:rsid w:val="00ED7F08"/>
    <w:rsid w:val="00EE1709"/>
    <w:rsid w:val="00EE2038"/>
    <w:rsid w:val="00EE3A41"/>
    <w:rsid w:val="00EE3FF8"/>
    <w:rsid w:val="00EE4405"/>
    <w:rsid w:val="00EE7003"/>
    <w:rsid w:val="00EE7F77"/>
    <w:rsid w:val="00EF0756"/>
    <w:rsid w:val="00EF17A1"/>
    <w:rsid w:val="00EF23E6"/>
    <w:rsid w:val="00EF5C85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138F3"/>
    <w:rsid w:val="00F20488"/>
    <w:rsid w:val="00F20C91"/>
    <w:rsid w:val="00F20D39"/>
    <w:rsid w:val="00F21D50"/>
    <w:rsid w:val="00F21E7D"/>
    <w:rsid w:val="00F22CA6"/>
    <w:rsid w:val="00F233B1"/>
    <w:rsid w:val="00F3029B"/>
    <w:rsid w:val="00F3057C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479EA"/>
    <w:rsid w:val="00F50492"/>
    <w:rsid w:val="00F51934"/>
    <w:rsid w:val="00F51CBB"/>
    <w:rsid w:val="00F51D2C"/>
    <w:rsid w:val="00F556FC"/>
    <w:rsid w:val="00F56E17"/>
    <w:rsid w:val="00F5705B"/>
    <w:rsid w:val="00F571FD"/>
    <w:rsid w:val="00F57D39"/>
    <w:rsid w:val="00F57D83"/>
    <w:rsid w:val="00F60AF1"/>
    <w:rsid w:val="00F62F95"/>
    <w:rsid w:val="00F642FA"/>
    <w:rsid w:val="00F64624"/>
    <w:rsid w:val="00F70389"/>
    <w:rsid w:val="00F7064D"/>
    <w:rsid w:val="00F71CE0"/>
    <w:rsid w:val="00F73AD5"/>
    <w:rsid w:val="00F756F2"/>
    <w:rsid w:val="00F76FE3"/>
    <w:rsid w:val="00F770F7"/>
    <w:rsid w:val="00F819B2"/>
    <w:rsid w:val="00F81B22"/>
    <w:rsid w:val="00F81C98"/>
    <w:rsid w:val="00F8275A"/>
    <w:rsid w:val="00F85236"/>
    <w:rsid w:val="00F8637C"/>
    <w:rsid w:val="00F869E5"/>
    <w:rsid w:val="00F86B93"/>
    <w:rsid w:val="00F87E4A"/>
    <w:rsid w:val="00F90F99"/>
    <w:rsid w:val="00F9179D"/>
    <w:rsid w:val="00F932C3"/>
    <w:rsid w:val="00F9391C"/>
    <w:rsid w:val="00F94F23"/>
    <w:rsid w:val="00F95DFB"/>
    <w:rsid w:val="00FA012D"/>
    <w:rsid w:val="00FA159D"/>
    <w:rsid w:val="00FA1F84"/>
    <w:rsid w:val="00FA3C7F"/>
    <w:rsid w:val="00FA4963"/>
    <w:rsid w:val="00FA71C1"/>
    <w:rsid w:val="00FA77DB"/>
    <w:rsid w:val="00FB0E6B"/>
    <w:rsid w:val="00FB223F"/>
    <w:rsid w:val="00FB2C46"/>
    <w:rsid w:val="00FB54B3"/>
    <w:rsid w:val="00FB6327"/>
    <w:rsid w:val="00FC2EC7"/>
    <w:rsid w:val="00FC336D"/>
    <w:rsid w:val="00FC42E0"/>
    <w:rsid w:val="00FC49AD"/>
    <w:rsid w:val="00FC59B0"/>
    <w:rsid w:val="00FC5F2D"/>
    <w:rsid w:val="00FC6DC1"/>
    <w:rsid w:val="00FD032B"/>
    <w:rsid w:val="00FD0DCB"/>
    <w:rsid w:val="00FD1E7F"/>
    <w:rsid w:val="00FD1F7A"/>
    <w:rsid w:val="00FD4202"/>
    <w:rsid w:val="00FE0C02"/>
    <w:rsid w:val="00FE1FDF"/>
    <w:rsid w:val="00FE2762"/>
    <w:rsid w:val="00FE27C3"/>
    <w:rsid w:val="00FE331A"/>
    <w:rsid w:val="00FE55A2"/>
    <w:rsid w:val="00FE75C0"/>
    <w:rsid w:val="00FE7826"/>
    <w:rsid w:val="00FE7CAD"/>
    <w:rsid w:val="00FF1617"/>
    <w:rsid w:val="00FF241F"/>
    <w:rsid w:val="00FF2C91"/>
    <w:rsid w:val="00FF3613"/>
    <w:rsid w:val="00FF4DCD"/>
    <w:rsid w:val="00FF51E8"/>
    <w:rsid w:val="00FF6472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2E6A9C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A530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royallib.com/read/arhengolts_iogann/istoriya_semiletney_voyni.html#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A1%D0%A2_(%D0%B8%D0%B7%D0%B4%D0%B0%D1%82%D0%B5%D0%BB%D1%8C%D1%81%D1%82%D0%B2%D0%BE)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nivers.ru/lib/book3158/1007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0%D1%81%D0%BB%D0%BE%D0%B2%D1%81%D0%BA%D0%B8%D0%B9,_%D0%94%D0%BC%D0%B8%D1%82%D1%80%D0%B8%D0%B9_%D0%A4%D1%91%D0%B4%D0%BE%D1%80%D0%BE%D0%B2%D0%B8%D1%87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A2E3F-8B53-40EE-B9E5-68CD20C91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12</Pages>
  <Words>2616</Words>
  <Characters>14912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1854</cp:revision>
  <dcterms:created xsi:type="dcterms:W3CDTF">2021-10-09T08:48:00Z</dcterms:created>
  <dcterms:modified xsi:type="dcterms:W3CDTF">2021-11-20T14:06:00Z</dcterms:modified>
  <dc:language>ru-RU</dc:language>
</cp:coreProperties>
</file>