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5D" w:rsidRDefault="00FE005D" w:rsidP="00FE005D">
      <w:pPr>
        <w:jc w:val="center"/>
      </w:pPr>
      <w:proofErr w:type="spellStart"/>
      <w:r>
        <w:t>Минестерство</w:t>
      </w:r>
      <w:proofErr w:type="spellEnd"/>
      <w:r>
        <w:t xml:space="preserve"> образования и науки Российской Федерации</w:t>
      </w:r>
    </w:p>
    <w:p w:rsidR="00FE005D" w:rsidRDefault="00FE005D" w:rsidP="00FE005D">
      <w:pPr>
        <w:jc w:val="center"/>
      </w:pPr>
      <w:r>
        <w:t xml:space="preserve"> ФГБОУ ВО Ульяновский государственный технический университет</w:t>
      </w:r>
    </w:p>
    <w:p w:rsidR="00FE005D" w:rsidRDefault="00FE005D" w:rsidP="00FE005D">
      <w:pPr>
        <w:jc w:val="center"/>
      </w:pPr>
      <w:r>
        <w:t>Кафедра «вычислительная техника»</w:t>
      </w: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</w:pPr>
    </w:p>
    <w:p w:rsidR="00FE005D" w:rsidRDefault="00FE005D" w:rsidP="00FE005D">
      <w:pPr>
        <w:jc w:val="center"/>
        <w:rPr>
          <w:sz w:val="28"/>
        </w:rPr>
      </w:pPr>
      <w:r>
        <w:rPr>
          <w:sz w:val="56"/>
        </w:rPr>
        <w:t>Лабораторная работа 3</w:t>
      </w:r>
    </w:p>
    <w:p w:rsidR="00FE005D" w:rsidRDefault="00FE005D" w:rsidP="00FE005D">
      <w:pPr>
        <w:jc w:val="center"/>
        <w:rPr>
          <w:sz w:val="28"/>
        </w:rPr>
      </w:pPr>
      <w:r>
        <w:rPr>
          <w:sz w:val="28"/>
        </w:rPr>
        <w:t xml:space="preserve">«Циклы </w:t>
      </w:r>
      <w:r>
        <w:rPr>
          <w:sz w:val="28"/>
          <w:lang w:val="en-US"/>
        </w:rPr>
        <w:t>while</w:t>
      </w:r>
      <w:r>
        <w:rPr>
          <w:sz w:val="28"/>
        </w:rPr>
        <w:t>, функции»</w:t>
      </w:r>
    </w:p>
    <w:p w:rsidR="00FE005D" w:rsidRDefault="00FE005D" w:rsidP="00FE005D">
      <w:pPr>
        <w:jc w:val="center"/>
        <w:rPr>
          <w:sz w:val="28"/>
        </w:rPr>
      </w:pPr>
    </w:p>
    <w:p w:rsidR="00FE005D" w:rsidRDefault="00FE005D" w:rsidP="00FE005D">
      <w:pPr>
        <w:jc w:val="right"/>
        <w:rPr>
          <w:sz w:val="28"/>
        </w:rPr>
      </w:pPr>
      <w:r>
        <w:rPr>
          <w:sz w:val="28"/>
        </w:rPr>
        <w:t>Выполнил студент</w:t>
      </w:r>
    </w:p>
    <w:p w:rsidR="00FE005D" w:rsidRDefault="00FE005D" w:rsidP="00FE005D">
      <w:pPr>
        <w:jc w:val="right"/>
        <w:rPr>
          <w:sz w:val="28"/>
        </w:rPr>
      </w:pPr>
      <w:r>
        <w:rPr>
          <w:sz w:val="28"/>
        </w:rPr>
        <w:t>Группы ИВТАСбд-11</w:t>
      </w:r>
    </w:p>
    <w:p w:rsidR="00FE005D" w:rsidRDefault="00FE005D" w:rsidP="00FE005D">
      <w:pPr>
        <w:jc w:val="right"/>
        <w:rPr>
          <w:sz w:val="28"/>
        </w:rPr>
      </w:pPr>
      <w:r>
        <w:rPr>
          <w:sz w:val="28"/>
        </w:rPr>
        <w:t>Долгов А. П.</w:t>
      </w:r>
    </w:p>
    <w:p w:rsidR="00FE005D" w:rsidRDefault="00FE005D" w:rsidP="00FE005D">
      <w:pPr>
        <w:jc w:val="right"/>
        <w:rPr>
          <w:sz w:val="28"/>
        </w:rPr>
      </w:pPr>
    </w:p>
    <w:p w:rsidR="00FE005D" w:rsidRDefault="00FE005D" w:rsidP="00FE005D">
      <w:pPr>
        <w:jc w:val="right"/>
        <w:rPr>
          <w:sz w:val="28"/>
        </w:rPr>
      </w:pPr>
    </w:p>
    <w:p w:rsidR="00FE005D" w:rsidRDefault="00FE005D" w:rsidP="00FE005D">
      <w:pPr>
        <w:jc w:val="right"/>
        <w:rPr>
          <w:sz w:val="28"/>
        </w:rPr>
      </w:pPr>
    </w:p>
    <w:p w:rsidR="00FE005D" w:rsidRDefault="00FE005D" w:rsidP="00FE005D">
      <w:pPr>
        <w:jc w:val="right"/>
        <w:rPr>
          <w:sz w:val="28"/>
        </w:rPr>
      </w:pPr>
    </w:p>
    <w:p w:rsidR="00FE005D" w:rsidRDefault="00FE005D" w:rsidP="00FE005D">
      <w:pPr>
        <w:jc w:val="right"/>
        <w:rPr>
          <w:sz w:val="28"/>
        </w:rPr>
      </w:pPr>
    </w:p>
    <w:p w:rsidR="00FE005D" w:rsidRDefault="00FE005D" w:rsidP="00FE005D">
      <w:pPr>
        <w:jc w:val="right"/>
        <w:rPr>
          <w:sz w:val="28"/>
        </w:rPr>
      </w:pPr>
    </w:p>
    <w:p w:rsidR="00FE005D" w:rsidRDefault="00FE005D" w:rsidP="00FE005D">
      <w:pPr>
        <w:jc w:val="right"/>
        <w:rPr>
          <w:sz w:val="28"/>
        </w:rPr>
      </w:pPr>
    </w:p>
    <w:p w:rsidR="00FE005D" w:rsidRDefault="00FE005D" w:rsidP="00FE005D">
      <w:pPr>
        <w:jc w:val="right"/>
        <w:rPr>
          <w:sz w:val="28"/>
        </w:rPr>
      </w:pPr>
    </w:p>
    <w:p w:rsidR="00FE005D" w:rsidRDefault="00FE005D" w:rsidP="00FE005D">
      <w:pPr>
        <w:jc w:val="right"/>
        <w:rPr>
          <w:sz w:val="28"/>
        </w:rPr>
      </w:pPr>
    </w:p>
    <w:p w:rsidR="00FE005D" w:rsidRDefault="00FE005D" w:rsidP="00FE005D">
      <w:pPr>
        <w:jc w:val="right"/>
        <w:rPr>
          <w:sz w:val="28"/>
        </w:rPr>
      </w:pPr>
    </w:p>
    <w:p w:rsidR="00FE005D" w:rsidRDefault="00FE005D" w:rsidP="00FE005D">
      <w:pPr>
        <w:jc w:val="center"/>
        <w:rPr>
          <w:sz w:val="28"/>
        </w:rPr>
      </w:pPr>
      <w:r>
        <w:rPr>
          <w:sz w:val="28"/>
        </w:rPr>
        <w:t>Ульяновск, 2021</w:t>
      </w:r>
    </w:p>
    <w:p w:rsidR="00FE005D" w:rsidRDefault="00FE005D" w:rsidP="00FE005D">
      <w:pPr>
        <w:jc w:val="center"/>
        <w:rPr>
          <w:sz w:val="28"/>
        </w:rPr>
      </w:pPr>
    </w:p>
    <w:p w:rsidR="00FE005D" w:rsidRDefault="00FE005D" w:rsidP="00FE005D">
      <w:pPr>
        <w:jc w:val="center"/>
        <w:rPr>
          <w:sz w:val="28"/>
        </w:rPr>
      </w:pPr>
    </w:p>
    <w:p w:rsidR="00FE005D" w:rsidRDefault="00FE005D" w:rsidP="00FE005D">
      <w:pPr>
        <w:jc w:val="center"/>
        <w:rPr>
          <w:sz w:val="28"/>
        </w:rPr>
      </w:pPr>
    </w:p>
    <w:p w:rsidR="00FE005D" w:rsidRDefault="00FE005D" w:rsidP="00FE005D">
      <w:pPr>
        <w:jc w:val="center"/>
        <w:rPr>
          <w:sz w:val="28"/>
        </w:rPr>
      </w:pPr>
    </w:p>
    <w:p w:rsidR="00FE005D" w:rsidRDefault="00FE005D" w:rsidP="00FE005D">
      <w:pPr>
        <w:jc w:val="center"/>
        <w:rPr>
          <w:sz w:val="28"/>
        </w:rPr>
      </w:pPr>
    </w:p>
    <w:p w:rsidR="00FE005D" w:rsidRDefault="00FE005D" w:rsidP="00FE005D">
      <w:pPr>
        <w:pStyle w:val="ListParagraph"/>
        <w:numPr>
          <w:ilvl w:val="0"/>
          <w:numId w:val="1"/>
        </w:numPr>
        <w:tabs>
          <w:tab w:val="left" w:pos="0"/>
        </w:tabs>
        <w:ind w:left="720"/>
      </w:pPr>
      <w:r>
        <w:rPr>
          <w:b/>
          <w:sz w:val="32"/>
        </w:rPr>
        <w:t>Постановка задачи</w:t>
      </w:r>
    </w:p>
    <w:p w:rsidR="00FE005D" w:rsidRDefault="00FE005D" w:rsidP="00FE005D">
      <w:pPr>
        <w:pStyle w:val="ListParagraph"/>
      </w:pPr>
    </w:p>
    <w:p w:rsidR="00FE005D" w:rsidRDefault="00FE005D" w:rsidP="00FE005D">
      <w:pPr>
        <w:pStyle w:val="ListParagraph"/>
        <w:rPr>
          <w:b/>
          <w:sz w:val="32"/>
        </w:rPr>
      </w:pPr>
      <w:r>
        <w:rPr>
          <w:sz w:val="28"/>
        </w:rPr>
        <w:t xml:space="preserve">Требуется написать программу, которая будет рисовать </w:t>
      </w:r>
      <w:proofErr w:type="gramStart"/>
      <w:r>
        <w:rPr>
          <w:sz w:val="28"/>
        </w:rPr>
        <w:t>узор</w:t>
      </w:r>
      <w:proofErr w:type="gramEnd"/>
      <w:r>
        <w:rPr>
          <w:sz w:val="28"/>
        </w:rPr>
        <w:t xml:space="preserve"> с</w:t>
      </w:r>
      <w:r>
        <w:rPr>
          <w:sz w:val="28"/>
        </w:rPr>
        <w:t>остоящий из линий. Начало каждо</w:t>
      </w:r>
      <w:r>
        <w:rPr>
          <w:sz w:val="28"/>
        </w:rPr>
        <w:t>й лини</w:t>
      </w:r>
      <w:r>
        <w:rPr>
          <w:sz w:val="28"/>
        </w:rPr>
        <w:t>и</w:t>
      </w:r>
      <w:r>
        <w:rPr>
          <w:sz w:val="28"/>
        </w:rPr>
        <w:t xml:space="preserve"> должны находится на одной прямой на определённом расстоянии </w:t>
      </w:r>
      <w:r>
        <w:rPr>
          <w:sz w:val="28"/>
        </w:rPr>
        <w:t>друг от друга. Кон</w:t>
      </w:r>
      <w:r>
        <w:rPr>
          <w:sz w:val="28"/>
        </w:rPr>
        <w:t>цы линий так же находятся на прямой, но на другой, при этом положе</w:t>
      </w:r>
      <w:r>
        <w:rPr>
          <w:sz w:val="28"/>
        </w:rPr>
        <w:t xml:space="preserve">ние их зеркально относительно </w:t>
      </w:r>
      <w:r>
        <w:rPr>
          <w:sz w:val="28"/>
        </w:rPr>
        <w:t xml:space="preserve">положения начал линий. В итоге из этих </w:t>
      </w:r>
      <w:r w:rsidR="00835524">
        <w:rPr>
          <w:sz w:val="28"/>
        </w:rPr>
        <w:t>линий должны получится два соеди</w:t>
      </w:r>
      <w:r>
        <w:rPr>
          <w:sz w:val="28"/>
        </w:rPr>
        <w:t>нённых друг с другом конуса.</w:t>
      </w:r>
    </w:p>
    <w:p w:rsidR="00FE005D" w:rsidRDefault="00FE005D" w:rsidP="00FE005D">
      <w:pPr>
        <w:pStyle w:val="ListParagraph"/>
        <w:numPr>
          <w:ilvl w:val="0"/>
          <w:numId w:val="2"/>
        </w:numPr>
        <w:tabs>
          <w:tab w:val="left" w:pos="0"/>
        </w:tabs>
        <w:ind w:left="720"/>
      </w:pPr>
      <w:r>
        <w:rPr>
          <w:b/>
          <w:sz w:val="32"/>
        </w:rPr>
        <w:t>Особенности реализации</w:t>
      </w:r>
    </w:p>
    <w:p w:rsidR="00FE005D" w:rsidRDefault="00FE005D" w:rsidP="00FE005D">
      <w:pPr>
        <w:pStyle w:val="ListParagraph"/>
      </w:pPr>
    </w:p>
    <w:p w:rsidR="00FE005D" w:rsidRDefault="00FE005D" w:rsidP="00FE005D">
      <w:pPr>
        <w:pStyle w:val="ListParagraph"/>
        <w:rPr>
          <w:sz w:val="28"/>
        </w:rPr>
      </w:pPr>
      <w:r>
        <w:rPr>
          <w:sz w:val="28"/>
        </w:rPr>
        <w:t xml:space="preserve">В программе есть метод </w:t>
      </w:r>
      <w:proofErr w:type="spellStart"/>
      <w:r>
        <w:rPr>
          <w:sz w:val="28"/>
          <w:lang w:val="en-US"/>
        </w:rPr>
        <w:t>DrawThePicture</w:t>
      </w:r>
      <w:proofErr w:type="spellEnd"/>
      <w:r>
        <w:rPr>
          <w:sz w:val="28"/>
        </w:rPr>
        <w:t xml:space="preserve">, с помощью которого можно нарисовать необходимый узор. В качестве аргументов эта функция принимает </w:t>
      </w:r>
      <w:proofErr w:type="spellStart"/>
      <w:r>
        <w:rPr>
          <w:sz w:val="28"/>
          <w:lang w:val="en-US"/>
        </w:rPr>
        <w:t>hdc</w:t>
      </w:r>
      <w:proofErr w:type="spellEnd"/>
      <w:r>
        <w:rPr>
          <w:sz w:val="28"/>
        </w:rPr>
        <w:t xml:space="preserve"> и переменную </w:t>
      </w:r>
      <w:r>
        <w:rPr>
          <w:sz w:val="28"/>
          <w:lang w:val="en-US"/>
        </w:rPr>
        <w:t>color</w:t>
      </w:r>
      <w:r>
        <w:rPr>
          <w:sz w:val="28"/>
        </w:rPr>
        <w:t>, с помощью которого можно задать цвет узору.</w:t>
      </w:r>
    </w:p>
    <w:p w:rsidR="00FE005D" w:rsidRDefault="00FE005D" w:rsidP="00FE005D">
      <w:pPr>
        <w:rPr>
          <w:sz w:val="28"/>
        </w:rPr>
      </w:pPr>
    </w:p>
    <w:p w:rsidR="00FE005D" w:rsidRDefault="00FE005D" w:rsidP="00FE005D">
      <w:pPr>
        <w:pStyle w:val="ListParagraph"/>
        <w:numPr>
          <w:ilvl w:val="0"/>
          <w:numId w:val="3"/>
        </w:numPr>
        <w:tabs>
          <w:tab w:val="left" w:pos="0"/>
        </w:tabs>
        <w:ind w:left="720"/>
      </w:pPr>
      <w:r>
        <w:rPr>
          <w:b/>
          <w:sz w:val="32"/>
        </w:rPr>
        <w:t>Тестирование</w:t>
      </w:r>
    </w:p>
    <w:p w:rsidR="00FE005D" w:rsidRDefault="00FE005D" w:rsidP="00FE005D">
      <w:pPr>
        <w:ind w:left="720"/>
      </w:pPr>
    </w:p>
    <w:p w:rsidR="00FE005D" w:rsidRDefault="00FE005D" w:rsidP="00FE005D">
      <w:pPr>
        <w:ind w:left="720"/>
      </w:pPr>
      <w:r>
        <w:rPr>
          <w:sz w:val="28"/>
        </w:rPr>
        <w:t>После запуска программа рисует нужный узор красного цвета:</w:t>
      </w:r>
    </w:p>
    <w:p w:rsidR="00FE005D" w:rsidRDefault="00FE005D" w:rsidP="00FE005D">
      <w:pPr>
        <w:ind w:left="720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4448175" cy="397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5D" w:rsidRDefault="00FE005D" w:rsidP="00FE005D">
      <w:pPr>
        <w:ind w:left="720"/>
      </w:pPr>
      <w:r>
        <w:rPr>
          <w:sz w:val="28"/>
        </w:rPr>
        <w:t xml:space="preserve">Так же, как это уже отмечалось выше, по желанию можно поменять цвет </w:t>
      </w:r>
      <w:r>
        <w:rPr>
          <w:sz w:val="28"/>
        </w:rPr>
        <w:lastRenderedPageBreak/>
        <w:t>узора:</w:t>
      </w:r>
    </w:p>
    <w:p w:rsidR="00FE005D" w:rsidRDefault="00FE005D" w:rsidP="00FE005D">
      <w:pPr>
        <w:ind w:left="720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415290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5D" w:rsidRDefault="00FE005D" w:rsidP="00FE005D">
      <w:pPr>
        <w:ind w:left="360"/>
        <w:rPr>
          <w:sz w:val="28"/>
        </w:rPr>
      </w:pPr>
    </w:p>
    <w:p w:rsidR="00FE005D" w:rsidRDefault="00FE005D" w:rsidP="00FE005D">
      <w:pPr>
        <w:rPr>
          <w:sz w:val="28"/>
        </w:rPr>
      </w:pPr>
    </w:p>
    <w:p w:rsidR="00FE005D" w:rsidRDefault="00FE005D" w:rsidP="00FE005D">
      <w:pPr>
        <w:pStyle w:val="ListParagraph"/>
        <w:numPr>
          <w:ilvl w:val="0"/>
          <w:numId w:val="4"/>
        </w:numPr>
        <w:tabs>
          <w:tab w:val="left" w:pos="0"/>
        </w:tabs>
        <w:ind w:left="720"/>
      </w:pPr>
      <w:r>
        <w:rPr>
          <w:b/>
          <w:sz w:val="32"/>
        </w:rPr>
        <w:t>Выводы о проделанной работе</w:t>
      </w:r>
    </w:p>
    <w:p w:rsidR="00FE005D" w:rsidRDefault="00FE005D" w:rsidP="00FE005D">
      <w:pPr>
        <w:pStyle w:val="ListParagraph"/>
      </w:pPr>
    </w:p>
    <w:p w:rsidR="00FE005D" w:rsidRDefault="00FE005D" w:rsidP="00FE005D">
      <w:pPr>
        <w:ind w:left="360"/>
      </w:pPr>
      <w:r>
        <w:rPr>
          <w:sz w:val="28"/>
        </w:rPr>
        <w:t>Программа протестирована и успешно работает. При её запуске рисуется узор, с выбранным перед этим цветом.</w:t>
      </w:r>
    </w:p>
    <w:p w:rsidR="00FE005D" w:rsidRDefault="00FE005D" w:rsidP="00FE005D"/>
    <w:p w:rsidR="00733A34" w:rsidRDefault="00835524">
      <w:bookmarkStart w:id="0" w:name="_GoBack"/>
      <w:bookmarkEnd w:id="0"/>
    </w:p>
    <w:sectPr w:rsidR="00733A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847"/>
    <w:multiLevelType w:val="singleLevel"/>
    <w:tmpl w:val="E2322F88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1" w15:restartNumberingAfterBreak="0">
    <w:nsid w:val="14A41063"/>
    <w:multiLevelType w:val="singleLevel"/>
    <w:tmpl w:val="E2322F88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2" w15:restartNumberingAfterBreak="0">
    <w:nsid w:val="44104D37"/>
    <w:multiLevelType w:val="singleLevel"/>
    <w:tmpl w:val="E2322F88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7A4F0314"/>
    <w:multiLevelType w:val="singleLevel"/>
    <w:tmpl w:val="E2322F88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C2"/>
    <w:rsid w:val="003844C2"/>
    <w:rsid w:val="00835524"/>
    <w:rsid w:val="00902581"/>
    <w:rsid w:val="00E767B9"/>
    <w:rsid w:val="00FE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F3F2"/>
  <w15:chartTrackingRefBased/>
  <w15:docId w15:val="{AF6B0C60-9655-48E4-880D-CB8FCBC8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05D"/>
    <w:pPr>
      <w:widowControl w:val="0"/>
      <w:suppressAutoHyphens/>
      <w:overflowPunct w:val="0"/>
      <w:autoSpaceDE w:val="0"/>
      <w:autoSpaceDN w:val="0"/>
      <w:adjustRightInd w:val="0"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FE00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1028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3</cp:revision>
  <dcterms:created xsi:type="dcterms:W3CDTF">2021-12-18T04:36:00Z</dcterms:created>
  <dcterms:modified xsi:type="dcterms:W3CDTF">2021-12-18T04:37:00Z</dcterms:modified>
</cp:coreProperties>
</file>