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ФГБОУ ВО Ульяновский государственный технический университет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«Обработка нажатий клавиш»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ИВТАСбд-11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Долгов А. П.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2021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написать игру в виде лабиринта, который нужно пройти преодолевая различные препятствия. Блоки и сущности должны отображаться с использованием загруженных картинок. Карты игры должны загружаться из файлов.Чтобы перейти из одной карты в другую нужно добраться до финиша, а последняя карта должна оповещать игрока о победе.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Особенности реализации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игре все блоки и существа являются экземплярами классов, которые наследуются соответственно от класса block и entity, в которых реализованы основные функции, свойственные всем объектом этих классов.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игре есть 5 видов блоков: трава, камень, лава, шипы, финиш. Также там есть 2 вида существ: игрок и кот.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Тестирование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игры игрок появляется на первой карте. Это выглядит следующим образом: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81438" cy="3947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94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левом верхнем углу виднеется игрок в виде человечка. По всей карте разбросаны ловушки и коты. Справа внизу виднеется флажок - это финиш, до которого нужно добраться. После того, как игрок добирается до финиша он попадает на следующую карту: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4250" cy="35867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4250" cy="3586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этой карте также много ловушек, коты и гораздо больше лавы. Последняя карта оповещает игрока о победе: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57188" cy="35020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188" cy="3502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протестирована и работает успешно. Программа представляет из себя игру в виде лабиринта с препятствиями. В этой игре 3 карты, последняя из которых оповещает игрока о победе.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