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A600" w14:textId="77777777" w:rsidR="000F54D6" w:rsidRPr="008F5D8F" w:rsidRDefault="000F54D6" w:rsidP="000F54D6">
      <w:pPr>
        <w:jc w:val="center"/>
        <w:outlineLvl w:val="0"/>
        <w:rPr>
          <w:rFonts w:ascii="Arial Narrow" w:hAnsi="Arial Narrow"/>
        </w:rPr>
      </w:pPr>
      <w:r>
        <w:rPr>
          <w:rFonts w:ascii="Arial Narrow" w:hAnsi="Arial Narrow"/>
          <w:b/>
          <w:sz w:val="22"/>
        </w:rPr>
        <w:t>PROCURAÇÃO</w:t>
      </w:r>
    </w:p>
    <w:p w14:paraId="733DF197" w14:textId="77777777" w:rsidR="000F54D6" w:rsidRDefault="000F54D6" w:rsidP="000F54D6">
      <w:pPr>
        <w:rPr>
          <w:rFonts w:ascii="Arial Narrow" w:hAnsi="Arial Narrow"/>
        </w:rPr>
      </w:pPr>
    </w:p>
    <w:p w14:paraId="2A6A1269" w14:textId="77777777" w:rsidR="000F54D6" w:rsidRDefault="000F54D6" w:rsidP="000F54D6">
      <w:pPr>
        <w:rPr>
          <w:rFonts w:ascii="Arial Narrow" w:hAnsi="Arial Narrow"/>
        </w:rPr>
      </w:pPr>
    </w:p>
    <w:p w14:paraId="77139F73" w14:textId="21C40272" w:rsidR="002C295E" w:rsidRPr="00F94B8E" w:rsidRDefault="002C295E" w:rsidP="002C295E">
      <w:pPr>
        <w:spacing w:after="120"/>
        <w:jc w:val="both"/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sz w:val="22"/>
        </w:rPr>
        <w:t>OUTORGANTE:</w:t>
      </w:r>
      <w:r>
        <w:rPr>
          <w:rFonts w:ascii="Arial Narrow" w:hAnsi="Arial Narrow"/>
          <w:b w:val="0"/>
          <w:sz w:val="22"/>
        </w:rPr>
        <w:t xml:space="preserve"> </w:t>
      </w:r>
      <w:r>
        <w:rPr>
          <w:rFonts w:ascii="Arial Narrow" w:hAnsi="Arial Narrow"/>
          <w:b/>
          <w:sz w:val="22"/>
        </w:rPr>
        <w:t>LEONARDO DA PAZ MACHADO</w:t>
      </w:r>
      <w:r>
        <w:rPr>
          <w:rFonts w:ascii="Arial Narrow" w:hAnsi="Arial Narrow"/>
          <w:b w:val="0"/>
          <w:sz w:val="22"/>
        </w:rPr>
        <w:t>, brasileiro, viúvo, advogado, OAB/RS n° 123.456, CPF/MF nº 035.540.810-43, residente e domiciliado na cidade de São Leopoldo/RS, à Av. Lions Scharlau, 355, apto 402;</w:t>
      </w:r>
    </w:p>
    <w:p w14:paraId="7DCE043D" w14:textId="6AABC3FD" w:rsidR="001D1B29" w:rsidRPr="000336E9" w:rsidRDefault="001D1B29" w:rsidP="00445D16">
      <w:pPr>
        <w:spacing w:after="120"/>
        <w:jc w:val="both"/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sz w:val="22"/>
        </w:rPr>
        <w:t>OUTORGADOS:</w:t>
      </w:r>
      <w:r>
        <w:rPr>
          <w:rFonts w:ascii="Arial Narrow" w:hAnsi="Arial Narrow"/>
          <w:b w:val="0"/>
          <w:sz w:val="22"/>
        </w:rPr>
        <w:t xml:space="preserve"> </w:t>
      </w:r>
      <w:r>
        <w:rPr>
          <w:rFonts w:ascii="Arial Narrow" w:hAnsi="Arial Narrow"/>
          <w:b/>
          <w:sz w:val="22"/>
        </w:rPr>
        <w:t>RAFAEL BRAUDE CANTERJI</w:t>
      </w:r>
      <w:r>
        <w:rPr>
          <w:rFonts w:ascii="Arial Narrow" w:hAnsi="Arial Narrow"/>
          <w:b w:val="0"/>
          <w:sz w:val="22"/>
        </w:rPr>
        <w:t xml:space="preserve">, casado, OAB/RS nº 56.110, OAB/SP nº 456.241, CPF/MF nº 806.718.290-68, residente e domiciliado em Porto Alegre-RS, com escritório em Porto Alegre, RS, à Av. Carlos Gomes, 258 – 9º andar, CEP  90480-000, Bairro Auxiliadora; e </w:t>
      </w:r>
      <w:r>
        <w:rPr>
          <w:rFonts w:ascii="Arial Narrow" w:hAnsi="Arial Narrow"/>
          <w:b/>
          <w:sz w:val="22"/>
        </w:rPr>
        <w:t>RICARDO LEAL DE MORAES</w:t>
      </w:r>
      <w:r>
        <w:rPr>
          <w:rFonts w:ascii="Arial Narrow" w:hAnsi="Arial Narrow"/>
          <w:b w:val="0"/>
          <w:sz w:val="22"/>
        </w:rPr>
        <w:t>, casado, OAB/RS nº 56.486, OAB/SP nº 325.160, CPF/MF nº 962.155.770-49, residente e domiciliado em Porto Alegre-RS, à Rua Túlio de Rose, 500/2003-B.</w:t>
      </w:r>
    </w:p>
    <w:p w14:paraId="7D72ED09" w14:textId="17BEA969" w:rsidR="00D824FE" w:rsidRPr="00D90BE9" w:rsidRDefault="00D824FE" w:rsidP="00D824FE">
      <w:pPr>
        <w:spacing w:after="12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sz w:val="22"/>
        </w:rPr>
        <w:t>SOCIEDADE:</w:t>
      </w:r>
      <w:r>
        <w:rPr>
          <w:rFonts w:ascii="Arial Narrow" w:hAnsi="Arial Narrow"/>
          <w:b w:val="0"/>
          <w:sz w:val="22"/>
        </w:rPr>
        <w:t xml:space="preserve"> </w:t>
      </w:r>
      <w:r>
        <w:rPr>
          <w:rFonts w:ascii="Arial Narrow" w:hAnsi="Arial Narrow"/>
          <w:b/>
          <w:sz w:val="22"/>
        </w:rPr>
        <w:t>SILVEIRO ADVOGADOS</w:t>
      </w:r>
      <w:r>
        <w:rPr>
          <w:rFonts w:ascii="Arial Narrow" w:hAnsi="Arial Narrow"/>
          <w:b w:val="0"/>
          <w:sz w:val="22"/>
        </w:rPr>
        <w:t>, sociedade de advogados, OAB/RS n.º 386, CNPJ n.º 00.727.418/0001-03, com sede em Porto Alegre, RS, à Av. Carlos Gomes, 258 – 9º andar, CEP  90480000, Bairro Auxiliadora.</w:t>
      </w:r>
    </w:p>
    <w:p w14:paraId="6E483B0F" w14:textId="37F14ED2" w:rsidR="0090419F" w:rsidRDefault="0090419F" w:rsidP="0090419F">
      <w:pPr>
        <w:spacing w:after="12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sz w:val="22"/>
        </w:rPr>
        <w:t>FINS E PODERES:</w:t>
      </w:r>
      <w:r>
        <w:rPr>
          <w:rFonts w:ascii="Arial Narrow" w:hAnsi="Arial Narrow"/>
          <w:b w:val="0"/>
          <w:sz w:val="22"/>
        </w:rPr>
        <w:t xml:space="preserve"> Por este instrumento particular, o </w:t>
      </w:r>
      <w:r>
        <w:rPr>
          <w:rFonts w:ascii="Arial Narrow" w:hAnsi="Arial Narrow"/>
          <w:b/>
          <w:sz w:val="22"/>
        </w:rPr>
        <w:t>OUTORGANTE</w:t>
      </w:r>
      <w:r>
        <w:rPr>
          <w:rFonts w:ascii="Arial Narrow" w:hAnsi="Arial Narrow"/>
          <w:b w:val="0"/>
          <w:sz w:val="22"/>
        </w:rPr>
        <w:t xml:space="preserve"> nomeia seus bastantes procuradores os </w:t>
      </w:r>
      <w:r>
        <w:rPr>
          <w:rFonts w:ascii="Arial Narrow" w:hAnsi="Arial Narrow"/>
          <w:b/>
          <w:sz w:val="22"/>
        </w:rPr>
        <w:t>OUTORGADOS</w:t>
      </w:r>
      <w:r>
        <w:rPr>
          <w:rFonts w:ascii="Arial Narrow" w:hAnsi="Arial Narrow"/>
          <w:b w:val="0"/>
          <w:sz w:val="22"/>
        </w:rPr>
        <w:t xml:space="preserve">, sendo que todos são vinculados à </w:t>
      </w:r>
      <w:r>
        <w:rPr>
          <w:rFonts w:ascii="Arial Narrow" w:hAnsi="Arial Narrow"/>
          <w:b/>
          <w:sz w:val="22"/>
        </w:rPr>
        <w:t>SOCIEDADE</w:t>
      </w:r>
      <w:r>
        <w:rPr>
          <w:rFonts w:ascii="Arial Narrow" w:hAnsi="Arial Narrow"/>
          <w:b w:val="0"/>
          <w:sz w:val="22"/>
        </w:rPr>
        <w:t xml:space="preserve">, para  o fim de os </w:t>
      </w:r>
      <w:r>
        <w:rPr>
          <w:rFonts w:ascii="Arial Narrow" w:hAnsi="Arial Narrow"/>
          <w:b/>
          <w:sz w:val="22"/>
        </w:rPr>
        <w:t>OUTORGADOS</w:t>
      </w:r>
      <w:r>
        <w:rPr>
          <w:rFonts w:ascii="Arial Narrow" w:hAnsi="Arial Narrow"/>
          <w:b w:val="0"/>
          <w:sz w:val="22"/>
        </w:rPr>
        <w:t xml:space="preserve"> representarem o </w:t>
      </w:r>
      <w:r>
        <w:rPr>
          <w:rFonts w:ascii="Arial Narrow" w:hAnsi="Arial Narrow"/>
          <w:b/>
          <w:sz w:val="22"/>
        </w:rPr>
        <w:t>OUTORGANTE</w:t>
      </w:r>
      <w:r>
        <w:rPr>
          <w:rFonts w:ascii="Arial Narrow" w:hAnsi="Arial Narrow"/>
          <w:b w:val="0"/>
          <w:sz w:val="22"/>
        </w:rPr>
        <w:t xml:space="preserve">, em conjunto ou individualmente, (i) nas alterações de contrato social da </w:t>
      </w:r>
      <w:r>
        <w:rPr>
          <w:rFonts w:ascii="Arial Narrow" w:hAnsi="Arial Narrow"/>
          <w:b/>
          <w:sz w:val="22"/>
        </w:rPr>
        <w:t>SOCIEDADE</w:t>
      </w:r>
      <w:r>
        <w:rPr>
          <w:rFonts w:ascii="Arial Narrow" w:hAnsi="Arial Narrow"/>
          <w:b w:val="0"/>
          <w:sz w:val="22"/>
        </w:rPr>
        <w:t xml:space="preserve"> que tenham como objeto a entrada e/ou saída de sócios que não o </w:t>
      </w:r>
      <w:r>
        <w:rPr>
          <w:rFonts w:ascii="Arial Narrow" w:hAnsi="Arial Narrow"/>
          <w:b/>
          <w:sz w:val="22"/>
        </w:rPr>
        <w:t>OUTORGANTE</w:t>
      </w:r>
      <w:r>
        <w:rPr>
          <w:rFonts w:ascii="Arial Narrow" w:hAnsi="Arial Narrow"/>
          <w:b w:val="0"/>
          <w:sz w:val="22"/>
        </w:rPr>
        <w:t xml:space="preserve">, mediante a cessão ou redistribuição de quotas, inclusive as do </w:t>
      </w:r>
      <w:r>
        <w:rPr>
          <w:rFonts w:ascii="Arial Narrow" w:hAnsi="Arial Narrow"/>
          <w:b/>
          <w:sz w:val="22"/>
        </w:rPr>
        <w:t>OUTORGANTE</w:t>
      </w:r>
      <w:r>
        <w:rPr>
          <w:rFonts w:ascii="Arial Narrow" w:hAnsi="Arial Narrow"/>
          <w:b w:val="0"/>
          <w:sz w:val="22"/>
        </w:rPr>
        <w:t xml:space="preserve">, ajustando quaisquer cláusulas necessárias para tal fim; (ii) em aditivos aos acordos de quotistas firmados em 2013 e/ou em 2020 (revisado em 2021 e em 2022) (“Acordos de Quotistas”) relativos à </w:t>
      </w:r>
      <w:r>
        <w:rPr>
          <w:rFonts w:ascii="Arial Narrow" w:hAnsi="Arial Narrow"/>
          <w:b/>
          <w:sz w:val="22"/>
        </w:rPr>
        <w:t>SOCIEDADE</w:t>
      </w:r>
      <w:r>
        <w:rPr>
          <w:rFonts w:ascii="Arial Narrow" w:hAnsi="Arial Narrow"/>
          <w:b w:val="0"/>
          <w:sz w:val="22"/>
        </w:rPr>
        <w:t xml:space="preserve"> que tenham como objeto a adesão de novos sócios aos termos dos Acordos de Quotistas e/ou a formalização da saída de sócios, ajustando quaisquer cláusulas para tal fim; (iii) para o fim de alienar, vender, ceder, transferir, cancelar e/ou resgatar as quotas de capital e/ou de serviço da </w:t>
      </w:r>
      <w:r>
        <w:rPr>
          <w:rFonts w:ascii="Arial Narrow" w:hAnsi="Arial Narrow"/>
          <w:b/>
          <w:sz w:val="22"/>
        </w:rPr>
        <w:t>SOCIEDADE</w:t>
      </w:r>
      <w:r>
        <w:rPr>
          <w:rFonts w:ascii="Arial Narrow" w:hAnsi="Arial Narrow"/>
          <w:b w:val="0"/>
          <w:sz w:val="22"/>
        </w:rPr>
        <w:t xml:space="preserve"> de titularidade do </w:t>
      </w:r>
      <w:r>
        <w:rPr>
          <w:rFonts w:ascii="Arial Narrow" w:hAnsi="Arial Narrow"/>
          <w:b/>
          <w:sz w:val="22"/>
        </w:rPr>
        <w:t>OUTORGANTE</w:t>
      </w:r>
      <w:r>
        <w:rPr>
          <w:rFonts w:ascii="Arial Narrow" w:hAnsi="Arial Narrow"/>
          <w:b w:val="0"/>
          <w:sz w:val="22"/>
        </w:rPr>
        <w:t xml:space="preserve">, vedado o cancelamento ou transferência da totalidade das quotas de titularidade do </w:t>
      </w:r>
      <w:r>
        <w:rPr>
          <w:rFonts w:ascii="Arial Narrow" w:hAnsi="Arial Narrow"/>
          <w:b/>
          <w:sz w:val="22"/>
        </w:rPr>
        <w:t>OUTORGANTE</w:t>
      </w:r>
      <w:r>
        <w:rPr>
          <w:rFonts w:ascii="Arial Narrow" w:hAnsi="Arial Narrow"/>
          <w:b w:val="0"/>
          <w:sz w:val="22"/>
        </w:rPr>
        <w:t xml:space="preserve">, pelo valor que entenderem adequado, observado o princípio da boa-fé, dando quitação e assinando quaisquer documentos ou termos, por mais especiais que sejam, assim como para comprar e/ou adquirir quotas de capital e/ou serviço em nome do </w:t>
      </w:r>
      <w:r>
        <w:rPr>
          <w:rFonts w:ascii="Arial Narrow" w:hAnsi="Arial Narrow"/>
          <w:b/>
          <w:sz w:val="22"/>
        </w:rPr>
        <w:t>OUTORGANTE</w:t>
      </w:r>
      <w:r>
        <w:rPr>
          <w:rFonts w:ascii="Arial Narrow" w:hAnsi="Arial Narrow"/>
          <w:b w:val="0"/>
          <w:sz w:val="22"/>
        </w:rPr>
        <w:t xml:space="preserve">, sempre relacionado à entrada, saída e/ou transição de fase de carreira de sócios, de acordo com os Acordos de Quotistas; conferindo ainda aos </w:t>
      </w:r>
      <w:r>
        <w:rPr>
          <w:rFonts w:ascii="Arial Narrow" w:hAnsi="Arial Narrow"/>
          <w:b/>
          <w:sz w:val="22"/>
        </w:rPr>
        <w:t>OUTORGADOS</w:t>
      </w:r>
      <w:r>
        <w:rPr>
          <w:rFonts w:ascii="Arial Narrow" w:hAnsi="Arial Narrow"/>
          <w:b w:val="0"/>
          <w:sz w:val="22"/>
        </w:rPr>
        <w:t xml:space="preserve"> todos os poderes necessários para os fins de cumprimento deste mandato, inclusive aqueles para promover, assinar em nome do </w:t>
      </w:r>
      <w:r>
        <w:rPr>
          <w:rFonts w:ascii="Arial Narrow" w:hAnsi="Arial Narrow"/>
          <w:b/>
          <w:sz w:val="22"/>
        </w:rPr>
        <w:t>OUTORGANTE</w:t>
      </w:r>
      <w:r>
        <w:rPr>
          <w:rFonts w:ascii="Arial Narrow" w:hAnsi="Arial Narrow"/>
          <w:b w:val="0"/>
          <w:sz w:val="22"/>
        </w:rPr>
        <w:t xml:space="preserve"> e registrar na OAB, em qualquer de suas seccionais, a respectiva alteração contratual que formalize referida operação.</w:t>
      </w:r>
    </w:p>
    <w:p w14:paraId="1F4C4488" w14:textId="508367FA" w:rsidR="000F54D6" w:rsidRPr="007667F4" w:rsidRDefault="000F54D6" w:rsidP="000F54D6">
      <w:pPr>
        <w:spacing w:after="120"/>
        <w:jc w:val="both"/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b/>
          <w:sz w:val="22"/>
        </w:rPr>
        <w:t>VALIDADE:</w:t>
      </w:r>
      <w:r>
        <w:rPr>
          <w:rFonts w:ascii="Arial Narrow" w:hAnsi="Arial Narrow"/>
          <w:b w:val="0"/>
          <w:sz w:val="22"/>
        </w:rPr>
        <w:t xml:space="preserve"> Esta procuração vigerá pelo prazo que o </w:t>
      </w:r>
      <w:r>
        <w:rPr>
          <w:rFonts w:ascii="Arial Narrow" w:hAnsi="Arial Narrow"/>
          <w:b/>
          <w:sz w:val="22"/>
        </w:rPr>
        <w:t>OUTORGANTE</w:t>
      </w:r>
      <w:r>
        <w:rPr>
          <w:rFonts w:ascii="Arial Narrow" w:hAnsi="Arial Narrow"/>
          <w:b w:val="0"/>
          <w:sz w:val="22"/>
        </w:rPr>
        <w:t xml:space="preserve"> possuir a condição de sócio da </w:t>
      </w:r>
      <w:r>
        <w:rPr>
          <w:rFonts w:ascii="Arial Narrow" w:hAnsi="Arial Narrow"/>
          <w:b/>
          <w:sz w:val="22"/>
        </w:rPr>
        <w:t>SOCIEDADE</w:t>
      </w:r>
      <w:r>
        <w:rPr>
          <w:rFonts w:ascii="Arial Narrow" w:hAnsi="Arial Narrow"/>
          <w:b w:val="0"/>
          <w:sz w:val="22"/>
        </w:rPr>
        <w:t>.</w:t>
      </w:r>
    </w:p>
    <w:p w14:paraId="4BEDD552" w14:textId="77777777" w:rsidR="000F54D6" w:rsidRPr="008F5D8F" w:rsidRDefault="000F54D6" w:rsidP="000F54D6">
      <w:pPr>
        <w:rPr>
          <w:rFonts w:ascii="Arial Narrow" w:hAnsi="Arial Narrow"/>
        </w:rPr>
      </w:pPr>
    </w:p>
    <w:p w14:paraId="7E1D824D" w14:textId="77777777" w:rsidR="000F54D6" w:rsidRDefault="000F54D6" w:rsidP="000F54D6">
      <w:pPr>
        <w:jc w:val="both"/>
        <w:rPr>
          <w:rFonts w:ascii="Arial Narrow" w:hAnsi="Arial Narrow"/>
          <w:sz w:val="22"/>
          <w:szCs w:val="22"/>
        </w:rPr>
      </w:pPr>
    </w:p>
    <w:p w14:paraId="36631C24" w14:textId="77777777" w:rsidR="00445D16" w:rsidRDefault="00445D16" w:rsidP="000F54D6">
      <w:pPr>
        <w:jc w:val="both"/>
        <w:rPr>
          <w:rFonts w:ascii="Arial Narrow" w:hAnsi="Arial Narrow"/>
          <w:sz w:val="22"/>
          <w:szCs w:val="22"/>
        </w:rPr>
      </w:pPr>
    </w:p>
    <w:p w14:paraId="662331D7" w14:textId="77777777" w:rsidR="00445D16" w:rsidRDefault="00445D16" w:rsidP="000F54D6">
      <w:pPr>
        <w:jc w:val="both"/>
        <w:rPr>
          <w:rFonts w:ascii="Arial Narrow" w:hAnsi="Arial Narrow"/>
          <w:sz w:val="22"/>
          <w:szCs w:val="22"/>
        </w:rPr>
      </w:pPr>
    </w:p>
    <w:p w14:paraId="6820ED5C" w14:textId="77777777" w:rsidR="00445D16" w:rsidRDefault="00445D16" w:rsidP="000F54D6">
      <w:pPr>
        <w:jc w:val="both"/>
        <w:rPr>
          <w:rFonts w:ascii="Arial Narrow" w:hAnsi="Arial Narrow"/>
          <w:sz w:val="22"/>
          <w:szCs w:val="22"/>
        </w:rPr>
      </w:pPr>
    </w:p>
    <w:p w14:paraId="1F11BD36" w14:textId="77777777" w:rsidR="00445D16" w:rsidRPr="008F5D8F" w:rsidRDefault="00445D16" w:rsidP="000F54D6">
      <w:pPr>
        <w:jc w:val="both"/>
        <w:rPr>
          <w:rFonts w:ascii="Arial Narrow" w:hAnsi="Arial Narrow"/>
          <w:sz w:val="22"/>
          <w:szCs w:val="22"/>
        </w:rPr>
      </w:pPr>
    </w:p>
    <w:p w14:paraId="4F08A656" w14:textId="598DB159" w:rsidR="00445D16" w:rsidRDefault="00113C57" w:rsidP="00445D16">
      <w:pPr>
        <w:jc w:val="center"/>
        <w:outlineLvl w:val="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 w:val="0"/>
          <w:sz w:val="22"/>
        </w:rPr>
        <w:t>Porto Alegre/RS, 23 de dezembro de 2025</w:t>
      </w:r>
    </w:p>
    <w:p w14:paraId="22965FCD" w14:textId="77777777" w:rsidR="00D90BE9" w:rsidRDefault="00D90BE9" w:rsidP="00445D16">
      <w:pPr>
        <w:jc w:val="center"/>
        <w:outlineLvl w:val="0"/>
        <w:rPr>
          <w:rFonts w:ascii="Arial Narrow" w:hAnsi="Arial Narrow"/>
          <w:sz w:val="22"/>
          <w:szCs w:val="22"/>
        </w:rPr>
      </w:pPr>
    </w:p>
    <w:p w14:paraId="7A68824C" w14:textId="77777777" w:rsidR="00D90BE9" w:rsidRPr="00445D16" w:rsidRDefault="00D90BE9" w:rsidP="00445D16">
      <w:pPr>
        <w:jc w:val="center"/>
        <w:outlineLvl w:val="0"/>
        <w:rPr>
          <w:rFonts w:ascii="Arial Narrow" w:hAnsi="Arial Narrow"/>
          <w:sz w:val="22"/>
          <w:szCs w:val="22"/>
        </w:rPr>
      </w:pPr>
    </w:p>
    <w:p w14:paraId="19E21B7E" w14:textId="77777777" w:rsidR="00445D16" w:rsidRPr="00445D16" w:rsidRDefault="00445D16" w:rsidP="00445D16">
      <w:pPr>
        <w:jc w:val="center"/>
        <w:outlineLvl w:val="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 w:val="0"/>
          <w:sz w:val="22"/>
        </w:rPr>
        <w:t>______________________________________</w:t>
      </w:r>
    </w:p>
    <w:p w14:paraId="22AF4DA3" w14:textId="0C7DBD1F" w:rsidR="004A34ED" w:rsidRPr="00445D16" w:rsidRDefault="00445D16" w:rsidP="00445D16">
      <w:pPr>
        <w:jc w:val="center"/>
        <w:outlineLvl w:val="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sz w:val="22"/>
        </w:rPr>
        <w:t>LEONARDO DA PAZ MACHADO</w:t>
      </w:r>
    </w:p>
    <w:sectPr w:rsidR="004A34ED" w:rsidRPr="00445D16" w:rsidSect="004E06E7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701" w:right="1134" w:bottom="1418" w:left="2268" w:header="851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E63F4" w14:textId="77777777" w:rsidR="00586D8C" w:rsidRDefault="00586D8C">
      <w:r>
        <w:separator/>
      </w:r>
    </w:p>
  </w:endnote>
  <w:endnote w:type="continuationSeparator" w:id="0">
    <w:p w14:paraId="7017580D" w14:textId="77777777" w:rsidR="00586D8C" w:rsidRDefault="00586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5FF5" w14:textId="77777777" w:rsidR="0099503C" w:rsidRDefault="000F54D6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83C1BB7" w14:textId="77777777" w:rsidR="0099503C" w:rsidRDefault="0099503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07FC" w14:textId="10346E6F" w:rsidR="0099503C" w:rsidRPr="002E6849" w:rsidRDefault="000F54D6" w:rsidP="00526FE2">
    <w:pPr>
      <w:pStyle w:val="Rodap"/>
      <w:jc w:val="center"/>
      <w:rPr>
        <w:rFonts w:ascii="Arial Narrow" w:hAnsi="Arial Narrow"/>
        <w:color w:val="808080"/>
        <w:sz w:val="16"/>
        <w:szCs w:val="16"/>
      </w:rPr>
    </w:pPr>
    <w:r w:rsidRPr="003C4F7E">
      <w:rPr>
        <w:rFonts w:ascii="Arial Narrow" w:hAnsi="Arial Narrow"/>
        <w:color w:val="808080"/>
        <w:sz w:val="16"/>
        <w:szCs w:val="16"/>
      </w:rPr>
      <w:t>Porto Alegre</w:t>
    </w:r>
    <w:r w:rsidRPr="002E6849">
      <w:rPr>
        <w:rFonts w:ascii="Arial Narrow" w:hAnsi="Arial Narrow"/>
        <w:color w:val="808080"/>
        <w:sz w:val="16"/>
        <w:szCs w:val="16"/>
      </w:rPr>
      <w:t xml:space="preserve">  ▪</w:t>
    </w:r>
    <w:r w:rsidRPr="003C4F7E">
      <w:rPr>
        <w:rFonts w:ascii="Arial Narrow" w:hAnsi="Arial Narrow"/>
        <w:color w:val="808080"/>
        <w:sz w:val="14"/>
        <w:szCs w:val="14"/>
      </w:rPr>
      <w:t xml:space="preserve"> </w:t>
    </w:r>
    <w:r>
      <w:rPr>
        <w:rFonts w:ascii="Arial Narrow" w:hAnsi="Arial Narrow"/>
        <w:color w:val="808080"/>
        <w:sz w:val="14"/>
        <w:szCs w:val="14"/>
        <w:lang w:val="pt-BR"/>
      </w:rPr>
      <w:t xml:space="preserve"> </w:t>
    </w:r>
    <w:r w:rsidRPr="002E6849">
      <w:rPr>
        <w:rFonts w:ascii="Arial Narrow" w:hAnsi="Arial Narrow"/>
        <w:color w:val="808080"/>
        <w:sz w:val="16"/>
        <w:szCs w:val="16"/>
      </w:rPr>
      <w:t>RS</w:t>
    </w:r>
    <w:r>
      <w:rPr>
        <w:rFonts w:ascii="Arial Narrow" w:hAnsi="Arial Narrow"/>
        <w:color w:val="808080"/>
        <w:sz w:val="16"/>
        <w:szCs w:val="16"/>
      </w:rPr>
      <w:t xml:space="preserve">   Rua Dom Pedro II, 1240</w:t>
    </w:r>
    <w:r>
      <w:rPr>
        <w:rFonts w:ascii="Arial Narrow" w:hAnsi="Arial Narrow"/>
        <w:color w:val="808080"/>
        <w:sz w:val="16"/>
        <w:szCs w:val="16"/>
        <w:lang w:val="pt-BR"/>
      </w:rPr>
      <w:t xml:space="preserve"> </w:t>
    </w:r>
    <w:r w:rsidRPr="002E6849">
      <w:rPr>
        <w:rFonts w:ascii="Arial Narrow" w:hAnsi="Arial Narrow"/>
        <w:color w:val="808080"/>
        <w:sz w:val="16"/>
        <w:szCs w:val="16"/>
      </w:rPr>
      <w:t>–</w:t>
    </w:r>
    <w:r>
      <w:rPr>
        <w:rFonts w:ascii="Arial Narrow" w:hAnsi="Arial Narrow"/>
        <w:color w:val="808080"/>
        <w:sz w:val="16"/>
        <w:szCs w:val="16"/>
        <w:lang w:val="pt-BR"/>
      </w:rPr>
      <w:t xml:space="preserve"> </w:t>
    </w:r>
    <w:r>
      <w:rPr>
        <w:rFonts w:ascii="Arial Narrow" w:hAnsi="Arial Narrow"/>
        <w:color w:val="808080"/>
        <w:sz w:val="16"/>
        <w:szCs w:val="16"/>
      </w:rPr>
      <w:t>6</w:t>
    </w:r>
    <w:r>
      <w:rPr>
        <w:rFonts w:ascii="Arial Narrow" w:hAnsi="Arial Narrow"/>
        <w:color w:val="808080"/>
        <w:sz w:val="16"/>
        <w:szCs w:val="16"/>
        <w:lang w:val="pt-BR"/>
      </w:rPr>
      <w:t>º</w:t>
    </w:r>
    <w:r w:rsidRPr="002E6849">
      <w:rPr>
        <w:rFonts w:ascii="Arial Narrow" w:hAnsi="Arial Narrow"/>
        <w:color w:val="808080"/>
        <w:sz w:val="16"/>
        <w:szCs w:val="16"/>
      </w:rPr>
      <w:t xml:space="preserve"> andar – Higienópolis </w:t>
    </w:r>
    <w:r w:rsidRPr="008B43D9">
      <w:rPr>
        <w:rFonts w:ascii="Arial Narrow" w:hAnsi="Arial Narrow"/>
        <w:color w:val="808080"/>
        <w:sz w:val="16"/>
        <w:szCs w:val="16"/>
      </w:rPr>
      <w:t>–</w:t>
    </w:r>
    <w:r w:rsidRPr="002E6849">
      <w:rPr>
        <w:rFonts w:ascii="Arial Narrow" w:hAnsi="Arial Narrow"/>
        <w:color w:val="808080"/>
        <w:sz w:val="16"/>
        <w:szCs w:val="16"/>
      </w:rPr>
      <w:t xml:space="preserve">  CEP 90550-141   Fone/Fax 51 3027-8700 / 8777                                                                                                                                                                   </w:t>
    </w:r>
    <w:r w:rsidRPr="008B43D9">
      <w:rPr>
        <w:rFonts w:ascii="Arial Narrow" w:hAnsi="Arial Narrow"/>
        <w:color w:val="808080"/>
        <w:sz w:val="16"/>
        <w:szCs w:val="16"/>
      </w:rPr>
      <w:t>São Paulo  ▪  SP   Av. Eng. Luiz Carlos Berrini, 1511</w:t>
    </w:r>
    <w:r>
      <w:rPr>
        <w:rFonts w:ascii="Arial Narrow" w:hAnsi="Arial Narrow"/>
        <w:color w:val="808080"/>
        <w:sz w:val="16"/>
        <w:szCs w:val="16"/>
        <w:lang w:val="pt-BR"/>
      </w:rPr>
      <w:t xml:space="preserve"> </w:t>
    </w:r>
    <w:r w:rsidRPr="002E6849">
      <w:rPr>
        <w:rFonts w:ascii="Arial Narrow" w:hAnsi="Arial Narrow"/>
        <w:color w:val="808080"/>
        <w:sz w:val="16"/>
        <w:szCs w:val="16"/>
      </w:rPr>
      <w:t>–</w:t>
    </w:r>
    <w:r w:rsidRPr="008B43D9">
      <w:rPr>
        <w:rFonts w:ascii="Arial Narrow" w:hAnsi="Arial Narrow"/>
        <w:color w:val="808080"/>
        <w:sz w:val="16"/>
        <w:szCs w:val="16"/>
      </w:rPr>
      <w:t xml:space="preserve"> 12</w:t>
    </w:r>
    <w:r>
      <w:rPr>
        <w:rFonts w:ascii="Arial Narrow" w:hAnsi="Arial Narrow"/>
        <w:color w:val="808080"/>
        <w:sz w:val="16"/>
        <w:szCs w:val="16"/>
        <w:lang w:val="pt-BR"/>
      </w:rPr>
      <w:t>º</w:t>
    </w:r>
    <w:r w:rsidRPr="008B43D9">
      <w:rPr>
        <w:rFonts w:ascii="Arial Narrow" w:hAnsi="Arial Narrow"/>
        <w:color w:val="808080"/>
        <w:sz w:val="16"/>
        <w:szCs w:val="16"/>
      </w:rPr>
      <w:t xml:space="preserve"> andar – </w:t>
    </w:r>
    <w:r>
      <w:rPr>
        <w:rFonts w:ascii="Arial Narrow" w:hAnsi="Arial Narrow"/>
        <w:color w:val="808080"/>
        <w:sz w:val="16"/>
        <w:szCs w:val="16"/>
        <w:lang w:val="pt-BR"/>
      </w:rPr>
      <w:t xml:space="preserve">Brooklin </w:t>
    </w:r>
    <w:r w:rsidRPr="008B43D9">
      <w:rPr>
        <w:rFonts w:ascii="Arial Narrow" w:hAnsi="Arial Narrow"/>
        <w:color w:val="808080"/>
        <w:sz w:val="16"/>
        <w:szCs w:val="16"/>
      </w:rPr>
      <w:t>–</w:t>
    </w:r>
    <w:r>
      <w:rPr>
        <w:rFonts w:ascii="Arial Narrow" w:hAnsi="Arial Narrow"/>
        <w:color w:val="808080"/>
        <w:sz w:val="16"/>
        <w:szCs w:val="16"/>
        <w:lang w:val="pt-BR"/>
      </w:rPr>
      <w:t xml:space="preserve"> </w:t>
    </w:r>
    <w:r w:rsidRPr="008B43D9">
      <w:rPr>
        <w:rFonts w:ascii="Arial Narrow" w:hAnsi="Arial Narrow"/>
        <w:color w:val="808080"/>
        <w:sz w:val="16"/>
        <w:szCs w:val="16"/>
      </w:rPr>
      <w:t xml:space="preserve">CEP: </w:t>
    </w:r>
    <w:r>
      <w:rPr>
        <w:rFonts w:ascii="Arial Narrow" w:hAnsi="Arial Narrow"/>
        <w:color w:val="808080"/>
        <w:sz w:val="16"/>
        <w:szCs w:val="16"/>
        <w:lang w:val="pt-BR"/>
      </w:rPr>
      <w:t>04571</w:t>
    </w:r>
    <w:r>
      <w:rPr>
        <w:rFonts w:ascii="Arial Narrow" w:hAnsi="Arial Narrow"/>
        <w:color w:val="808080"/>
        <w:sz w:val="16"/>
        <w:szCs w:val="16"/>
      </w:rPr>
      <w:t>-</w:t>
    </w:r>
    <w:r>
      <w:rPr>
        <w:rFonts w:ascii="Arial Narrow" w:hAnsi="Arial Narrow"/>
        <w:color w:val="808080"/>
        <w:sz w:val="16"/>
        <w:szCs w:val="16"/>
        <w:lang w:val="pt-BR"/>
      </w:rPr>
      <w:t>011</w:t>
    </w:r>
    <w:r w:rsidRPr="008B43D9">
      <w:rPr>
        <w:rFonts w:ascii="Arial Narrow" w:hAnsi="Arial Narrow"/>
        <w:color w:val="808080"/>
        <w:sz w:val="16"/>
        <w:szCs w:val="16"/>
      </w:rPr>
      <w:t xml:space="preserve"> Fone/Fax 11 5102 2328</w:t>
    </w:r>
  </w:p>
  <w:p w14:paraId="142F441D" w14:textId="77777777" w:rsidR="0099503C" w:rsidRPr="002E6849" w:rsidRDefault="000F54D6" w:rsidP="00526FE2">
    <w:pPr>
      <w:pStyle w:val="Rodap"/>
      <w:jc w:val="center"/>
      <w:rPr>
        <w:rFonts w:ascii="Arial Narrow" w:hAnsi="Arial Narrow"/>
        <w:color w:val="808080"/>
        <w:szCs w:val="16"/>
      </w:rPr>
    </w:pPr>
    <w:r w:rsidRPr="002E6849">
      <w:rPr>
        <w:rFonts w:ascii="Arial Narrow" w:hAnsi="Arial Narrow"/>
        <w:color w:val="808080"/>
        <w:sz w:val="16"/>
        <w:szCs w:val="16"/>
      </w:rPr>
      <w:t>www.silveiro.com.br</w:t>
    </w:r>
  </w:p>
  <w:p w14:paraId="7454BFDC" w14:textId="77777777" w:rsidR="0099503C" w:rsidRPr="00F55A43" w:rsidRDefault="000F54D6" w:rsidP="00CC71DF">
    <w:pPr>
      <w:pStyle w:val="Rodap"/>
      <w:jc w:val="right"/>
      <w:rPr>
        <w:rFonts w:ascii="Arial Narrow" w:hAnsi="Arial Narrow"/>
        <w:color w:val="808080"/>
        <w:sz w:val="14"/>
        <w:szCs w:val="14"/>
      </w:rPr>
    </w:pPr>
    <w:r w:rsidRPr="00F55A43">
      <w:rPr>
        <w:rFonts w:ascii="Arial Narrow" w:hAnsi="Arial Narrow"/>
        <w:color w:val="808080"/>
        <w:sz w:val="16"/>
        <w:szCs w:val="16"/>
      </w:rPr>
      <w:t xml:space="preserve"> </w:t>
    </w:r>
    <w:r w:rsidRPr="00F55A43">
      <w:rPr>
        <w:rFonts w:ascii="Arial Narrow" w:hAnsi="Arial Narrow"/>
        <w:color w:val="808080"/>
        <w:sz w:val="14"/>
        <w:szCs w:val="14"/>
      </w:rPr>
      <w:t xml:space="preserve">Página </w:t>
    </w:r>
    <w:r w:rsidRPr="00F55A43">
      <w:rPr>
        <w:rStyle w:val="Nmerodepgina"/>
        <w:rFonts w:ascii="Arial Narrow" w:hAnsi="Arial Narrow"/>
        <w:color w:val="808080"/>
        <w:sz w:val="14"/>
        <w:szCs w:val="14"/>
      </w:rPr>
      <w:fldChar w:fldCharType="begin"/>
    </w:r>
    <w:r w:rsidRPr="00F55A43">
      <w:rPr>
        <w:rStyle w:val="Nmerodepgina"/>
        <w:rFonts w:ascii="Arial Narrow" w:hAnsi="Arial Narrow"/>
        <w:color w:val="808080"/>
        <w:sz w:val="14"/>
        <w:szCs w:val="14"/>
      </w:rPr>
      <w:instrText xml:space="preserve"> PAGE </w:instrText>
    </w:r>
    <w:r w:rsidRPr="00F55A43">
      <w:rPr>
        <w:rStyle w:val="Nmerodepgina"/>
        <w:rFonts w:ascii="Arial Narrow" w:hAnsi="Arial Narrow"/>
        <w:color w:val="808080"/>
        <w:sz w:val="14"/>
        <w:szCs w:val="14"/>
      </w:rPr>
      <w:fldChar w:fldCharType="separate"/>
    </w:r>
    <w:r>
      <w:rPr>
        <w:rStyle w:val="Nmerodepgina"/>
        <w:rFonts w:ascii="Arial Narrow" w:hAnsi="Arial Narrow"/>
        <w:noProof/>
        <w:color w:val="808080"/>
        <w:sz w:val="14"/>
        <w:szCs w:val="14"/>
      </w:rPr>
      <w:t>2</w:t>
    </w:r>
    <w:r w:rsidRPr="00F55A43">
      <w:rPr>
        <w:rStyle w:val="Nmerodepgina"/>
        <w:rFonts w:ascii="Arial Narrow" w:hAnsi="Arial Narrow"/>
        <w:color w:val="808080"/>
        <w:sz w:val="14"/>
        <w:szCs w:val="14"/>
      </w:rPr>
      <w:fldChar w:fldCharType="end"/>
    </w:r>
    <w:r w:rsidRPr="00F55A43">
      <w:rPr>
        <w:rStyle w:val="Nmerodepgina"/>
        <w:rFonts w:ascii="Arial Narrow" w:hAnsi="Arial Narrow"/>
        <w:color w:val="808080"/>
        <w:sz w:val="14"/>
        <w:szCs w:val="14"/>
      </w:rPr>
      <w:t xml:space="preserve"> de </w:t>
    </w:r>
    <w:r w:rsidRPr="00F55A43">
      <w:rPr>
        <w:rStyle w:val="Nmerodepgina"/>
        <w:rFonts w:ascii="Arial Narrow" w:hAnsi="Arial Narrow"/>
        <w:color w:val="808080"/>
        <w:sz w:val="14"/>
        <w:szCs w:val="14"/>
      </w:rPr>
      <w:fldChar w:fldCharType="begin"/>
    </w:r>
    <w:r w:rsidRPr="00F55A43">
      <w:rPr>
        <w:rStyle w:val="Nmerodepgina"/>
        <w:rFonts w:ascii="Arial Narrow" w:hAnsi="Arial Narrow"/>
        <w:color w:val="808080"/>
        <w:sz w:val="14"/>
        <w:szCs w:val="14"/>
      </w:rPr>
      <w:instrText xml:space="preserve"> NUMPAGES </w:instrText>
    </w:r>
    <w:r w:rsidRPr="00F55A43">
      <w:rPr>
        <w:rStyle w:val="Nmerodepgina"/>
        <w:rFonts w:ascii="Arial Narrow" w:hAnsi="Arial Narrow"/>
        <w:color w:val="808080"/>
        <w:sz w:val="14"/>
        <w:szCs w:val="14"/>
      </w:rPr>
      <w:fldChar w:fldCharType="separate"/>
    </w:r>
    <w:r>
      <w:rPr>
        <w:rStyle w:val="Nmerodepgina"/>
        <w:rFonts w:ascii="Arial Narrow" w:hAnsi="Arial Narrow"/>
        <w:noProof/>
        <w:color w:val="808080"/>
        <w:sz w:val="14"/>
        <w:szCs w:val="14"/>
      </w:rPr>
      <w:t>1</w:t>
    </w:r>
    <w:r w:rsidRPr="00F55A43">
      <w:rPr>
        <w:rStyle w:val="Nmerodepgina"/>
        <w:rFonts w:ascii="Arial Narrow" w:hAnsi="Arial Narrow"/>
        <w:color w:val="808080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E0883" w14:textId="77777777" w:rsidR="0099503C" w:rsidRDefault="0099503C">
    <w:pPr>
      <w:pStyle w:val="Rodap"/>
    </w:pPr>
  </w:p>
  <w:p w14:paraId="7929381E" w14:textId="77777777" w:rsidR="0099503C" w:rsidRPr="00F84E10" w:rsidRDefault="0099503C" w:rsidP="00F84E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EF865" w14:textId="77777777" w:rsidR="00586D8C" w:rsidRDefault="00586D8C">
      <w:r>
        <w:separator/>
      </w:r>
    </w:p>
  </w:footnote>
  <w:footnote w:type="continuationSeparator" w:id="0">
    <w:p w14:paraId="7023760A" w14:textId="77777777" w:rsidR="00586D8C" w:rsidRDefault="00586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E6BFF" w14:textId="77777777" w:rsidR="0099503C" w:rsidRDefault="000F54D6">
    <w:pPr>
      <w:pStyle w:val="Cabealho"/>
      <w:jc w:val="center"/>
      <w:rPr>
        <w:rFonts w:ascii="Arial Narrow" w:hAnsi="Arial Narrow"/>
        <w:sz w:val="16"/>
      </w:rPr>
    </w:pPr>
    <w:r>
      <w:rPr>
        <w:b/>
        <w:caps/>
        <w:noProof/>
        <w:sz w:val="32"/>
        <w:szCs w:val="32"/>
        <w:lang w:val="pt-BR"/>
      </w:rPr>
      <w:drawing>
        <wp:inline distT="0" distB="0" distL="0" distR="0" wp14:anchorId="3307078D" wp14:editId="2FB97A39">
          <wp:extent cx="1364615" cy="566420"/>
          <wp:effectExtent l="0" t="0" r="6985" b="508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4615" cy="566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081CD02" w14:textId="77777777" w:rsidR="0099503C" w:rsidRDefault="0099503C">
    <w:pPr>
      <w:pStyle w:val="Cabealho"/>
      <w:jc w:val="center"/>
      <w:rPr>
        <w:sz w:val="36"/>
        <w:szCs w:val="3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47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647"/>
    </w:tblGrid>
    <w:tr w:rsidR="00D11C9D" w14:paraId="31B7B354" w14:textId="77777777" w:rsidTr="00C01A03">
      <w:tc>
        <w:tcPr>
          <w:tcW w:w="8647" w:type="dxa"/>
        </w:tcPr>
        <w:p w14:paraId="32D1B273" w14:textId="77777777" w:rsidR="0099503C" w:rsidRPr="00C83B6E" w:rsidRDefault="0099503C" w:rsidP="00182248">
          <w:pPr>
            <w:pStyle w:val="Cabealho"/>
            <w:spacing w:after="120"/>
            <w:jc w:val="center"/>
            <w:rPr>
              <w:rFonts w:ascii="Arial Narrow" w:hAnsi="Arial Narrow"/>
              <w:sz w:val="16"/>
              <w:lang w:val="pt-BR"/>
            </w:rPr>
          </w:pPr>
        </w:p>
      </w:tc>
    </w:tr>
  </w:tbl>
  <w:p w14:paraId="6F677747" w14:textId="77777777" w:rsidR="0099503C" w:rsidRDefault="0099503C">
    <w:pPr>
      <w:pStyle w:val="Cabealh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D6"/>
    <w:rsid w:val="00000108"/>
    <w:rsid w:val="00001E62"/>
    <w:rsid w:val="000028D4"/>
    <w:rsid w:val="0000715D"/>
    <w:rsid w:val="00007723"/>
    <w:rsid w:val="00007CEE"/>
    <w:rsid w:val="00017454"/>
    <w:rsid w:val="00023173"/>
    <w:rsid w:val="00024CC4"/>
    <w:rsid w:val="000255DB"/>
    <w:rsid w:val="00026AB4"/>
    <w:rsid w:val="000336E9"/>
    <w:rsid w:val="000401DE"/>
    <w:rsid w:val="0005563A"/>
    <w:rsid w:val="000633D6"/>
    <w:rsid w:val="00066251"/>
    <w:rsid w:val="00066B76"/>
    <w:rsid w:val="00067E18"/>
    <w:rsid w:val="00080131"/>
    <w:rsid w:val="000803CA"/>
    <w:rsid w:val="00082DE8"/>
    <w:rsid w:val="000930A7"/>
    <w:rsid w:val="00094F91"/>
    <w:rsid w:val="00095FE4"/>
    <w:rsid w:val="00096C1C"/>
    <w:rsid w:val="000A3CB8"/>
    <w:rsid w:val="000A7E90"/>
    <w:rsid w:val="000C0386"/>
    <w:rsid w:val="000C4010"/>
    <w:rsid w:val="000C6934"/>
    <w:rsid w:val="000C77C2"/>
    <w:rsid w:val="000E275B"/>
    <w:rsid w:val="000E3003"/>
    <w:rsid w:val="000E4581"/>
    <w:rsid w:val="000F52A8"/>
    <w:rsid w:val="000F54D6"/>
    <w:rsid w:val="000F57CB"/>
    <w:rsid w:val="000F5B4D"/>
    <w:rsid w:val="001072BB"/>
    <w:rsid w:val="00107355"/>
    <w:rsid w:val="00113C57"/>
    <w:rsid w:val="00115337"/>
    <w:rsid w:val="00115813"/>
    <w:rsid w:val="00124E98"/>
    <w:rsid w:val="00152A3A"/>
    <w:rsid w:val="00152A76"/>
    <w:rsid w:val="00171A5D"/>
    <w:rsid w:val="00185637"/>
    <w:rsid w:val="00186E62"/>
    <w:rsid w:val="001C0C28"/>
    <w:rsid w:val="001C5599"/>
    <w:rsid w:val="001D1B29"/>
    <w:rsid w:val="001D438D"/>
    <w:rsid w:val="001D464C"/>
    <w:rsid w:val="001F4983"/>
    <w:rsid w:val="00200307"/>
    <w:rsid w:val="002046F7"/>
    <w:rsid w:val="00213D9C"/>
    <w:rsid w:val="0021469E"/>
    <w:rsid w:val="00215D76"/>
    <w:rsid w:val="002246C4"/>
    <w:rsid w:val="002427EA"/>
    <w:rsid w:val="0024440B"/>
    <w:rsid w:val="00261008"/>
    <w:rsid w:val="002629D6"/>
    <w:rsid w:val="00270086"/>
    <w:rsid w:val="002702E6"/>
    <w:rsid w:val="00271C1F"/>
    <w:rsid w:val="00276109"/>
    <w:rsid w:val="00280A80"/>
    <w:rsid w:val="0028658E"/>
    <w:rsid w:val="00286E3C"/>
    <w:rsid w:val="00287D10"/>
    <w:rsid w:val="00290425"/>
    <w:rsid w:val="0029542C"/>
    <w:rsid w:val="002955D2"/>
    <w:rsid w:val="00297ECC"/>
    <w:rsid w:val="002A1A49"/>
    <w:rsid w:val="002B0092"/>
    <w:rsid w:val="002B59CB"/>
    <w:rsid w:val="002C1CEC"/>
    <w:rsid w:val="002C295E"/>
    <w:rsid w:val="002D0FC7"/>
    <w:rsid w:val="002F03F1"/>
    <w:rsid w:val="002F1160"/>
    <w:rsid w:val="002F3B2E"/>
    <w:rsid w:val="002F49D1"/>
    <w:rsid w:val="00301646"/>
    <w:rsid w:val="003017B5"/>
    <w:rsid w:val="00302C61"/>
    <w:rsid w:val="00303850"/>
    <w:rsid w:val="00317762"/>
    <w:rsid w:val="0032302D"/>
    <w:rsid w:val="003259A2"/>
    <w:rsid w:val="003334F4"/>
    <w:rsid w:val="00335D82"/>
    <w:rsid w:val="00336030"/>
    <w:rsid w:val="00340579"/>
    <w:rsid w:val="003446FB"/>
    <w:rsid w:val="0035054F"/>
    <w:rsid w:val="00352770"/>
    <w:rsid w:val="00357385"/>
    <w:rsid w:val="003649BC"/>
    <w:rsid w:val="00370278"/>
    <w:rsid w:val="00370648"/>
    <w:rsid w:val="003710E9"/>
    <w:rsid w:val="00372EFD"/>
    <w:rsid w:val="00372FE0"/>
    <w:rsid w:val="003810F7"/>
    <w:rsid w:val="00382E2C"/>
    <w:rsid w:val="00383E2A"/>
    <w:rsid w:val="003A3F4C"/>
    <w:rsid w:val="003A4274"/>
    <w:rsid w:val="003C07D8"/>
    <w:rsid w:val="003C1C55"/>
    <w:rsid w:val="003C2D68"/>
    <w:rsid w:val="003C762D"/>
    <w:rsid w:val="003D18C1"/>
    <w:rsid w:val="003D4491"/>
    <w:rsid w:val="003F1688"/>
    <w:rsid w:val="004000F3"/>
    <w:rsid w:val="00402DC9"/>
    <w:rsid w:val="00411B9D"/>
    <w:rsid w:val="00416CEB"/>
    <w:rsid w:val="004211A3"/>
    <w:rsid w:val="004311FA"/>
    <w:rsid w:val="004314BC"/>
    <w:rsid w:val="0043459C"/>
    <w:rsid w:val="0043535B"/>
    <w:rsid w:val="00435A92"/>
    <w:rsid w:val="004406B2"/>
    <w:rsid w:val="00441E1B"/>
    <w:rsid w:val="00445D16"/>
    <w:rsid w:val="00454670"/>
    <w:rsid w:val="00476D98"/>
    <w:rsid w:val="004A08CC"/>
    <w:rsid w:val="004A12A1"/>
    <w:rsid w:val="004A21C9"/>
    <w:rsid w:val="004A34ED"/>
    <w:rsid w:val="004A3CB6"/>
    <w:rsid w:val="004B1B37"/>
    <w:rsid w:val="004B2F96"/>
    <w:rsid w:val="004B456A"/>
    <w:rsid w:val="004B4661"/>
    <w:rsid w:val="004E06E7"/>
    <w:rsid w:val="004E3057"/>
    <w:rsid w:val="004E595A"/>
    <w:rsid w:val="004F1D43"/>
    <w:rsid w:val="004F2F0A"/>
    <w:rsid w:val="004F519D"/>
    <w:rsid w:val="00500A3E"/>
    <w:rsid w:val="0050206F"/>
    <w:rsid w:val="00516CB0"/>
    <w:rsid w:val="00521A7C"/>
    <w:rsid w:val="00521BF6"/>
    <w:rsid w:val="0052763D"/>
    <w:rsid w:val="00547264"/>
    <w:rsid w:val="00552599"/>
    <w:rsid w:val="0055761E"/>
    <w:rsid w:val="00557638"/>
    <w:rsid w:val="0055785A"/>
    <w:rsid w:val="00564C41"/>
    <w:rsid w:val="00570E9C"/>
    <w:rsid w:val="00575490"/>
    <w:rsid w:val="00575F73"/>
    <w:rsid w:val="00586D8C"/>
    <w:rsid w:val="005915EB"/>
    <w:rsid w:val="0059689C"/>
    <w:rsid w:val="005B04A9"/>
    <w:rsid w:val="005B4F70"/>
    <w:rsid w:val="005B5C7D"/>
    <w:rsid w:val="005C1C33"/>
    <w:rsid w:val="005C4F30"/>
    <w:rsid w:val="005C53C2"/>
    <w:rsid w:val="005D0C0A"/>
    <w:rsid w:val="005D39AB"/>
    <w:rsid w:val="005E2656"/>
    <w:rsid w:val="005E3A03"/>
    <w:rsid w:val="005F34FD"/>
    <w:rsid w:val="005F63B3"/>
    <w:rsid w:val="00605B55"/>
    <w:rsid w:val="0061178D"/>
    <w:rsid w:val="0061235A"/>
    <w:rsid w:val="00627BD5"/>
    <w:rsid w:val="00634CF6"/>
    <w:rsid w:val="006542A8"/>
    <w:rsid w:val="006565C1"/>
    <w:rsid w:val="00671B85"/>
    <w:rsid w:val="006919F4"/>
    <w:rsid w:val="006931DE"/>
    <w:rsid w:val="006938A9"/>
    <w:rsid w:val="006A1689"/>
    <w:rsid w:val="006A4165"/>
    <w:rsid w:val="006A6C34"/>
    <w:rsid w:val="006B2136"/>
    <w:rsid w:val="006D380A"/>
    <w:rsid w:val="006D79B9"/>
    <w:rsid w:val="006E021B"/>
    <w:rsid w:val="006E25EB"/>
    <w:rsid w:val="006E5CE6"/>
    <w:rsid w:val="006F1237"/>
    <w:rsid w:val="006F4741"/>
    <w:rsid w:val="006F5A9F"/>
    <w:rsid w:val="006F66D3"/>
    <w:rsid w:val="00706EB7"/>
    <w:rsid w:val="00712A5C"/>
    <w:rsid w:val="00720668"/>
    <w:rsid w:val="00721127"/>
    <w:rsid w:val="007218FA"/>
    <w:rsid w:val="007319D6"/>
    <w:rsid w:val="0073265E"/>
    <w:rsid w:val="00740C19"/>
    <w:rsid w:val="00741B25"/>
    <w:rsid w:val="00743F33"/>
    <w:rsid w:val="00747EBE"/>
    <w:rsid w:val="00753C5B"/>
    <w:rsid w:val="007572E6"/>
    <w:rsid w:val="007667F4"/>
    <w:rsid w:val="00771897"/>
    <w:rsid w:val="00772A31"/>
    <w:rsid w:val="00791EE2"/>
    <w:rsid w:val="007A458A"/>
    <w:rsid w:val="007B6D35"/>
    <w:rsid w:val="007C4670"/>
    <w:rsid w:val="007C5E8F"/>
    <w:rsid w:val="007C5FB2"/>
    <w:rsid w:val="007C6CE5"/>
    <w:rsid w:val="007D4B48"/>
    <w:rsid w:val="007D5B4A"/>
    <w:rsid w:val="007D5F62"/>
    <w:rsid w:val="007D63E6"/>
    <w:rsid w:val="007E635B"/>
    <w:rsid w:val="007F3EDA"/>
    <w:rsid w:val="007F5489"/>
    <w:rsid w:val="008000F9"/>
    <w:rsid w:val="00803FE8"/>
    <w:rsid w:val="00804B6A"/>
    <w:rsid w:val="00811E13"/>
    <w:rsid w:val="00822D65"/>
    <w:rsid w:val="00827F3E"/>
    <w:rsid w:val="00836298"/>
    <w:rsid w:val="00850E79"/>
    <w:rsid w:val="00851493"/>
    <w:rsid w:val="00852580"/>
    <w:rsid w:val="0086633C"/>
    <w:rsid w:val="00874A8D"/>
    <w:rsid w:val="00875F09"/>
    <w:rsid w:val="008766F8"/>
    <w:rsid w:val="00884BB4"/>
    <w:rsid w:val="00890C8C"/>
    <w:rsid w:val="00891D1E"/>
    <w:rsid w:val="008933E9"/>
    <w:rsid w:val="0089745A"/>
    <w:rsid w:val="008A355B"/>
    <w:rsid w:val="008B4B7F"/>
    <w:rsid w:val="008C0C6A"/>
    <w:rsid w:val="008C0E09"/>
    <w:rsid w:val="008C6E47"/>
    <w:rsid w:val="008C7870"/>
    <w:rsid w:val="008D37B2"/>
    <w:rsid w:val="008D3CF1"/>
    <w:rsid w:val="008E3A29"/>
    <w:rsid w:val="008E4D28"/>
    <w:rsid w:val="0090419F"/>
    <w:rsid w:val="00912395"/>
    <w:rsid w:val="0091563B"/>
    <w:rsid w:val="00924482"/>
    <w:rsid w:val="00934D4B"/>
    <w:rsid w:val="0095071A"/>
    <w:rsid w:val="00955ECB"/>
    <w:rsid w:val="009565F4"/>
    <w:rsid w:val="00962D27"/>
    <w:rsid w:val="00970AA1"/>
    <w:rsid w:val="009750E9"/>
    <w:rsid w:val="009764E6"/>
    <w:rsid w:val="00977964"/>
    <w:rsid w:val="00985826"/>
    <w:rsid w:val="0098610C"/>
    <w:rsid w:val="0099503C"/>
    <w:rsid w:val="009B6032"/>
    <w:rsid w:val="009E54A1"/>
    <w:rsid w:val="009F5DC2"/>
    <w:rsid w:val="00A152E3"/>
    <w:rsid w:val="00A22A8B"/>
    <w:rsid w:val="00A24972"/>
    <w:rsid w:val="00A27CD9"/>
    <w:rsid w:val="00A3004C"/>
    <w:rsid w:val="00A36E8B"/>
    <w:rsid w:val="00A3790D"/>
    <w:rsid w:val="00A403F1"/>
    <w:rsid w:val="00A41D42"/>
    <w:rsid w:val="00A45C9A"/>
    <w:rsid w:val="00A46051"/>
    <w:rsid w:val="00A5601E"/>
    <w:rsid w:val="00A67846"/>
    <w:rsid w:val="00A75C27"/>
    <w:rsid w:val="00A817CC"/>
    <w:rsid w:val="00A85B06"/>
    <w:rsid w:val="00A866BD"/>
    <w:rsid w:val="00AA3190"/>
    <w:rsid w:val="00AA6FF2"/>
    <w:rsid w:val="00AA73B2"/>
    <w:rsid w:val="00AB510B"/>
    <w:rsid w:val="00AB742E"/>
    <w:rsid w:val="00AC2A7A"/>
    <w:rsid w:val="00AD19E3"/>
    <w:rsid w:val="00AD2200"/>
    <w:rsid w:val="00AF050F"/>
    <w:rsid w:val="00B006C0"/>
    <w:rsid w:val="00B009C4"/>
    <w:rsid w:val="00B033EA"/>
    <w:rsid w:val="00B054CD"/>
    <w:rsid w:val="00B106F3"/>
    <w:rsid w:val="00B20272"/>
    <w:rsid w:val="00B21F87"/>
    <w:rsid w:val="00B40098"/>
    <w:rsid w:val="00B41A2D"/>
    <w:rsid w:val="00B4598A"/>
    <w:rsid w:val="00B5223D"/>
    <w:rsid w:val="00B5424E"/>
    <w:rsid w:val="00B552B6"/>
    <w:rsid w:val="00B80A15"/>
    <w:rsid w:val="00B81CBD"/>
    <w:rsid w:val="00B81D06"/>
    <w:rsid w:val="00B94478"/>
    <w:rsid w:val="00BB771A"/>
    <w:rsid w:val="00BD0DF4"/>
    <w:rsid w:val="00BE0F6F"/>
    <w:rsid w:val="00BE5D8E"/>
    <w:rsid w:val="00BE74B3"/>
    <w:rsid w:val="00BF132B"/>
    <w:rsid w:val="00C061AC"/>
    <w:rsid w:val="00C117C5"/>
    <w:rsid w:val="00C165E1"/>
    <w:rsid w:val="00C248C1"/>
    <w:rsid w:val="00C469E2"/>
    <w:rsid w:val="00C56190"/>
    <w:rsid w:val="00C62EE6"/>
    <w:rsid w:val="00C63E65"/>
    <w:rsid w:val="00C66B5F"/>
    <w:rsid w:val="00C7440B"/>
    <w:rsid w:val="00C75798"/>
    <w:rsid w:val="00C81E47"/>
    <w:rsid w:val="00C842D7"/>
    <w:rsid w:val="00C866DA"/>
    <w:rsid w:val="00C90348"/>
    <w:rsid w:val="00C91A6B"/>
    <w:rsid w:val="00C93C17"/>
    <w:rsid w:val="00C97D43"/>
    <w:rsid w:val="00CA1AEE"/>
    <w:rsid w:val="00CA552F"/>
    <w:rsid w:val="00CA57B3"/>
    <w:rsid w:val="00CB0CFC"/>
    <w:rsid w:val="00CB1E80"/>
    <w:rsid w:val="00CB3187"/>
    <w:rsid w:val="00CB5E71"/>
    <w:rsid w:val="00CB7276"/>
    <w:rsid w:val="00CB759C"/>
    <w:rsid w:val="00CC16C8"/>
    <w:rsid w:val="00CD0DD8"/>
    <w:rsid w:val="00CD12CD"/>
    <w:rsid w:val="00CD6D6F"/>
    <w:rsid w:val="00CE7C7D"/>
    <w:rsid w:val="00CF22F3"/>
    <w:rsid w:val="00CF51D2"/>
    <w:rsid w:val="00D01BD6"/>
    <w:rsid w:val="00D02578"/>
    <w:rsid w:val="00D02B44"/>
    <w:rsid w:val="00D03AA9"/>
    <w:rsid w:val="00D03DF8"/>
    <w:rsid w:val="00D102A7"/>
    <w:rsid w:val="00D1393C"/>
    <w:rsid w:val="00D14C7E"/>
    <w:rsid w:val="00D16832"/>
    <w:rsid w:val="00D20B73"/>
    <w:rsid w:val="00D2153A"/>
    <w:rsid w:val="00D21A39"/>
    <w:rsid w:val="00D25099"/>
    <w:rsid w:val="00D2767A"/>
    <w:rsid w:val="00D32935"/>
    <w:rsid w:val="00D3510E"/>
    <w:rsid w:val="00D43DE0"/>
    <w:rsid w:val="00D7330D"/>
    <w:rsid w:val="00D73BE9"/>
    <w:rsid w:val="00D80019"/>
    <w:rsid w:val="00D824FE"/>
    <w:rsid w:val="00D8352A"/>
    <w:rsid w:val="00D838F0"/>
    <w:rsid w:val="00D84523"/>
    <w:rsid w:val="00D86F21"/>
    <w:rsid w:val="00D90BE9"/>
    <w:rsid w:val="00D94116"/>
    <w:rsid w:val="00D94A03"/>
    <w:rsid w:val="00DA4AAA"/>
    <w:rsid w:val="00DA5245"/>
    <w:rsid w:val="00DB2076"/>
    <w:rsid w:val="00DB645F"/>
    <w:rsid w:val="00DB6671"/>
    <w:rsid w:val="00DB6BAF"/>
    <w:rsid w:val="00DB73BB"/>
    <w:rsid w:val="00DC4696"/>
    <w:rsid w:val="00DC6114"/>
    <w:rsid w:val="00DC73C1"/>
    <w:rsid w:val="00DC7F27"/>
    <w:rsid w:val="00DD1AC4"/>
    <w:rsid w:val="00DD69CA"/>
    <w:rsid w:val="00DE6D91"/>
    <w:rsid w:val="00DF7000"/>
    <w:rsid w:val="00E02B5E"/>
    <w:rsid w:val="00E070EE"/>
    <w:rsid w:val="00E07E03"/>
    <w:rsid w:val="00E12199"/>
    <w:rsid w:val="00E358BB"/>
    <w:rsid w:val="00E6778C"/>
    <w:rsid w:val="00E7143F"/>
    <w:rsid w:val="00E719E4"/>
    <w:rsid w:val="00E71F57"/>
    <w:rsid w:val="00E722E9"/>
    <w:rsid w:val="00E75620"/>
    <w:rsid w:val="00E7791A"/>
    <w:rsid w:val="00E81E9B"/>
    <w:rsid w:val="00E849CD"/>
    <w:rsid w:val="00E854D4"/>
    <w:rsid w:val="00E9461A"/>
    <w:rsid w:val="00E94A25"/>
    <w:rsid w:val="00E97638"/>
    <w:rsid w:val="00EA1E52"/>
    <w:rsid w:val="00EC196E"/>
    <w:rsid w:val="00ED6373"/>
    <w:rsid w:val="00EE18FC"/>
    <w:rsid w:val="00EE41B3"/>
    <w:rsid w:val="00EE57F2"/>
    <w:rsid w:val="00EE7342"/>
    <w:rsid w:val="00EE7DA0"/>
    <w:rsid w:val="00F17C00"/>
    <w:rsid w:val="00F232C8"/>
    <w:rsid w:val="00F351FD"/>
    <w:rsid w:val="00F52A83"/>
    <w:rsid w:val="00F52C75"/>
    <w:rsid w:val="00F67A8D"/>
    <w:rsid w:val="00F67D24"/>
    <w:rsid w:val="00F7015E"/>
    <w:rsid w:val="00F83AE8"/>
    <w:rsid w:val="00F86BB3"/>
    <w:rsid w:val="00F94B8E"/>
    <w:rsid w:val="00F94EE4"/>
    <w:rsid w:val="00FA08D0"/>
    <w:rsid w:val="00FA2C7F"/>
    <w:rsid w:val="00FB1AB8"/>
    <w:rsid w:val="00FB562F"/>
    <w:rsid w:val="00FC25D5"/>
    <w:rsid w:val="00FC3BAC"/>
    <w:rsid w:val="00FC41BC"/>
    <w:rsid w:val="00FC4C10"/>
    <w:rsid w:val="00FD5FE2"/>
    <w:rsid w:val="00FE5F75"/>
    <w:rsid w:val="00FE5FD6"/>
    <w:rsid w:val="00FE75C4"/>
    <w:rsid w:val="00FF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344B7"/>
  <w15:docId w15:val="{391C8F44-59D2-4686-BFC9-A1B9E01A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4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rsid w:val="000F54D6"/>
    <w:pPr>
      <w:tabs>
        <w:tab w:val="center" w:pos="4419"/>
        <w:tab w:val="right" w:pos="8838"/>
      </w:tabs>
    </w:pPr>
    <w:rPr>
      <w:lang w:val="x-none"/>
    </w:rPr>
  </w:style>
  <w:style w:type="character" w:customStyle="1" w:styleId="CabealhoCarter">
    <w:name w:val="Cabeçalho Caráter"/>
    <w:basedOn w:val="Tipodeletrapredefinidodopargrafo"/>
    <w:link w:val="Cabealho"/>
    <w:rsid w:val="000F54D6"/>
    <w:rPr>
      <w:rFonts w:ascii="Times New Roman" w:eastAsia="Times New Roman" w:hAnsi="Times New Roman" w:cs="Times New Roman"/>
      <w:sz w:val="24"/>
      <w:szCs w:val="24"/>
      <w:lang w:val="x-none" w:eastAsia="pt-BR"/>
    </w:rPr>
  </w:style>
  <w:style w:type="paragraph" w:styleId="Rodap">
    <w:name w:val="footer"/>
    <w:basedOn w:val="Normal"/>
    <w:link w:val="RodapCarter"/>
    <w:uiPriority w:val="99"/>
    <w:rsid w:val="000F54D6"/>
    <w:pPr>
      <w:tabs>
        <w:tab w:val="center" w:pos="4419"/>
        <w:tab w:val="right" w:pos="8838"/>
      </w:tabs>
    </w:pPr>
    <w:rPr>
      <w:lang w:val="x-none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0F54D6"/>
    <w:rPr>
      <w:rFonts w:ascii="Times New Roman" w:eastAsia="Times New Roman" w:hAnsi="Times New Roman" w:cs="Times New Roman"/>
      <w:sz w:val="24"/>
      <w:szCs w:val="24"/>
      <w:lang w:val="x-none" w:eastAsia="pt-BR"/>
    </w:rPr>
  </w:style>
  <w:style w:type="character" w:styleId="Nmerodepgina">
    <w:name w:val="page number"/>
    <w:basedOn w:val="Tipodeletrapredefinidodopargrafo"/>
    <w:semiHidden/>
    <w:rsid w:val="000F54D6"/>
  </w:style>
  <w:style w:type="paragraph" w:styleId="Reviso">
    <w:name w:val="Revision"/>
    <w:hidden/>
    <w:uiPriority w:val="99"/>
    <w:semiHidden/>
    <w:rsid w:val="00671B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89745A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89745A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89745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9745A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9745A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ui-provider">
    <w:name w:val="ui-provider"/>
    <w:basedOn w:val="Tipodeletrapredefinidodopargrafo"/>
    <w:rsid w:val="004A08CC"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280A80"/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280A80"/>
    <w:rPr>
      <w:rFonts w:ascii="Consolas" w:eastAsia="Times New Roman" w:hAnsi="Consolas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2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1ef7ed-680d-4aba-8cf7-c0c784ef4937" xsi:nil="true"/>
    <lcf76f155ced4ddcb4097134ff3c332f xmlns="6869da04-da73-432d-a706-ab16f2b57973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_Flow_SignoffStatus xmlns="6869da04-da73-432d-a706-ab16f2b5797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0961CF69CF3146BF834344DE0A682E" ma:contentTypeVersion="20" ma:contentTypeDescription="Crie um novo documento." ma:contentTypeScope="" ma:versionID="771f60f2d13dc5c47d4a0466bc7000da">
  <xsd:schema xmlns:xsd="http://www.w3.org/2001/XMLSchema" xmlns:xs="http://www.w3.org/2001/XMLSchema" xmlns:p="http://schemas.microsoft.com/office/2006/metadata/properties" xmlns:ns1="http://schemas.microsoft.com/sharepoint/v3" xmlns:ns2="6869da04-da73-432d-a706-ab16f2b57973" xmlns:ns3="ea1ef7ed-680d-4aba-8cf7-c0c784ef4937" targetNamespace="http://schemas.microsoft.com/office/2006/metadata/properties" ma:root="true" ma:fieldsID="a274bc0a265de54ab92331b4839da11e" ns1:_="" ns2:_="" ns3:_="">
    <xsd:import namespace="http://schemas.microsoft.com/sharepoint/v3"/>
    <xsd:import namespace="6869da04-da73-432d-a706-ab16f2b57973"/>
    <xsd:import namespace="ea1ef7ed-680d-4aba-8cf7-c0c784ef4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9da04-da73-432d-a706-ab16f2b579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a97e19-438a-4f2a-814e-7b0243fc5e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ef7ed-680d-4aba-8cf7-c0c784ef493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26f040e-6a53-4068-82c0-f7bfda20f482}" ma:internalName="TaxCatchAll" ma:showField="CatchAllData" ma:web="ea1ef7ed-680d-4aba-8cf7-c0c784ef49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52839C-1426-47EF-9405-F6CA7619BB2C}">
  <ds:schemaRefs>
    <ds:schemaRef ds:uri="http://schemas.microsoft.com/office/2006/metadata/properties"/>
    <ds:schemaRef ds:uri="http://schemas.microsoft.com/office/infopath/2007/PartnerControls"/>
    <ds:schemaRef ds:uri="ea1ef7ed-680d-4aba-8cf7-c0c784ef4937"/>
    <ds:schemaRef ds:uri="6869da04-da73-432d-a706-ab16f2b57973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851B24A2-1749-4147-AB37-D27A84A6C5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869da04-da73-432d-a706-ab16f2b57973"/>
    <ds:schemaRef ds:uri="ea1ef7ed-680d-4aba-8cf7-c0c784ef4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E1C7FD-8F1D-4F89-A2AF-A9CE8AACFB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</Pages>
  <Words>439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Duarte Barbosa</dc:creator>
  <cp:keywords/>
  <dc:description/>
  <cp:lastModifiedBy>Leonardo da Paz Machado</cp:lastModifiedBy>
  <cp:revision>139</cp:revision>
  <cp:lastPrinted>2025-06-10T15:50:00Z</cp:lastPrinted>
  <dcterms:created xsi:type="dcterms:W3CDTF">2023-11-22T19:19:00Z</dcterms:created>
  <dcterms:modified xsi:type="dcterms:W3CDTF">2025-12-23T21:22:00Z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0x010100E40961CF69CF3146BF834344DE0A682E</vt:lpwstr>
  </property>
  <property fmtid="{D5CDD505-2E9C-101B-9397-08002B2CF9AE}" pid="3" name="MediaServiceImageTags">
    <vt:lpwstr/>
  </property>
</Properties>
</file>