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03" w:rsidRDefault="00FC4C05" w:rsidP="00FB1025">
      <w:pPr>
        <w:pStyle w:val="1"/>
      </w:pPr>
      <w:r>
        <w:rPr>
          <w:rFonts w:hint="eastAsia"/>
        </w:rPr>
        <w:t>用电量预测模型</w:t>
      </w:r>
    </w:p>
    <w:p w:rsidR="00FC4C05" w:rsidRDefault="00FC4C05" w:rsidP="004F00C2">
      <w:pPr>
        <w:ind w:firstLineChars="0" w:firstLine="0"/>
        <w:jc w:val="center"/>
      </w:pPr>
      <w:r>
        <w:rPr>
          <w:rFonts w:hint="eastAsia"/>
        </w:rPr>
        <w:t>罗磊</w:t>
      </w:r>
      <w:r w:rsidR="00BA00CA">
        <w:tab/>
      </w:r>
      <w:r w:rsidR="00BA00CA" w:rsidRPr="00BA00CA">
        <w:rPr>
          <w:rFonts w:cstheme="majorBidi" w:hint="eastAsia"/>
          <w:bCs/>
          <w:sz w:val="24"/>
          <w:szCs w:val="32"/>
        </w:rPr>
        <w:t>2018</w:t>
      </w:r>
      <w:r w:rsidR="00BA00CA">
        <w:rPr>
          <w:rFonts w:cstheme="majorBidi" w:hint="eastAsia"/>
          <w:bCs/>
          <w:sz w:val="24"/>
          <w:szCs w:val="32"/>
        </w:rPr>
        <w:t>-</w:t>
      </w:r>
      <w:r w:rsidR="00BA00CA" w:rsidRPr="00BA00CA">
        <w:rPr>
          <w:rFonts w:cstheme="majorBidi" w:hint="eastAsia"/>
          <w:bCs/>
          <w:sz w:val="24"/>
          <w:szCs w:val="32"/>
        </w:rPr>
        <w:t>07</w:t>
      </w:r>
      <w:r w:rsidR="00BA00CA">
        <w:rPr>
          <w:rFonts w:cstheme="majorBidi" w:hint="eastAsia"/>
          <w:bCs/>
          <w:sz w:val="24"/>
          <w:szCs w:val="32"/>
        </w:rPr>
        <w:t>-</w:t>
      </w:r>
      <w:r w:rsidR="00BA00CA" w:rsidRPr="00BA00CA">
        <w:rPr>
          <w:rFonts w:cstheme="majorBidi" w:hint="eastAsia"/>
          <w:bCs/>
          <w:sz w:val="24"/>
          <w:szCs w:val="32"/>
        </w:rPr>
        <w:t>04</w:t>
      </w:r>
    </w:p>
    <w:p w:rsidR="001D063D" w:rsidRDefault="004F00C2" w:rsidP="00357B4A">
      <w:pPr>
        <w:pStyle w:val="2"/>
      </w:pPr>
      <w:r>
        <w:rPr>
          <w:rFonts w:hint="eastAsia"/>
        </w:rPr>
        <w:t>GBDT</w:t>
      </w:r>
      <w:r>
        <w:rPr>
          <w:rFonts w:hint="eastAsia"/>
        </w:rPr>
        <w:t>模型</w:t>
      </w:r>
    </w:p>
    <w:p w:rsidR="001D063D" w:rsidRDefault="001D063D" w:rsidP="001D063D">
      <w:pPr>
        <w:ind w:firstLine="420"/>
      </w:pPr>
      <w:r>
        <w:rPr>
          <w:rFonts w:hint="eastAsia"/>
        </w:rPr>
        <w:t>将数据样本按照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的比例分割为训练集</w:t>
      </w:r>
      <w:bookmarkStart w:id="0" w:name="_GoBack"/>
      <w:bookmarkEnd w:id="0"/>
      <w:r>
        <w:rPr>
          <w:rFonts w:hint="eastAsia"/>
        </w:rPr>
        <w:t>和测试集，</w:t>
      </w:r>
      <w:r w:rsidR="000F3EFB">
        <w:rPr>
          <w:rFonts w:hint="eastAsia"/>
        </w:rPr>
        <w:t>使用上一时刻的数据来预测下一时刻的数据，</w:t>
      </w:r>
      <w:r w:rsidR="00FC4C05">
        <w:rPr>
          <w:rFonts w:hint="eastAsia"/>
        </w:rPr>
        <w:t>使用</w:t>
      </w:r>
      <w:r w:rsidR="004F00C2">
        <w:rPr>
          <w:rFonts w:hint="eastAsia"/>
        </w:rPr>
        <w:t>GBDT</w:t>
      </w:r>
      <w:r w:rsidR="00FC4C05">
        <w:rPr>
          <w:rFonts w:hint="eastAsia"/>
        </w:rPr>
        <w:t>模型对样本训练集进行训练，然后</w:t>
      </w:r>
      <w:r>
        <w:rPr>
          <w:rFonts w:hint="eastAsia"/>
        </w:rPr>
        <w:t>在测试集上</w:t>
      </w:r>
      <w:r w:rsidR="00FC4C05">
        <w:rPr>
          <w:rFonts w:hint="eastAsia"/>
        </w:rPr>
        <w:t>进行测试</w:t>
      </w:r>
      <w:r>
        <w:rPr>
          <w:rFonts w:hint="eastAsia"/>
        </w:rPr>
        <w:t>。</w:t>
      </w:r>
      <w:r>
        <w:t>GBDT</w:t>
      </w:r>
      <w:r>
        <w:rPr>
          <w:rFonts w:hint="eastAsia"/>
        </w:rPr>
        <w:t>模型的参数设置为：</w:t>
      </w:r>
    </w:p>
    <w:p w:rsidR="009E7D28" w:rsidRPr="003B51EA" w:rsidRDefault="009E7D28" w:rsidP="00425476">
      <w:pPr>
        <w:pStyle w:val="a5"/>
        <w:keepNext/>
        <w:spacing w:beforeLines="50" w:before="156" w:afterLines="50" w:after="156"/>
        <w:ind w:firstLineChars="0" w:firstLine="0"/>
        <w:jc w:val="center"/>
        <w:rPr>
          <w:rFonts w:ascii="Cambria" w:eastAsia="仿宋" w:hAnsi="Cambria"/>
        </w:rPr>
      </w:pPr>
      <w:r w:rsidRPr="003B51EA">
        <w:rPr>
          <w:rFonts w:ascii="Cambria" w:eastAsia="仿宋" w:hAnsi="Cambria"/>
        </w:rPr>
        <w:t>表格</w:t>
      </w:r>
      <w:r w:rsidRPr="003B51EA">
        <w:rPr>
          <w:rFonts w:ascii="Cambria" w:eastAsia="仿宋" w:hAnsi="Cambria"/>
        </w:rPr>
        <w:t xml:space="preserve"> </w:t>
      </w:r>
      <w:r w:rsidRPr="003B51EA">
        <w:rPr>
          <w:rFonts w:ascii="Cambria" w:eastAsia="仿宋" w:hAnsi="Cambria"/>
        </w:rPr>
        <w:fldChar w:fldCharType="begin"/>
      </w:r>
      <w:r w:rsidRPr="003B51EA">
        <w:rPr>
          <w:rFonts w:ascii="Cambria" w:eastAsia="仿宋" w:hAnsi="Cambria"/>
        </w:rPr>
        <w:instrText xml:space="preserve"> SEQ </w:instrText>
      </w:r>
      <w:r w:rsidRPr="003B51EA">
        <w:rPr>
          <w:rFonts w:ascii="Cambria" w:eastAsia="仿宋" w:hAnsi="Cambria"/>
        </w:rPr>
        <w:instrText>表格</w:instrText>
      </w:r>
      <w:r w:rsidRPr="003B51EA">
        <w:rPr>
          <w:rFonts w:ascii="Cambria" w:eastAsia="仿宋" w:hAnsi="Cambria"/>
        </w:rPr>
        <w:instrText xml:space="preserve"> \* ARABIC </w:instrText>
      </w:r>
      <w:r w:rsidRPr="003B51EA">
        <w:rPr>
          <w:rFonts w:ascii="Cambria" w:eastAsia="仿宋" w:hAnsi="Cambria"/>
        </w:rPr>
        <w:fldChar w:fldCharType="separate"/>
      </w:r>
      <w:r w:rsidR="00470D9F">
        <w:rPr>
          <w:rFonts w:ascii="Cambria" w:eastAsia="仿宋" w:hAnsi="Cambria"/>
          <w:noProof/>
        </w:rPr>
        <w:t>1</w:t>
      </w:r>
      <w:r w:rsidRPr="003B51EA">
        <w:rPr>
          <w:rFonts w:ascii="Cambria" w:eastAsia="仿宋" w:hAnsi="Cambria"/>
        </w:rPr>
        <w:fldChar w:fldCharType="end"/>
      </w:r>
      <w:r w:rsidRPr="003B51EA">
        <w:rPr>
          <w:rFonts w:ascii="Cambria" w:eastAsia="仿宋" w:hAnsi="Cambria" w:cstheme="minorBidi"/>
          <w:sz w:val="21"/>
          <w:szCs w:val="22"/>
        </w:rPr>
        <w:t>. GBDT</w:t>
      </w:r>
      <w:r w:rsidRPr="003B51EA">
        <w:rPr>
          <w:rFonts w:ascii="Cambria" w:eastAsia="仿宋" w:hAnsi="Cambria" w:cstheme="minorBidi"/>
          <w:sz w:val="21"/>
          <w:szCs w:val="22"/>
        </w:rPr>
        <w:t>模型参数设置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063D" w:rsidTr="001D063D">
        <w:tc>
          <w:tcPr>
            <w:tcW w:w="4148" w:type="dxa"/>
          </w:tcPr>
          <w:p w:rsidR="001D063D" w:rsidRDefault="001D063D" w:rsidP="001D063D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</w:tcPr>
          <w:p w:rsidR="001D063D" w:rsidRDefault="001D063D" w:rsidP="001D063D">
            <w:pPr>
              <w:ind w:firstLineChars="0" w:firstLine="0"/>
              <w:jc w:val="center"/>
            </w:pPr>
            <w:r>
              <w:rPr>
                <w:rFonts w:hint="eastAsia"/>
              </w:rPr>
              <w:t>参数值</w:t>
            </w:r>
          </w:p>
        </w:tc>
      </w:tr>
      <w:tr w:rsidR="001D063D" w:rsidTr="001D063D">
        <w:tc>
          <w:tcPr>
            <w:tcW w:w="4148" w:type="dxa"/>
          </w:tcPr>
          <w:p w:rsidR="001D063D" w:rsidRDefault="001D063D" w:rsidP="001D063D">
            <w:pPr>
              <w:ind w:leftChars="623" w:left="1308" w:firstLineChars="0" w:firstLine="0"/>
              <w:jc w:val="left"/>
            </w:pPr>
            <w:proofErr w:type="spellStart"/>
            <w:r w:rsidRPr="001D063D">
              <w:t>n_estimators</w:t>
            </w:r>
            <w:proofErr w:type="spellEnd"/>
          </w:p>
        </w:tc>
        <w:tc>
          <w:tcPr>
            <w:tcW w:w="4148" w:type="dxa"/>
          </w:tcPr>
          <w:p w:rsidR="001D063D" w:rsidRDefault="001D063D" w:rsidP="001D063D">
            <w:pPr>
              <w:ind w:firstLineChars="0" w:firstLine="0"/>
              <w:jc w:val="center"/>
            </w:pPr>
            <w:r>
              <w:rPr>
                <w:rFonts w:hint="eastAsia"/>
              </w:rPr>
              <w:t>300</w:t>
            </w:r>
          </w:p>
        </w:tc>
      </w:tr>
      <w:tr w:rsidR="001D063D" w:rsidTr="001D063D">
        <w:tc>
          <w:tcPr>
            <w:tcW w:w="4148" w:type="dxa"/>
          </w:tcPr>
          <w:p w:rsidR="001D063D" w:rsidRDefault="001D063D" w:rsidP="001D063D">
            <w:pPr>
              <w:ind w:leftChars="623" w:left="1308" w:firstLineChars="0" w:firstLine="0"/>
              <w:jc w:val="left"/>
            </w:pPr>
            <w:proofErr w:type="spellStart"/>
            <w:r>
              <w:t>l</w:t>
            </w:r>
            <w:r>
              <w:rPr>
                <w:rFonts w:hint="eastAsia"/>
              </w:rPr>
              <w:t>earning</w:t>
            </w:r>
            <w:r>
              <w:t>_rate</w:t>
            </w:r>
            <w:proofErr w:type="spellEnd"/>
          </w:p>
        </w:tc>
        <w:tc>
          <w:tcPr>
            <w:tcW w:w="4148" w:type="dxa"/>
          </w:tcPr>
          <w:p w:rsidR="001D063D" w:rsidRDefault="001D063D" w:rsidP="001D063D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1D063D" w:rsidTr="001D063D">
        <w:tc>
          <w:tcPr>
            <w:tcW w:w="4148" w:type="dxa"/>
          </w:tcPr>
          <w:p w:rsidR="001D063D" w:rsidRDefault="001D063D" w:rsidP="001D063D">
            <w:pPr>
              <w:ind w:leftChars="623" w:left="1308" w:firstLineChars="0" w:firstLine="0"/>
              <w:jc w:val="left"/>
            </w:pPr>
            <w:proofErr w:type="spellStart"/>
            <w:r>
              <w:t>min_samples_split</w:t>
            </w:r>
            <w:proofErr w:type="spellEnd"/>
          </w:p>
        </w:tc>
        <w:tc>
          <w:tcPr>
            <w:tcW w:w="4148" w:type="dxa"/>
          </w:tcPr>
          <w:p w:rsidR="001D063D" w:rsidRDefault="001D063D" w:rsidP="001D063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1D063D" w:rsidTr="001D063D">
        <w:tc>
          <w:tcPr>
            <w:tcW w:w="4148" w:type="dxa"/>
          </w:tcPr>
          <w:p w:rsidR="001D063D" w:rsidRDefault="001D063D" w:rsidP="001D063D">
            <w:pPr>
              <w:ind w:leftChars="623" w:left="1308" w:firstLineChars="0" w:firstLine="0"/>
              <w:jc w:val="left"/>
            </w:pPr>
            <w:proofErr w:type="spellStart"/>
            <w:r>
              <w:t>min_samples_leaf</w:t>
            </w:r>
            <w:proofErr w:type="spellEnd"/>
          </w:p>
        </w:tc>
        <w:tc>
          <w:tcPr>
            <w:tcW w:w="4148" w:type="dxa"/>
          </w:tcPr>
          <w:p w:rsidR="001D063D" w:rsidRDefault="001D063D" w:rsidP="001D063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1D063D" w:rsidTr="001D063D">
        <w:tc>
          <w:tcPr>
            <w:tcW w:w="4148" w:type="dxa"/>
          </w:tcPr>
          <w:p w:rsidR="001D063D" w:rsidRDefault="001D063D" w:rsidP="001D063D">
            <w:pPr>
              <w:ind w:leftChars="623" w:left="1308" w:firstLineChars="0" w:firstLine="0"/>
              <w:jc w:val="left"/>
            </w:pPr>
            <w:proofErr w:type="spellStart"/>
            <w:r>
              <w:t>max_depth</w:t>
            </w:r>
            <w:proofErr w:type="spellEnd"/>
          </w:p>
        </w:tc>
        <w:tc>
          <w:tcPr>
            <w:tcW w:w="4148" w:type="dxa"/>
          </w:tcPr>
          <w:p w:rsidR="001D063D" w:rsidRDefault="001D063D" w:rsidP="001D063D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D063D" w:rsidTr="001D063D">
        <w:tc>
          <w:tcPr>
            <w:tcW w:w="4148" w:type="dxa"/>
          </w:tcPr>
          <w:p w:rsidR="001D063D" w:rsidRDefault="001D063D" w:rsidP="001D063D">
            <w:pPr>
              <w:ind w:leftChars="623" w:left="1308"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ubsample</w:t>
            </w:r>
          </w:p>
        </w:tc>
        <w:tc>
          <w:tcPr>
            <w:tcW w:w="4148" w:type="dxa"/>
          </w:tcPr>
          <w:p w:rsidR="001D063D" w:rsidRDefault="001D063D" w:rsidP="001D063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D063D" w:rsidTr="001D063D">
        <w:tc>
          <w:tcPr>
            <w:tcW w:w="4148" w:type="dxa"/>
          </w:tcPr>
          <w:p w:rsidR="001D063D" w:rsidRDefault="001D063D" w:rsidP="001D063D">
            <w:pPr>
              <w:ind w:leftChars="623" w:left="1308" w:firstLineChars="0" w:firstLine="0"/>
              <w:jc w:val="left"/>
            </w:pPr>
            <w:proofErr w:type="spellStart"/>
            <w:r>
              <w:t>random_state</w:t>
            </w:r>
            <w:proofErr w:type="spellEnd"/>
          </w:p>
        </w:tc>
        <w:tc>
          <w:tcPr>
            <w:tcW w:w="4148" w:type="dxa"/>
          </w:tcPr>
          <w:p w:rsidR="001D063D" w:rsidRDefault="001D063D" w:rsidP="001D063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D063D" w:rsidTr="001D063D">
        <w:tc>
          <w:tcPr>
            <w:tcW w:w="4148" w:type="dxa"/>
          </w:tcPr>
          <w:p w:rsidR="001D063D" w:rsidRDefault="001D063D" w:rsidP="001D063D">
            <w:pPr>
              <w:ind w:leftChars="623" w:left="1308" w:firstLineChars="0" w:firstLine="0"/>
              <w:jc w:val="left"/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4148" w:type="dxa"/>
          </w:tcPr>
          <w:p w:rsidR="001D063D" w:rsidRDefault="007B4CEB" w:rsidP="001D063D">
            <w:pPr>
              <w:ind w:firstLineChars="0" w:firstLine="0"/>
              <w:jc w:val="center"/>
            </w:pPr>
            <w:r>
              <w:t>‘</w:t>
            </w:r>
            <w:r w:rsidR="001D063D">
              <w:rPr>
                <w:rFonts w:hint="eastAsia"/>
              </w:rPr>
              <w:t>l</w:t>
            </w:r>
            <w:r w:rsidR="001D063D">
              <w:t>ad</w:t>
            </w:r>
            <w:r>
              <w:t>’</w:t>
            </w:r>
          </w:p>
        </w:tc>
      </w:tr>
    </w:tbl>
    <w:p w:rsidR="001D063D" w:rsidRPr="001D063D" w:rsidRDefault="001D063D" w:rsidP="001D063D">
      <w:pPr>
        <w:ind w:firstLineChars="0" w:firstLine="0"/>
        <w:jc w:val="center"/>
      </w:pPr>
    </w:p>
    <w:p w:rsidR="001D063D" w:rsidRDefault="00FC4C05" w:rsidP="001D063D">
      <w:pPr>
        <w:ind w:firstLine="420"/>
      </w:pPr>
      <w:r>
        <w:rPr>
          <w:rFonts w:hint="eastAsia"/>
        </w:rPr>
        <w:t>结果如下</w:t>
      </w:r>
      <w:r w:rsidR="001D063D">
        <w:rPr>
          <w:rFonts w:hint="eastAsia"/>
        </w:rPr>
        <w:t>：</w:t>
      </w:r>
    </w:p>
    <w:p w:rsidR="001D063D" w:rsidRDefault="00D716BE" w:rsidP="00801B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83CCB85" wp14:editId="160E1F6F">
            <wp:extent cx="3092427" cy="2148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646" cy="21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92" w:rsidRDefault="005811F1" w:rsidP="00650492">
      <w:pPr>
        <w:ind w:firstLine="420"/>
      </w:pPr>
      <w:r>
        <w:rPr>
          <w:rFonts w:hint="eastAsia"/>
        </w:rPr>
        <w:t>求得的平均绝对百分偏差为</w:t>
      </w:r>
      <w:r>
        <w:rPr>
          <w:rFonts w:hint="eastAsia"/>
        </w:rPr>
        <w:t>MAPE</w:t>
      </w:r>
      <w:r w:rsidR="003F6095">
        <w:t xml:space="preserve"> </w:t>
      </w:r>
      <w:r w:rsidR="003F6095">
        <w:rPr>
          <w:rFonts w:hint="eastAsia"/>
        </w:rPr>
        <w:t>=</w:t>
      </w:r>
      <w:r w:rsidR="003F6095">
        <w:t xml:space="preserve"> </w:t>
      </w:r>
      <w:r w:rsidR="00DE03AD">
        <w:t>0.1611</w:t>
      </w:r>
      <w:r w:rsidR="003F6095">
        <w:rPr>
          <w:rFonts w:hint="eastAsia"/>
        </w:rPr>
        <w:t>。</w:t>
      </w:r>
    </w:p>
    <w:p w:rsidR="00650492" w:rsidRDefault="00650492" w:rsidP="00357B4A">
      <w:pPr>
        <w:pStyle w:val="2"/>
      </w:pPr>
      <w:proofErr w:type="spellStart"/>
      <w:r>
        <w:rPr>
          <w:rFonts w:hint="eastAsia"/>
        </w:rPr>
        <w:t>XGBoos</w:t>
      </w:r>
      <w:r w:rsidR="00357B4A">
        <w:rPr>
          <w:rFonts w:hint="eastAsia"/>
        </w:rPr>
        <w:t>t</w:t>
      </w:r>
      <w:proofErr w:type="spellEnd"/>
      <w:r>
        <w:rPr>
          <w:rFonts w:hint="eastAsia"/>
        </w:rPr>
        <w:t>模型</w:t>
      </w:r>
    </w:p>
    <w:p w:rsidR="00650492" w:rsidRDefault="000B14B4" w:rsidP="00650492">
      <w:pPr>
        <w:ind w:firstLine="420"/>
      </w:pPr>
      <w:r>
        <w:rPr>
          <w:rFonts w:hint="eastAsia"/>
        </w:rPr>
        <w:t>同</w:t>
      </w:r>
      <w:r>
        <w:rPr>
          <w:rFonts w:hint="eastAsia"/>
        </w:rPr>
        <w:t>GBDT</w:t>
      </w:r>
      <w:r>
        <w:rPr>
          <w:rFonts w:hint="eastAsia"/>
        </w:rPr>
        <w:t>模型一样，</w:t>
      </w:r>
      <w:proofErr w:type="spellStart"/>
      <w:r>
        <w:t>XGBoost</w:t>
      </w:r>
      <w:proofErr w:type="spellEnd"/>
      <w:r>
        <w:rPr>
          <w:rFonts w:hint="eastAsia"/>
        </w:rPr>
        <w:t>模型也</w:t>
      </w:r>
      <w:r w:rsidR="000F3EFB">
        <w:rPr>
          <w:rFonts w:hint="eastAsia"/>
        </w:rPr>
        <w:t>使用上一时刻的数据来预测下一时刻的数据，</w:t>
      </w:r>
      <w:r w:rsidR="00650492">
        <w:rPr>
          <w:rFonts w:hint="eastAsia"/>
        </w:rPr>
        <w:t>参数设置为：</w:t>
      </w:r>
    </w:p>
    <w:p w:rsidR="00650492" w:rsidRPr="003B51EA" w:rsidRDefault="00650492" w:rsidP="00425476">
      <w:pPr>
        <w:pStyle w:val="a5"/>
        <w:keepNext/>
        <w:spacing w:beforeLines="50" w:before="156" w:afterLines="50" w:after="156"/>
        <w:ind w:firstLineChars="0" w:firstLine="0"/>
        <w:jc w:val="center"/>
        <w:rPr>
          <w:rFonts w:ascii="Cambria" w:eastAsia="仿宋" w:hAnsi="Cambria"/>
        </w:rPr>
      </w:pPr>
      <w:r w:rsidRPr="003B51EA">
        <w:rPr>
          <w:rFonts w:ascii="Cambria" w:eastAsia="仿宋" w:hAnsi="Cambria"/>
        </w:rPr>
        <w:t>表格</w:t>
      </w:r>
      <w:r w:rsidRPr="003B51EA">
        <w:rPr>
          <w:rFonts w:ascii="Cambria" w:eastAsia="仿宋" w:hAnsi="Cambria"/>
        </w:rPr>
        <w:t xml:space="preserve"> </w:t>
      </w:r>
      <w:r w:rsidRPr="003B51EA">
        <w:rPr>
          <w:rFonts w:ascii="Cambria" w:eastAsia="仿宋" w:hAnsi="Cambria"/>
        </w:rPr>
        <w:fldChar w:fldCharType="begin"/>
      </w:r>
      <w:r w:rsidRPr="003B51EA">
        <w:rPr>
          <w:rFonts w:ascii="Cambria" w:eastAsia="仿宋" w:hAnsi="Cambria"/>
        </w:rPr>
        <w:instrText xml:space="preserve"> SEQ </w:instrText>
      </w:r>
      <w:r w:rsidRPr="003B51EA">
        <w:rPr>
          <w:rFonts w:ascii="Cambria" w:eastAsia="仿宋" w:hAnsi="Cambria"/>
        </w:rPr>
        <w:instrText>表格</w:instrText>
      </w:r>
      <w:r w:rsidRPr="003B51EA">
        <w:rPr>
          <w:rFonts w:ascii="Cambria" w:eastAsia="仿宋" w:hAnsi="Cambria"/>
        </w:rPr>
        <w:instrText xml:space="preserve"> \* ARABIC </w:instrText>
      </w:r>
      <w:r w:rsidRPr="003B51EA">
        <w:rPr>
          <w:rFonts w:ascii="Cambria" w:eastAsia="仿宋" w:hAnsi="Cambria"/>
        </w:rPr>
        <w:fldChar w:fldCharType="separate"/>
      </w:r>
      <w:r w:rsidR="00470D9F">
        <w:rPr>
          <w:rFonts w:ascii="Cambria" w:eastAsia="仿宋" w:hAnsi="Cambria"/>
          <w:noProof/>
        </w:rPr>
        <w:t>2</w:t>
      </w:r>
      <w:r w:rsidRPr="003B51EA">
        <w:rPr>
          <w:rFonts w:ascii="Cambria" w:eastAsia="仿宋" w:hAnsi="Cambria"/>
        </w:rPr>
        <w:fldChar w:fldCharType="end"/>
      </w:r>
      <w:r w:rsidRPr="003B51EA">
        <w:rPr>
          <w:rFonts w:ascii="Cambria" w:eastAsia="仿宋" w:hAnsi="Cambria" w:cstheme="minorBidi"/>
          <w:sz w:val="21"/>
          <w:szCs w:val="22"/>
        </w:rPr>
        <w:t xml:space="preserve">. </w:t>
      </w:r>
      <w:proofErr w:type="spellStart"/>
      <w:r>
        <w:rPr>
          <w:rFonts w:ascii="Cambria" w:eastAsia="仿宋" w:hAnsi="Cambria" w:cstheme="minorBidi"/>
          <w:sz w:val="21"/>
          <w:szCs w:val="22"/>
        </w:rPr>
        <w:t>XGBoost</w:t>
      </w:r>
      <w:proofErr w:type="spellEnd"/>
      <w:r w:rsidRPr="003B51EA">
        <w:rPr>
          <w:rFonts w:ascii="Cambria" w:eastAsia="仿宋" w:hAnsi="Cambria" w:cstheme="minorBidi"/>
          <w:sz w:val="21"/>
          <w:szCs w:val="22"/>
        </w:rPr>
        <w:t>模型参数设置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492" w:rsidTr="002E50F1">
        <w:tc>
          <w:tcPr>
            <w:tcW w:w="4148" w:type="dxa"/>
          </w:tcPr>
          <w:p w:rsidR="00650492" w:rsidRDefault="00650492" w:rsidP="002E50F1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</w:tcPr>
          <w:p w:rsidR="00650492" w:rsidRDefault="00650492" w:rsidP="002E50F1">
            <w:pPr>
              <w:ind w:firstLineChars="0" w:firstLine="0"/>
              <w:jc w:val="center"/>
            </w:pPr>
            <w:r>
              <w:rPr>
                <w:rFonts w:hint="eastAsia"/>
              </w:rPr>
              <w:t>参数值</w:t>
            </w:r>
          </w:p>
        </w:tc>
      </w:tr>
      <w:tr w:rsidR="00650492" w:rsidTr="002E50F1">
        <w:tc>
          <w:tcPr>
            <w:tcW w:w="4148" w:type="dxa"/>
          </w:tcPr>
          <w:p w:rsidR="00650492" w:rsidRDefault="00650492" w:rsidP="002E50F1">
            <w:pPr>
              <w:ind w:leftChars="623" w:left="1308" w:firstLineChars="0" w:firstLine="0"/>
              <w:jc w:val="left"/>
            </w:pPr>
            <w:proofErr w:type="spellStart"/>
            <w:r w:rsidRPr="001D063D">
              <w:t>n_estimators</w:t>
            </w:r>
            <w:proofErr w:type="spellEnd"/>
          </w:p>
        </w:tc>
        <w:tc>
          <w:tcPr>
            <w:tcW w:w="4148" w:type="dxa"/>
          </w:tcPr>
          <w:p w:rsidR="00650492" w:rsidRDefault="00256D61" w:rsidP="002E50F1">
            <w:pPr>
              <w:ind w:firstLineChars="0" w:firstLine="0"/>
              <w:jc w:val="center"/>
            </w:pPr>
            <w:r>
              <w:t>1</w:t>
            </w:r>
            <w:r w:rsidR="00650492">
              <w:rPr>
                <w:rFonts w:hint="eastAsia"/>
              </w:rPr>
              <w:t>00</w:t>
            </w:r>
          </w:p>
        </w:tc>
      </w:tr>
      <w:tr w:rsidR="00650492" w:rsidTr="002E50F1">
        <w:tc>
          <w:tcPr>
            <w:tcW w:w="4148" w:type="dxa"/>
          </w:tcPr>
          <w:p w:rsidR="00650492" w:rsidRDefault="00650492" w:rsidP="002E50F1">
            <w:pPr>
              <w:ind w:leftChars="623" w:left="1308" w:firstLineChars="0" w:firstLine="0"/>
              <w:jc w:val="left"/>
            </w:pPr>
            <w:proofErr w:type="spellStart"/>
            <w:r>
              <w:t>l</w:t>
            </w:r>
            <w:r>
              <w:rPr>
                <w:rFonts w:hint="eastAsia"/>
              </w:rPr>
              <w:t>earning</w:t>
            </w:r>
            <w:r>
              <w:t>_rate</w:t>
            </w:r>
            <w:proofErr w:type="spellEnd"/>
          </w:p>
        </w:tc>
        <w:tc>
          <w:tcPr>
            <w:tcW w:w="4148" w:type="dxa"/>
          </w:tcPr>
          <w:p w:rsidR="00650492" w:rsidRDefault="00650492" w:rsidP="002E50F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 w:rsidR="00256D61">
              <w:t>.</w:t>
            </w:r>
            <w:r>
              <w:t>1</w:t>
            </w:r>
          </w:p>
        </w:tc>
      </w:tr>
      <w:tr w:rsidR="00650492" w:rsidTr="002E50F1">
        <w:tc>
          <w:tcPr>
            <w:tcW w:w="4148" w:type="dxa"/>
          </w:tcPr>
          <w:p w:rsidR="00650492" w:rsidRDefault="00256D61" w:rsidP="002E50F1">
            <w:pPr>
              <w:ind w:leftChars="623" w:left="1308" w:firstLineChars="0" w:firstLine="0"/>
              <w:jc w:val="left"/>
            </w:pPr>
            <w:r>
              <w:t>seed</w:t>
            </w:r>
          </w:p>
        </w:tc>
        <w:tc>
          <w:tcPr>
            <w:tcW w:w="4148" w:type="dxa"/>
          </w:tcPr>
          <w:p w:rsidR="00650492" w:rsidRDefault="00256D61" w:rsidP="002E50F1">
            <w:pPr>
              <w:ind w:firstLineChars="0" w:firstLine="0"/>
              <w:jc w:val="center"/>
            </w:pPr>
            <w:r>
              <w:t>0</w:t>
            </w:r>
          </w:p>
        </w:tc>
      </w:tr>
      <w:tr w:rsidR="00650492" w:rsidTr="002E50F1">
        <w:tc>
          <w:tcPr>
            <w:tcW w:w="4148" w:type="dxa"/>
          </w:tcPr>
          <w:p w:rsidR="00650492" w:rsidRDefault="00650492" w:rsidP="002E50F1">
            <w:pPr>
              <w:ind w:leftChars="623" w:left="1308" w:firstLineChars="0" w:firstLine="0"/>
              <w:jc w:val="left"/>
            </w:pPr>
            <w:r>
              <w:rPr>
                <w:rFonts w:hint="eastAsia"/>
              </w:rPr>
              <w:lastRenderedPageBreak/>
              <w:t>l</w:t>
            </w:r>
            <w:r>
              <w:t>oss</w:t>
            </w:r>
          </w:p>
        </w:tc>
        <w:tc>
          <w:tcPr>
            <w:tcW w:w="4148" w:type="dxa"/>
          </w:tcPr>
          <w:p w:rsidR="00650492" w:rsidRDefault="00650492" w:rsidP="002E50F1">
            <w:pPr>
              <w:ind w:firstLineChars="0" w:firstLine="0"/>
              <w:jc w:val="center"/>
            </w:pPr>
            <w:r>
              <w:t>‘</w:t>
            </w:r>
            <w:proofErr w:type="spellStart"/>
            <w:r w:rsidR="00256D61">
              <w:t>mse</w:t>
            </w:r>
            <w:proofErr w:type="spellEnd"/>
            <w:r>
              <w:t>’</w:t>
            </w:r>
          </w:p>
        </w:tc>
      </w:tr>
    </w:tbl>
    <w:p w:rsidR="00650492" w:rsidRPr="001D063D" w:rsidRDefault="00650492" w:rsidP="00650492">
      <w:pPr>
        <w:ind w:firstLineChars="0" w:firstLine="0"/>
        <w:jc w:val="center"/>
      </w:pPr>
    </w:p>
    <w:p w:rsidR="00650492" w:rsidRDefault="00650492" w:rsidP="00650492">
      <w:pPr>
        <w:ind w:firstLine="420"/>
      </w:pPr>
      <w:r>
        <w:rPr>
          <w:rFonts w:hint="eastAsia"/>
        </w:rPr>
        <w:t>结果如下：</w:t>
      </w:r>
    </w:p>
    <w:p w:rsidR="00650492" w:rsidRDefault="00D716BE" w:rsidP="00801B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8CA45BA" wp14:editId="24DEA14E">
            <wp:extent cx="3116580" cy="2165623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488" cy="22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92" w:rsidRDefault="00650492" w:rsidP="00650492">
      <w:pPr>
        <w:ind w:firstLine="420"/>
      </w:pPr>
      <w:r>
        <w:rPr>
          <w:rFonts w:hint="eastAsia"/>
        </w:rPr>
        <w:t>求得的平均绝对百分偏差为</w:t>
      </w:r>
      <w:r>
        <w:rPr>
          <w:rFonts w:hint="eastAsia"/>
        </w:rPr>
        <w:t>MAPE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E03AD">
        <w:t>0.1609</w:t>
      </w:r>
      <w:r>
        <w:rPr>
          <w:rFonts w:hint="eastAsia"/>
        </w:rPr>
        <w:t>。</w:t>
      </w:r>
    </w:p>
    <w:p w:rsidR="00650492" w:rsidRDefault="00650492" w:rsidP="00357B4A">
      <w:pPr>
        <w:ind w:firstLineChars="0" w:firstLine="0"/>
      </w:pPr>
    </w:p>
    <w:p w:rsidR="00357B4A" w:rsidRDefault="00357B4A" w:rsidP="00357B4A">
      <w:pPr>
        <w:pStyle w:val="2"/>
      </w:pPr>
      <w:r>
        <w:rPr>
          <w:rFonts w:hint="eastAsia"/>
        </w:rPr>
        <w:t>LSTM</w:t>
      </w:r>
      <w:r>
        <w:rPr>
          <w:rFonts w:hint="eastAsia"/>
        </w:rPr>
        <w:t>模型</w:t>
      </w:r>
    </w:p>
    <w:p w:rsidR="004856CB" w:rsidRDefault="004856CB" w:rsidP="004856CB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框架搭建</w:t>
      </w:r>
      <w:r w:rsidR="009302F1">
        <w:rPr>
          <w:rFonts w:hint="eastAsia"/>
        </w:rPr>
        <w:t>该</w:t>
      </w:r>
      <w:r w:rsidR="009302F1">
        <w:rPr>
          <w:rFonts w:hint="eastAsia"/>
        </w:rPr>
        <w:t>LSTM</w:t>
      </w:r>
      <w:r w:rsidR="009302F1">
        <w:rPr>
          <w:rFonts w:hint="eastAsia"/>
        </w:rPr>
        <w:t>模型</w:t>
      </w:r>
      <w:r>
        <w:rPr>
          <w:rFonts w:hint="eastAsia"/>
        </w:rPr>
        <w:t>，首先进行数据归一化，然后按照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的比例，构造训练集和测试集。设置预测序列长度</w:t>
      </w:r>
      <w:proofErr w:type="spellStart"/>
      <w:r>
        <w:rPr>
          <w:rFonts w:hint="eastAsia"/>
        </w:rPr>
        <w:t>se</w:t>
      </w:r>
      <w:r>
        <w:t>q_len</w:t>
      </w:r>
      <w:proofErr w:type="spellEnd"/>
      <w:r>
        <w:t xml:space="preserve"> = 10</w:t>
      </w:r>
      <w:r>
        <w:rPr>
          <w:rFonts w:hint="eastAsia"/>
        </w:rPr>
        <w:t>，即使用前</w:t>
      </w:r>
      <w:r w:rsidR="00AE5E9D">
        <w:rPr>
          <w:rFonts w:hint="eastAsia"/>
        </w:rPr>
        <w:t>10</w:t>
      </w:r>
      <w:r w:rsidR="00AE5E9D">
        <w:rPr>
          <w:rFonts w:hint="eastAsia"/>
        </w:rPr>
        <w:t>位用电量数据去预测接下来时刻的用电量数据。</w:t>
      </w:r>
      <w:r w:rsidR="00E62950">
        <w:rPr>
          <w:rFonts w:hint="eastAsia"/>
        </w:rPr>
        <w:t>模型迭代次数</w:t>
      </w:r>
      <w:r w:rsidR="00E62950">
        <w:rPr>
          <w:rFonts w:hint="eastAsia"/>
        </w:rPr>
        <w:t>epochs</w:t>
      </w:r>
      <w:r w:rsidR="00E62950">
        <w:t xml:space="preserve"> = 1000</w:t>
      </w:r>
      <w:r w:rsidR="00E62950">
        <w:rPr>
          <w:rFonts w:hint="eastAsia"/>
        </w:rPr>
        <w:t>，</w:t>
      </w:r>
      <w:proofErr w:type="gramStart"/>
      <w:r w:rsidR="00E62950">
        <w:rPr>
          <w:rFonts w:hint="eastAsia"/>
        </w:rPr>
        <w:t>使用批式随机</w:t>
      </w:r>
      <w:proofErr w:type="gramEnd"/>
      <w:r w:rsidR="00E62950">
        <w:rPr>
          <w:rFonts w:hint="eastAsia"/>
        </w:rPr>
        <w:t>梯度下降法，设置</w:t>
      </w:r>
      <w:proofErr w:type="spellStart"/>
      <w:r w:rsidR="00E62950">
        <w:rPr>
          <w:rFonts w:hint="eastAsia"/>
        </w:rPr>
        <w:t>batch</w:t>
      </w:r>
      <w:r w:rsidR="00E62950">
        <w:t>_size</w:t>
      </w:r>
      <w:proofErr w:type="spellEnd"/>
      <w:r w:rsidR="00E62950">
        <w:t xml:space="preserve"> </w:t>
      </w:r>
      <w:r w:rsidR="00E62950">
        <w:rPr>
          <w:rFonts w:hint="eastAsia"/>
        </w:rPr>
        <w:t>=</w:t>
      </w:r>
      <w:r w:rsidR="00E62950">
        <w:t xml:space="preserve"> </w:t>
      </w:r>
      <w:r w:rsidR="00E62950">
        <w:rPr>
          <w:rFonts w:hint="eastAsia"/>
        </w:rPr>
        <w:t>3000</w:t>
      </w:r>
      <w:r w:rsidR="00E62950">
        <w:rPr>
          <w:rFonts w:hint="eastAsia"/>
        </w:rPr>
        <w:t>。</w:t>
      </w:r>
      <w:r w:rsidR="006918C5">
        <w:rPr>
          <w:rFonts w:hint="eastAsia"/>
        </w:rPr>
        <w:t>对测试</w:t>
      </w:r>
      <w:proofErr w:type="gramStart"/>
      <w:r w:rsidR="006918C5">
        <w:rPr>
          <w:rFonts w:hint="eastAsia"/>
        </w:rPr>
        <w:t>集预测</w:t>
      </w:r>
      <w:proofErr w:type="gramEnd"/>
      <w:r w:rsidR="006918C5">
        <w:rPr>
          <w:rFonts w:hint="eastAsia"/>
        </w:rPr>
        <w:t>结果如下：</w:t>
      </w:r>
    </w:p>
    <w:p w:rsidR="006918C5" w:rsidRDefault="00D716BE" w:rsidP="00D716B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04E2BDB" wp14:editId="37D357B1">
            <wp:extent cx="3141966" cy="224663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177" cy="22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BE" w:rsidRPr="004856CB" w:rsidRDefault="00D716BE" w:rsidP="00D716BE">
      <w:pPr>
        <w:ind w:firstLineChars="0" w:firstLine="0"/>
      </w:pPr>
      <w:r>
        <w:rPr>
          <w:rFonts w:hint="eastAsia"/>
        </w:rPr>
        <w:t>求得的平均绝对百分偏差为</w:t>
      </w:r>
      <w:r>
        <w:rPr>
          <w:rFonts w:hint="eastAsia"/>
        </w:rPr>
        <w:t>MAPE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E03AD">
        <w:t>4.8434</w:t>
      </w:r>
      <w:r>
        <w:rPr>
          <w:rFonts w:hint="eastAsia"/>
        </w:rPr>
        <w:t>。</w:t>
      </w:r>
    </w:p>
    <w:p w:rsidR="00357B4A" w:rsidRDefault="00357B4A" w:rsidP="00357B4A">
      <w:pPr>
        <w:ind w:firstLineChars="0" w:firstLine="0"/>
      </w:pPr>
    </w:p>
    <w:p w:rsidR="00FB1025" w:rsidRDefault="00FB1025" w:rsidP="00FB1025">
      <w:pPr>
        <w:pStyle w:val="2"/>
      </w:pPr>
      <w:r>
        <w:rPr>
          <w:rFonts w:hint="eastAsia"/>
        </w:rPr>
        <w:t>K</w:t>
      </w:r>
      <w:r>
        <w:rPr>
          <w:rFonts w:hint="eastAsia"/>
        </w:rPr>
        <w:t>折检验</w:t>
      </w:r>
    </w:p>
    <w:p w:rsidR="00FB1025" w:rsidRDefault="00DA46A5" w:rsidP="00FB1025">
      <w:pPr>
        <w:ind w:firstLine="420"/>
      </w:pPr>
      <w:r w:rsidRPr="00DA46A5">
        <w:rPr>
          <w:rFonts w:hint="eastAsia"/>
        </w:rPr>
        <w:t>下面均使用</w:t>
      </w:r>
      <w:r w:rsidRPr="00DA46A5">
        <w:rPr>
          <w:rFonts w:hint="eastAsia"/>
        </w:rPr>
        <w:t>K</w:t>
      </w:r>
      <w:r w:rsidRPr="00DA46A5">
        <w:rPr>
          <w:rFonts w:hint="eastAsia"/>
        </w:rPr>
        <w:t>折检验判断</w:t>
      </w:r>
      <w:proofErr w:type="spellStart"/>
      <w:r w:rsidRPr="00DA46A5">
        <w:rPr>
          <w:rFonts w:hint="eastAsia"/>
        </w:rPr>
        <w:t>XGBoost</w:t>
      </w:r>
      <w:proofErr w:type="spellEnd"/>
      <w:r w:rsidRPr="00DA46A5">
        <w:rPr>
          <w:rFonts w:hint="eastAsia"/>
        </w:rPr>
        <w:t>模型和</w:t>
      </w:r>
      <w:r w:rsidRPr="00DA46A5">
        <w:rPr>
          <w:rFonts w:hint="eastAsia"/>
        </w:rPr>
        <w:t>LSTM</w:t>
      </w:r>
      <w:r w:rsidRPr="00DA46A5">
        <w:rPr>
          <w:rFonts w:hint="eastAsia"/>
        </w:rPr>
        <w:t>的准确度情况，其中参数</w:t>
      </w:r>
      <w:r w:rsidRPr="00DA46A5">
        <w:rPr>
          <w:rFonts w:hint="eastAsia"/>
          <w:i/>
        </w:rPr>
        <w:t>k</w:t>
      </w:r>
      <w:r w:rsidRPr="00DA46A5">
        <w:rPr>
          <w:rFonts w:hint="eastAsia"/>
        </w:rPr>
        <w:t>-fold = 10</w:t>
      </w:r>
      <w:r>
        <w:rPr>
          <w:rFonts w:hint="eastAsia"/>
        </w:rPr>
        <w:t>。</w:t>
      </w:r>
      <w:r w:rsidR="002F1789">
        <w:rPr>
          <w:rFonts w:hint="eastAsia"/>
        </w:rPr>
        <w:t>得到下表：</w:t>
      </w:r>
    </w:p>
    <w:p w:rsidR="000F42E2" w:rsidRPr="000F42E2" w:rsidRDefault="000F42E2" w:rsidP="000F42E2">
      <w:pPr>
        <w:pStyle w:val="a5"/>
        <w:keepNext/>
        <w:spacing w:beforeLines="50" w:before="156" w:afterLines="50" w:after="156"/>
        <w:ind w:firstLineChars="0" w:firstLine="0"/>
        <w:jc w:val="center"/>
        <w:rPr>
          <w:rFonts w:ascii="Cambria" w:eastAsia="仿宋" w:hAnsi="Cambria"/>
        </w:rPr>
      </w:pPr>
      <w:r w:rsidRPr="000F42E2">
        <w:rPr>
          <w:rFonts w:ascii="Cambria" w:eastAsia="仿宋" w:hAnsi="Cambria"/>
        </w:rPr>
        <w:t>表格</w:t>
      </w:r>
      <w:r w:rsidRPr="000F42E2">
        <w:rPr>
          <w:rFonts w:ascii="Cambria" w:eastAsia="仿宋" w:hAnsi="Cambria"/>
        </w:rPr>
        <w:t xml:space="preserve"> </w:t>
      </w:r>
      <w:r w:rsidRPr="000F42E2">
        <w:rPr>
          <w:rFonts w:ascii="Cambria" w:eastAsia="仿宋" w:hAnsi="Cambria"/>
        </w:rPr>
        <w:fldChar w:fldCharType="begin"/>
      </w:r>
      <w:r w:rsidRPr="000F42E2">
        <w:rPr>
          <w:rFonts w:ascii="Cambria" w:eastAsia="仿宋" w:hAnsi="Cambria"/>
        </w:rPr>
        <w:instrText xml:space="preserve"> SEQ </w:instrText>
      </w:r>
      <w:r w:rsidRPr="000F42E2">
        <w:rPr>
          <w:rFonts w:ascii="Cambria" w:eastAsia="仿宋" w:hAnsi="Cambria"/>
        </w:rPr>
        <w:instrText>表格</w:instrText>
      </w:r>
      <w:r w:rsidRPr="000F42E2">
        <w:rPr>
          <w:rFonts w:ascii="Cambria" w:eastAsia="仿宋" w:hAnsi="Cambria"/>
        </w:rPr>
        <w:instrText xml:space="preserve"> \* ARABIC </w:instrText>
      </w:r>
      <w:r w:rsidRPr="000F42E2">
        <w:rPr>
          <w:rFonts w:ascii="Cambria" w:eastAsia="仿宋" w:hAnsi="Cambria"/>
        </w:rPr>
        <w:fldChar w:fldCharType="separate"/>
      </w:r>
      <w:r w:rsidR="00470D9F">
        <w:rPr>
          <w:rFonts w:ascii="Cambria" w:eastAsia="仿宋" w:hAnsi="Cambria"/>
          <w:noProof/>
        </w:rPr>
        <w:t>3</w:t>
      </w:r>
      <w:r w:rsidRPr="000F42E2">
        <w:rPr>
          <w:rFonts w:ascii="Cambria" w:eastAsia="仿宋" w:hAnsi="Cambria"/>
        </w:rPr>
        <w:fldChar w:fldCharType="end"/>
      </w:r>
      <w:r w:rsidRPr="000F42E2">
        <w:rPr>
          <w:rFonts w:ascii="Cambria" w:eastAsia="仿宋" w:hAnsi="Cambria" w:cstheme="minorBidi"/>
          <w:sz w:val="21"/>
          <w:szCs w:val="22"/>
        </w:rPr>
        <w:t xml:space="preserve">. </w:t>
      </w:r>
      <w:proofErr w:type="spellStart"/>
      <w:r w:rsidRPr="000F42E2">
        <w:rPr>
          <w:rFonts w:ascii="Cambria" w:eastAsia="仿宋" w:hAnsi="Cambria" w:cstheme="minorBidi"/>
          <w:sz w:val="21"/>
          <w:szCs w:val="22"/>
        </w:rPr>
        <w:t>XGBoost</w:t>
      </w:r>
      <w:proofErr w:type="spellEnd"/>
      <w:r w:rsidRPr="000F42E2">
        <w:rPr>
          <w:rFonts w:ascii="Cambria" w:eastAsia="仿宋" w:hAnsi="Cambria" w:cstheme="minorBidi"/>
          <w:sz w:val="21"/>
          <w:szCs w:val="22"/>
        </w:rPr>
        <w:t>和</w:t>
      </w:r>
      <w:r w:rsidRPr="000F42E2">
        <w:rPr>
          <w:rFonts w:ascii="Cambria" w:eastAsia="仿宋" w:hAnsi="Cambria" w:cstheme="minorBidi"/>
          <w:sz w:val="21"/>
          <w:szCs w:val="22"/>
        </w:rPr>
        <w:t>LSTM</w:t>
      </w:r>
      <w:r w:rsidRPr="000F42E2">
        <w:rPr>
          <w:rFonts w:ascii="Cambria" w:eastAsia="仿宋" w:hAnsi="Cambria" w:cstheme="minorBidi"/>
          <w:sz w:val="21"/>
          <w:szCs w:val="22"/>
        </w:rPr>
        <w:t>两模型进行</w:t>
      </w:r>
      <w:r w:rsidRPr="000F42E2">
        <w:rPr>
          <w:rFonts w:ascii="Cambria" w:eastAsia="仿宋" w:hAnsi="Cambria" w:cstheme="minorBidi"/>
          <w:sz w:val="21"/>
          <w:szCs w:val="22"/>
        </w:rPr>
        <w:t>K</w:t>
      </w:r>
      <w:r w:rsidRPr="000F42E2">
        <w:rPr>
          <w:rFonts w:ascii="Cambria" w:eastAsia="仿宋" w:hAnsi="Cambria" w:cstheme="minorBidi"/>
          <w:sz w:val="21"/>
          <w:szCs w:val="22"/>
        </w:rPr>
        <w:t>折检验得到的</w:t>
      </w:r>
      <w:r w:rsidRPr="000F42E2">
        <w:rPr>
          <w:rFonts w:ascii="Cambria" w:eastAsia="仿宋" w:hAnsi="Cambria" w:cstheme="minorBidi"/>
          <w:sz w:val="21"/>
          <w:szCs w:val="22"/>
        </w:rPr>
        <w:t>MAPE</w:t>
      </w:r>
      <w:r w:rsidRPr="000F42E2">
        <w:rPr>
          <w:rFonts w:ascii="Cambria" w:eastAsia="仿宋" w:hAnsi="Cambria" w:cstheme="minorBidi"/>
          <w:sz w:val="21"/>
          <w:szCs w:val="22"/>
        </w:rPr>
        <w:t>结果比较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1C0" w:rsidTr="000E41C0">
        <w:trPr>
          <w:jc w:val="center"/>
        </w:trPr>
        <w:tc>
          <w:tcPr>
            <w:tcW w:w="4148" w:type="dxa"/>
            <w:gridSpan w:val="2"/>
            <w:vAlign w:val="center"/>
          </w:tcPr>
          <w:p w:rsidR="000E41C0" w:rsidRDefault="000E41C0" w:rsidP="000E41C0">
            <w:pPr>
              <w:ind w:firstLineChars="0" w:firstLine="0"/>
              <w:jc w:val="center"/>
            </w:pPr>
            <w:proofErr w:type="spellStart"/>
            <w:r>
              <w:t>XGBoost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:rsidR="000E41C0" w:rsidRDefault="000E41C0" w:rsidP="000E41C0">
            <w:pPr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STM</w:t>
            </w:r>
          </w:p>
        </w:tc>
      </w:tr>
      <w:tr w:rsidR="00192A48" w:rsidTr="009903A9">
        <w:trPr>
          <w:jc w:val="center"/>
        </w:trPr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192A48" w:rsidRPr="00286721" w:rsidRDefault="00192A48" w:rsidP="00192A48">
            <w:pPr>
              <w:ind w:firstLine="420"/>
            </w:pPr>
            <w:r>
              <w:t>0.007934</w:t>
            </w:r>
          </w:p>
        </w:tc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:rsidR="00192A48" w:rsidRPr="00A343EB" w:rsidRDefault="00192A48" w:rsidP="00192A48">
            <w:pPr>
              <w:ind w:firstLineChars="0" w:firstLine="0"/>
              <w:jc w:val="center"/>
            </w:pPr>
            <w:r w:rsidRPr="00A343EB">
              <w:t>0.223</w:t>
            </w:r>
            <w:r>
              <w:rPr>
                <w:rFonts w:hint="eastAsia"/>
              </w:rPr>
              <w:t>7</w:t>
            </w:r>
          </w:p>
        </w:tc>
      </w:tr>
      <w:tr w:rsidR="00192A48" w:rsidTr="009903A9">
        <w:trPr>
          <w:jc w:val="center"/>
        </w:trPr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92A48" w:rsidRPr="00286721" w:rsidRDefault="00192A48" w:rsidP="00192A48">
            <w:pPr>
              <w:ind w:firstLine="420"/>
            </w:pPr>
            <w:r>
              <w:t>0.005522</w:t>
            </w:r>
          </w:p>
        </w:tc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192A48" w:rsidRPr="00A343EB" w:rsidRDefault="00192A48" w:rsidP="00192A48">
            <w:pPr>
              <w:ind w:firstLineChars="0" w:firstLine="0"/>
              <w:jc w:val="center"/>
            </w:pPr>
            <w:r w:rsidRPr="00A343EB">
              <w:t>0.3739</w:t>
            </w:r>
          </w:p>
        </w:tc>
      </w:tr>
      <w:tr w:rsidR="00192A48" w:rsidTr="009903A9">
        <w:trPr>
          <w:jc w:val="center"/>
        </w:trPr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074" w:type="dxa"/>
          </w:tcPr>
          <w:p w:rsidR="00192A48" w:rsidRPr="00286721" w:rsidRDefault="00192A48" w:rsidP="00192A48">
            <w:pPr>
              <w:ind w:firstLine="420"/>
            </w:pPr>
            <w:r>
              <w:t>0.005753</w:t>
            </w:r>
          </w:p>
        </w:tc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:rsidR="00192A48" w:rsidRPr="00A343EB" w:rsidRDefault="00192A48" w:rsidP="00192A48">
            <w:pPr>
              <w:ind w:firstLineChars="0" w:firstLine="0"/>
              <w:jc w:val="center"/>
            </w:pPr>
            <w:r w:rsidRPr="00A343EB">
              <w:t>0.1490</w:t>
            </w:r>
          </w:p>
        </w:tc>
      </w:tr>
      <w:tr w:rsidR="00192A48" w:rsidTr="009903A9">
        <w:trPr>
          <w:jc w:val="center"/>
        </w:trPr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92A48" w:rsidRPr="00286721" w:rsidRDefault="00192A48" w:rsidP="00192A48">
            <w:pPr>
              <w:ind w:firstLine="420"/>
            </w:pPr>
            <w:r w:rsidRPr="00286721">
              <w:t>0.006681</w:t>
            </w:r>
          </w:p>
        </w:tc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192A48" w:rsidRPr="00A343EB" w:rsidRDefault="00192A48" w:rsidP="00192A48">
            <w:pPr>
              <w:ind w:firstLineChars="0" w:firstLine="0"/>
              <w:jc w:val="center"/>
            </w:pPr>
            <w:r w:rsidRPr="00A343EB">
              <w:t>0.1564</w:t>
            </w:r>
          </w:p>
        </w:tc>
      </w:tr>
      <w:tr w:rsidR="00192A48" w:rsidTr="009903A9">
        <w:trPr>
          <w:jc w:val="center"/>
        </w:trPr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192A48" w:rsidRPr="00286721" w:rsidRDefault="00192A48" w:rsidP="00192A48">
            <w:pPr>
              <w:ind w:firstLine="420"/>
            </w:pPr>
            <w:r w:rsidRPr="00286721">
              <w:t>0.006625</w:t>
            </w:r>
          </w:p>
        </w:tc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  <w:vAlign w:val="center"/>
          </w:tcPr>
          <w:p w:rsidR="00192A48" w:rsidRPr="00A343EB" w:rsidRDefault="00192A48" w:rsidP="00192A48">
            <w:pPr>
              <w:ind w:firstLineChars="0" w:firstLine="0"/>
              <w:jc w:val="center"/>
            </w:pPr>
            <w:r w:rsidRPr="00A343EB">
              <w:t>0.175</w:t>
            </w:r>
            <w:r>
              <w:rPr>
                <w:rFonts w:hint="eastAsia"/>
              </w:rPr>
              <w:t>5</w:t>
            </w:r>
          </w:p>
        </w:tc>
      </w:tr>
      <w:tr w:rsidR="00192A48" w:rsidTr="009903A9">
        <w:trPr>
          <w:jc w:val="center"/>
        </w:trPr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92A48" w:rsidRPr="00286721" w:rsidRDefault="00192A48" w:rsidP="00192A48">
            <w:pPr>
              <w:ind w:firstLine="420"/>
            </w:pPr>
            <w:r w:rsidRPr="00286721">
              <w:t>0.007439</w:t>
            </w:r>
          </w:p>
        </w:tc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192A48" w:rsidRPr="00A343EB" w:rsidRDefault="00192A48" w:rsidP="00192A48">
            <w:pPr>
              <w:ind w:firstLineChars="0" w:firstLine="0"/>
              <w:jc w:val="center"/>
            </w:pPr>
            <w:r w:rsidRPr="00A343EB">
              <w:t>0.1742</w:t>
            </w:r>
          </w:p>
        </w:tc>
      </w:tr>
      <w:tr w:rsidR="00192A48" w:rsidTr="009903A9">
        <w:trPr>
          <w:jc w:val="center"/>
        </w:trPr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192A48" w:rsidRPr="00286721" w:rsidRDefault="00192A48" w:rsidP="00192A48">
            <w:pPr>
              <w:ind w:firstLine="420"/>
            </w:pPr>
            <w:r w:rsidRPr="00286721">
              <w:t>0.006131</w:t>
            </w:r>
          </w:p>
        </w:tc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vAlign w:val="center"/>
          </w:tcPr>
          <w:p w:rsidR="00192A48" w:rsidRPr="00A343EB" w:rsidRDefault="00192A48" w:rsidP="00192A48">
            <w:pPr>
              <w:ind w:firstLineChars="0" w:firstLine="0"/>
              <w:jc w:val="center"/>
            </w:pPr>
            <w:r w:rsidRPr="00A343EB">
              <w:t>0.4220</w:t>
            </w:r>
          </w:p>
        </w:tc>
      </w:tr>
      <w:tr w:rsidR="00192A48" w:rsidTr="009903A9">
        <w:trPr>
          <w:jc w:val="center"/>
        </w:trPr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192A48" w:rsidRPr="00286721" w:rsidRDefault="00192A48" w:rsidP="00192A48">
            <w:pPr>
              <w:ind w:firstLine="420"/>
            </w:pPr>
            <w:r w:rsidRPr="00286721">
              <w:t>0.013443</w:t>
            </w:r>
          </w:p>
        </w:tc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  <w:vAlign w:val="center"/>
          </w:tcPr>
          <w:p w:rsidR="00192A48" w:rsidRPr="00A343EB" w:rsidRDefault="00192A48" w:rsidP="00192A48">
            <w:pPr>
              <w:ind w:firstLineChars="0" w:firstLine="0"/>
              <w:jc w:val="center"/>
            </w:pPr>
            <w:r w:rsidRPr="00A343EB">
              <w:t>0.1591</w:t>
            </w:r>
          </w:p>
        </w:tc>
      </w:tr>
      <w:tr w:rsidR="00192A48" w:rsidTr="009903A9">
        <w:trPr>
          <w:jc w:val="center"/>
        </w:trPr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192A48" w:rsidRPr="00286721" w:rsidRDefault="00192A48" w:rsidP="00192A48">
            <w:pPr>
              <w:ind w:firstLine="420"/>
            </w:pPr>
            <w:r w:rsidRPr="00286721">
              <w:t>0.008696</w:t>
            </w:r>
          </w:p>
        </w:tc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vAlign w:val="center"/>
          </w:tcPr>
          <w:p w:rsidR="00192A48" w:rsidRPr="00A343EB" w:rsidRDefault="00192A48" w:rsidP="00192A48">
            <w:pPr>
              <w:ind w:firstLineChars="0" w:firstLine="0"/>
              <w:jc w:val="center"/>
            </w:pPr>
            <w:r w:rsidRPr="00A343EB">
              <w:t>0.1532</w:t>
            </w:r>
          </w:p>
        </w:tc>
      </w:tr>
      <w:tr w:rsidR="00192A48" w:rsidTr="009903A9">
        <w:trPr>
          <w:jc w:val="center"/>
        </w:trPr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192A48" w:rsidRDefault="00192A48" w:rsidP="00192A48">
            <w:pPr>
              <w:ind w:firstLine="420"/>
            </w:pPr>
            <w:r w:rsidRPr="00286721">
              <w:t>0.004889</w:t>
            </w:r>
          </w:p>
        </w:tc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  <w:vAlign w:val="center"/>
          </w:tcPr>
          <w:p w:rsidR="00192A48" w:rsidRDefault="00192A48" w:rsidP="00192A48">
            <w:pPr>
              <w:ind w:firstLineChars="0" w:firstLine="0"/>
              <w:jc w:val="center"/>
            </w:pPr>
            <w:r>
              <w:t>0.1750</w:t>
            </w:r>
          </w:p>
        </w:tc>
      </w:tr>
      <w:tr w:rsidR="000E41C0" w:rsidTr="000E41C0">
        <w:trPr>
          <w:jc w:val="center"/>
        </w:trPr>
        <w:tc>
          <w:tcPr>
            <w:tcW w:w="2074" w:type="dxa"/>
            <w:vAlign w:val="center"/>
          </w:tcPr>
          <w:p w:rsidR="000E41C0" w:rsidRDefault="000E41C0" w:rsidP="000E41C0">
            <w:pPr>
              <w:ind w:firstLineChars="0" w:firstLine="0"/>
              <w:jc w:val="center"/>
              <w:rPr>
                <w:rFonts w:hint="eastAsia"/>
              </w:rPr>
            </w:pPr>
            <w:r>
              <w:t>mean</w:t>
            </w:r>
          </w:p>
        </w:tc>
        <w:tc>
          <w:tcPr>
            <w:tcW w:w="2074" w:type="dxa"/>
            <w:vAlign w:val="center"/>
          </w:tcPr>
          <w:p w:rsidR="000E41C0" w:rsidRDefault="00192A48" w:rsidP="000E41C0">
            <w:pPr>
              <w:ind w:firstLineChars="0" w:firstLine="0"/>
              <w:jc w:val="center"/>
            </w:pPr>
            <w:r w:rsidRPr="00192A48">
              <w:t>0.00731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:rsidR="000E41C0" w:rsidRDefault="000E41C0" w:rsidP="000E41C0">
            <w:pPr>
              <w:ind w:firstLineChars="0" w:firstLine="0"/>
              <w:jc w:val="center"/>
            </w:pPr>
            <w:r>
              <w:t>mean</w:t>
            </w:r>
          </w:p>
        </w:tc>
        <w:tc>
          <w:tcPr>
            <w:tcW w:w="2074" w:type="dxa"/>
            <w:vAlign w:val="center"/>
          </w:tcPr>
          <w:p w:rsidR="000E41C0" w:rsidRDefault="000E41C0" w:rsidP="000E41C0">
            <w:pPr>
              <w:ind w:firstLineChars="0" w:firstLine="0"/>
              <w:jc w:val="center"/>
            </w:pPr>
            <w:r>
              <w:rPr>
                <w:rFonts w:hint="eastAsia"/>
              </w:rPr>
              <w:t>0.2162</w:t>
            </w:r>
          </w:p>
        </w:tc>
      </w:tr>
    </w:tbl>
    <w:p w:rsidR="002F1789" w:rsidRDefault="000F42E2" w:rsidP="00ED5071">
      <w:pPr>
        <w:spacing w:beforeLines="50" w:before="156" w:afterLines="50" w:after="156"/>
        <w:ind w:firstLine="420"/>
      </w:pPr>
      <w:r>
        <w:rPr>
          <w:rFonts w:hint="eastAsia"/>
        </w:rPr>
        <w:t>从两模型的</w:t>
      </w:r>
      <w:r>
        <w:rPr>
          <w:rFonts w:hint="eastAsia"/>
        </w:rPr>
        <w:t>MAPE</w:t>
      </w:r>
      <w:r>
        <w:rPr>
          <w:rFonts w:hint="eastAsia"/>
        </w:rPr>
        <w:t>来看，</w:t>
      </w:r>
      <w:r w:rsidR="00192A48" w:rsidRPr="0071754D">
        <w:rPr>
          <w:rFonts w:hint="eastAsia"/>
          <w:b/>
          <w:color w:val="FF0000"/>
          <w:u w:val="single"/>
        </w:rPr>
        <w:t xml:space="preserve"> </w:t>
      </w:r>
      <w:proofErr w:type="spellStart"/>
      <w:r w:rsidRPr="0071754D">
        <w:rPr>
          <w:rFonts w:hint="eastAsia"/>
          <w:b/>
          <w:color w:val="FF0000"/>
          <w:u w:val="single"/>
        </w:rPr>
        <w:t>XGBoost</w:t>
      </w:r>
      <w:proofErr w:type="spellEnd"/>
      <w:r w:rsidRPr="0071754D">
        <w:rPr>
          <w:rFonts w:hint="eastAsia"/>
          <w:b/>
          <w:color w:val="FF0000"/>
          <w:u w:val="single"/>
        </w:rPr>
        <w:t>略胜一筹</w:t>
      </w:r>
      <w:r w:rsidR="00F95476" w:rsidRPr="0071754D">
        <w:rPr>
          <w:rFonts w:hint="eastAsia"/>
          <w:b/>
          <w:color w:val="FF0000"/>
          <w:u w:val="single"/>
        </w:rPr>
        <w:t>，更适合解决这个问题</w:t>
      </w:r>
      <w:r w:rsidR="00ED5071">
        <w:rPr>
          <w:rFonts w:hint="eastAsia"/>
        </w:rPr>
        <w:t>，不过还需要后续</w:t>
      </w:r>
      <w:proofErr w:type="gramStart"/>
      <w:r w:rsidR="00ED5071">
        <w:rPr>
          <w:rFonts w:hint="eastAsia"/>
        </w:rPr>
        <w:t>调参来</w:t>
      </w:r>
      <w:proofErr w:type="gramEnd"/>
      <w:r w:rsidR="00ED5071">
        <w:rPr>
          <w:rFonts w:hint="eastAsia"/>
        </w:rPr>
        <w:t>进一步确认</w:t>
      </w:r>
      <w:r>
        <w:rPr>
          <w:rFonts w:hint="eastAsia"/>
        </w:rPr>
        <w:t>。</w:t>
      </w:r>
    </w:p>
    <w:p w:rsidR="00A71486" w:rsidRDefault="00A71486" w:rsidP="00A9610E">
      <w:pPr>
        <w:spacing w:beforeLines="50" w:before="156" w:afterLines="50" w:after="156"/>
        <w:ind w:firstLineChars="0" w:firstLine="0"/>
      </w:pPr>
    </w:p>
    <w:p w:rsidR="00A71486" w:rsidRDefault="00A71486" w:rsidP="00A71486">
      <w:pPr>
        <w:pStyle w:val="2"/>
        <w:rPr>
          <w:rFonts w:cstheme="minorBidi"/>
          <w:bCs w:val="0"/>
          <w:szCs w:val="22"/>
        </w:rPr>
      </w:pPr>
      <w:r>
        <w:rPr>
          <w:rFonts w:hint="eastAsia"/>
        </w:rPr>
        <w:t>考察</w:t>
      </w:r>
      <w:r w:rsidR="00070BFC">
        <w:rPr>
          <w:rFonts w:hint="eastAsia"/>
        </w:rPr>
        <w:t>参数</w:t>
      </w:r>
      <w:proofErr w:type="spellStart"/>
      <w:r>
        <w:rPr>
          <w:rFonts w:hint="eastAsia"/>
        </w:rPr>
        <w:t>se</w:t>
      </w:r>
      <w:r>
        <w:t>q_len</w:t>
      </w:r>
      <w:proofErr w:type="spellEnd"/>
      <w:r>
        <w:rPr>
          <w:rFonts w:hint="eastAsia"/>
        </w:rPr>
        <w:t>对模型</w:t>
      </w:r>
      <w:r w:rsidRPr="008E2FE8">
        <w:rPr>
          <w:rFonts w:cstheme="minorBidi" w:hint="eastAsia"/>
          <w:bCs w:val="0"/>
          <w:szCs w:val="22"/>
        </w:rPr>
        <w:t>MAPE</w:t>
      </w:r>
      <w:r w:rsidRPr="008E2FE8">
        <w:rPr>
          <w:rFonts w:cstheme="minorBidi" w:hint="eastAsia"/>
          <w:bCs w:val="0"/>
          <w:szCs w:val="22"/>
        </w:rPr>
        <w:t>的影响</w:t>
      </w:r>
    </w:p>
    <w:p w:rsidR="00F36489" w:rsidRDefault="00F36489" w:rsidP="00F36489">
      <w:pPr>
        <w:ind w:firstLine="420"/>
      </w:pPr>
      <w:r>
        <w:rPr>
          <w:noProof/>
        </w:rPr>
        <w:drawing>
          <wp:inline distT="0" distB="0" distL="0" distR="0" wp14:anchorId="387B76B1" wp14:editId="6B24000C">
            <wp:extent cx="4572000" cy="2621280"/>
            <wp:effectExtent l="0" t="0" r="0" b="762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36489" w:rsidRPr="00F36489" w:rsidRDefault="00F36489" w:rsidP="00F36489">
      <w:pPr>
        <w:ind w:firstLine="420"/>
        <w:rPr>
          <w:rFonts w:hint="eastAsia"/>
        </w:rPr>
      </w:pPr>
      <w:r>
        <w:rPr>
          <w:rFonts w:hint="eastAsia"/>
        </w:rPr>
        <w:t>从上图可以看出，随着</w:t>
      </w:r>
      <w:proofErr w:type="spellStart"/>
      <w:r>
        <w:rPr>
          <w:rFonts w:hint="eastAsia"/>
        </w:rPr>
        <w:t>seq</w:t>
      </w:r>
      <w:r>
        <w:t>_len</w:t>
      </w:r>
      <w:proofErr w:type="spellEnd"/>
      <w:r>
        <w:rPr>
          <w:rFonts w:hint="eastAsia"/>
        </w:rPr>
        <w:t>的增大，</w:t>
      </w:r>
      <w:r>
        <w:rPr>
          <w:rFonts w:hint="eastAsia"/>
        </w:rPr>
        <w:t>LSTM</w:t>
      </w:r>
      <w:r>
        <w:rPr>
          <w:rFonts w:hint="eastAsia"/>
        </w:rPr>
        <w:t>的预测准确度呈现先增加后降低的趋势，但在该程序中的表现不如</w:t>
      </w:r>
      <w:proofErr w:type="spellStart"/>
      <w:r>
        <w:rPr>
          <w:rFonts w:hint="eastAsia"/>
        </w:rPr>
        <w:t>XGBoost</w:t>
      </w:r>
      <w:proofErr w:type="spellEnd"/>
      <w:r w:rsidR="006B44E8">
        <w:rPr>
          <w:rFonts w:hint="eastAsia"/>
        </w:rPr>
        <w:t>（未调参）</w:t>
      </w:r>
      <w:r>
        <w:rPr>
          <w:rFonts w:hint="eastAsia"/>
        </w:rPr>
        <w:t>。</w:t>
      </w:r>
    </w:p>
    <w:p w:rsidR="000E41C0" w:rsidRPr="00FB1025" w:rsidRDefault="000E41C0" w:rsidP="00FB1025">
      <w:pPr>
        <w:ind w:firstLine="420"/>
        <w:rPr>
          <w:rFonts w:hint="eastAsia"/>
        </w:rPr>
      </w:pPr>
    </w:p>
    <w:p w:rsidR="001D063D" w:rsidRPr="00FC4C05" w:rsidRDefault="001D063D" w:rsidP="001D063D">
      <w:pPr>
        <w:ind w:firstLine="420"/>
        <w:jc w:val="center"/>
      </w:pPr>
    </w:p>
    <w:sectPr w:rsidR="001D063D" w:rsidRPr="00FC4C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C89" w:rsidRDefault="00D42C89" w:rsidP="00FB1025">
      <w:pPr>
        <w:ind w:firstLine="420"/>
      </w:pPr>
      <w:r>
        <w:separator/>
      </w:r>
    </w:p>
  </w:endnote>
  <w:endnote w:type="continuationSeparator" w:id="0">
    <w:p w:rsidR="00D42C89" w:rsidRDefault="00D42C89" w:rsidP="00FB10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025" w:rsidRDefault="00FB102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025" w:rsidRDefault="00FB1025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025" w:rsidRDefault="00FB102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C89" w:rsidRDefault="00D42C89" w:rsidP="00FB1025">
      <w:pPr>
        <w:ind w:firstLine="420"/>
      </w:pPr>
      <w:r>
        <w:separator/>
      </w:r>
    </w:p>
  </w:footnote>
  <w:footnote w:type="continuationSeparator" w:id="0">
    <w:p w:rsidR="00D42C89" w:rsidRDefault="00D42C89" w:rsidP="00FB102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025" w:rsidRDefault="00FB102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025" w:rsidRDefault="00FB1025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025" w:rsidRDefault="00FB102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32C88"/>
    <w:multiLevelType w:val="hybridMultilevel"/>
    <w:tmpl w:val="6978B8D8"/>
    <w:lvl w:ilvl="0" w:tplc="F730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C0328A"/>
    <w:multiLevelType w:val="hybridMultilevel"/>
    <w:tmpl w:val="498C0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5F5EE6"/>
    <w:multiLevelType w:val="hybridMultilevel"/>
    <w:tmpl w:val="F6B2C238"/>
    <w:lvl w:ilvl="0" w:tplc="78C0E95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09"/>
    <w:rsid w:val="00070BFC"/>
    <w:rsid w:val="000B14B4"/>
    <w:rsid w:val="000E41C0"/>
    <w:rsid w:val="000F3EFB"/>
    <w:rsid w:val="000F42E2"/>
    <w:rsid w:val="00192A48"/>
    <w:rsid w:val="001C0163"/>
    <w:rsid w:val="001D063D"/>
    <w:rsid w:val="00221FB1"/>
    <w:rsid w:val="00256D61"/>
    <w:rsid w:val="002F1789"/>
    <w:rsid w:val="00357B4A"/>
    <w:rsid w:val="003B51EA"/>
    <w:rsid w:val="003F6095"/>
    <w:rsid w:val="00425476"/>
    <w:rsid w:val="00470D9F"/>
    <w:rsid w:val="004856CB"/>
    <w:rsid w:val="004F00C2"/>
    <w:rsid w:val="005811F1"/>
    <w:rsid w:val="00623BA4"/>
    <w:rsid w:val="00650492"/>
    <w:rsid w:val="006918C5"/>
    <w:rsid w:val="006B44E8"/>
    <w:rsid w:val="006C67EB"/>
    <w:rsid w:val="0071754D"/>
    <w:rsid w:val="007B4CEB"/>
    <w:rsid w:val="00801B32"/>
    <w:rsid w:val="00832409"/>
    <w:rsid w:val="008E2FE8"/>
    <w:rsid w:val="00903404"/>
    <w:rsid w:val="009302F1"/>
    <w:rsid w:val="009E7D28"/>
    <w:rsid w:val="00A57F5D"/>
    <w:rsid w:val="00A71486"/>
    <w:rsid w:val="00A9610E"/>
    <w:rsid w:val="00AE5E9D"/>
    <w:rsid w:val="00B91503"/>
    <w:rsid w:val="00BA00CA"/>
    <w:rsid w:val="00BC35EE"/>
    <w:rsid w:val="00BD4F13"/>
    <w:rsid w:val="00D42C89"/>
    <w:rsid w:val="00D716BE"/>
    <w:rsid w:val="00DA46A5"/>
    <w:rsid w:val="00DE03AD"/>
    <w:rsid w:val="00E62950"/>
    <w:rsid w:val="00ED5071"/>
    <w:rsid w:val="00F36489"/>
    <w:rsid w:val="00F95476"/>
    <w:rsid w:val="00FB1025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8EDB3"/>
  <w15:chartTrackingRefBased/>
  <w15:docId w15:val="{8845F387-019D-4D3E-981B-16BF7C1F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0C2"/>
    <w:pPr>
      <w:widowControl w:val="0"/>
      <w:ind w:firstLineChars="200" w:firstLine="200"/>
      <w:jc w:val="both"/>
    </w:pPr>
    <w:rPr>
      <w:rFonts w:ascii="Cambria" w:eastAsia="仿宋" w:hAnsi="Cambria"/>
    </w:rPr>
  </w:style>
  <w:style w:type="paragraph" w:styleId="1">
    <w:name w:val="heading 1"/>
    <w:basedOn w:val="a"/>
    <w:next w:val="a"/>
    <w:link w:val="10"/>
    <w:autoRedefine/>
    <w:uiPriority w:val="9"/>
    <w:qFormat/>
    <w:rsid w:val="00FB1025"/>
    <w:pPr>
      <w:keepNext/>
      <w:keepLines/>
      <w:spacing w:before="240" w:after="120"/>
      <w:ind w:firstLineChars="0" w:firstLine="0"/>
      <w:jc w:val="center"/>
      <w:outlineLvl w:val="0"/>
    </w:pPr>
    <w:rPr>
      <w:b/>
      <w:bCs/>
      <w:color w:val="0070C0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1025"/>
    <w:pPr>
      <w:keepNext/>
      <w:keepLines/>
      <w:numPr>
        <w:numId w:val="2"/>
      </w:numPr>
      <w:spacing w:before="120" w:after="120"/>
      <w:ind w:left="0" w:firstLineChars="0" w:firstLine="0"/>
      <w:outlineLvl w:val="1"/>
    </w:pPr>
    <w:rPr>
      <w:rFonts w:cstheme="majorBidi"/>
      <w:b/>
      <w:bCs/>
      <w:color w:val="0070C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025"/>
    <w:rPr>
      <w:rFonts w:ascii="Cambria" w:eastAsia="仿宋" w:hAnsi="Cambria"/>
      <w:b/>
      <w:bCs/>
      <w:color w:val="0070C0"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FC4C05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FB1025"/>
    <w:rPr>
      <w:rFonts w:ascii="Cambria" w:eastAsia="仿宋" w:hAnsi="Cambria" w:cstheme="majorBidi"/>
      <w:b/>
      <w:bCs/>
      <w:color w:val="0070C0"/>
      <w:sz w:val="24"/>
      <w:szCs w:val="32"/>
    </w:rPr>
  </w:style>
  <w:style w:type="table" w:styleId="a4">
    <w:name w:val="Table Grid"/>
    <w:basedOn w:val="a1"/>
    <w:uiPriority w:val="39"/>
    <w:rsid w:val="001D0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9E7D28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FB1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B1025"/>
    <w:rPr>
      <w:rFonts w:ascii="Cambria" w:eastAsia="仿宋" w:hAnsi="Cambri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B1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B1025"/>
    <w:rPr>
      <w:rFonts w:ascii="Cambria" w:eastAsia="仿宋" w:hAnsi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eisteine\Desktop\XGBoost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XGBoost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40</c:v>
                </c:pt>
                <c:pt idx="7">
                  <c:v>60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8.1418241991590094E-3</c:v>
                </c:pt>
                <c:pt idx="1">
                  <c:v>1.1669055313937599E-2</c:v>
                </c:pt>
                <c:pt idx="2">
                  <c:v>7.5475110181056296E-3</c:v>
                </c:pt>
                <c:pt idx="3">
                  <c:v>8.46619395303801E-3</c:v>
                </c:pt>
                <c:pt idx="4">
                  <c:v>7.9011866845382396E-3</c:v>
                </c:pt>
                <c:pt idx="5">
                  <c:v>7.1544334663393898E-3</c:v>
                </c:pt>
                <c:pt idx="6">
                  <c:v>9.0000801616861095E-3</c:v>
                </c:pt>
                <c:pt idx="7">
                  <c:v>8.1793882604118198E-3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58-4A10-9DB2-ACF2C233CA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40</c:v>
                </c:pt>
                <c:pt idx="7">
                  <c:v>60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0.30642394177030302</c:v>
                </c:pt>
                <c:pt idx="1">
                  <c:v>0.25219856083701098</c:v>
                </c:pt>
                <c:pt idx="2">
                  <c:v>0.256538556952011</c:v>
                </c:pt>
                <c:pt idx="3">
                  <c:v>0.23764809579239701</c:v>
                </c:pt>
                <c:pt idx="4">
                  <c:v>0.21434392722856899</c:v>
                </c:pt>
                <c:pt idx="5">
                  <c:v>0.210729664353872</c:v>
                </c:pt>
                <c:pt idx="6">
                  <c:v>0.250135892609751</c:v>
                </c:pt>
                <c:pt idx="7">
                  <c:v>0.24193990837069199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58-4A10-9DB2-ACF2C233CA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419952"/>
        <c:axId val="380420936"/>
      </c:scatterChart>
      <c:valAx>
        <c:axId val="38041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seq_len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420936"/>
        <c:crosses val="autoZero"/>
        <c:crossBetween val="midCat"/>
      </c:valAx>
      <c:valAx>
        <c:axId val="380420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MAPE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419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1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LUO</dc:creator>
  <cp:keywords/>
  <dc:description/>
  <cp:lastModifiedBy>LEI LUO</cp:lastModifiedBy>
  <cp:revision>46</cp:revision>
  <cp:lastPrinted>2018-07-04T16:33:00Z</cp:lastPrinted>
  <dcterms:created xsi:type="dcterms:W3CDTF">2018-07-04T12:25:00Z</dcterms:created>
  <dcterms:modified xsi:type="dcterms:W3CDTF">2018-07-04T16:33:00Z</dcterms:modified>
</cp:coreProperties>
</file>