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47" w:rsidRDefault="00D92D47" w:rsidP="00D92D47">
      <w:pPr>
        <w:pStyle w:val="1"/>
      </w:pPr>
      <w:r>
        <w:t>Введение</w:t>
      </w:r>
    </w:p>
    <w:p w:rsidR="00C9213F" w:rsidRDefault="000A2372">
      <w:r>
        <w:t>Один из вопросов, который будет волновать любого человека или компанию</w:t>
      </w:r>
      <w:r w:rsidR="00710DC0">
        <w:t>,</w:t>
      </w:r>
      <w:r>
        <w:t xml:space="preserve"> который подписывается на наши услуги</w:t>
      </w:r>
      <w:r w:rsidR="00710DC0">
        <w:t xml:space="preserve"> – вопрос безопасности. В связи с этим предлагаю осуществить подробный разбор того какие данные и как фигурируют у нас в системе, для того чтобы сделать ряд выводов об обеспечении безопасности в системе.</w:t>
      </w:r>
    </w:p>
    <w:p w:rsidR="00710DC0" w:rsidRDefault="00AE1CFC">
      <w:r>
        <w:t xml:space="preserve">Начнем с анализа </w:t>
      </w:r>
      <w:proofErr w:type="gramStart"/>
      <w:r>
        <w:t>модуля</w:t>
      </w:r>
      <w:proofErr w:type="gramEnd"/>
      <w:r>
        <w:t xml:space="preserve"> устанавливаемого в автомобиль.</w:t>
      </w:r>
    </w:p>
    <w:p w:rsidR="00AE1CFC" w:rsidRDefault="00AE1CFC"/>
    <w:p w:rsidR="00AE1CFC" w:rsidRDefault="00AE1CFC" w:rsidP="00D92D47">
      <w:pPr>
        <w:pStyle w:val="1"/>
      </w:pPr>
      <w:r>
        <w:t>Модуль автомобиля:</w:t>
      </w:r>
    </w:p>
    <w:p w:rsidR="00AE1CFC" w:rsidRDefault="00AE1CFC">
      <w:r>
        <w:t xml:space="preserve">Данный модуль в законченном исполнении будет иметь вид </w:t>
      </w:r>
      <w:r w:rsidR="00D92D47">
        <w:t>небольшой коробочки,</w:t>
      </w:r>
      <w:r>
        <w:t xml:space="preserve"> устанавливаемой в диагностический разъем автомобиля и фиксирующийся там при помощи пломбы. Корпус </w:t>
      </w:r>
      <w:r w:rsidR="00D92D47">
        <w:t>имеет разъём</w:t>
      </w:r>
      <w:r>
        <w:t>: разъем антенны.</w:t>
      </w:r>
    </w:p>
    <w:p w:rsidR="00AE1CFC" w:rsidRDefault="00AE1CFC">
      <w:r>
        <w:t xml:space="preserve">Важно отметить что система никаким образом не сможет оказывать влияния на ЛЮБЫЕ параметры автомобиля. Диагностический разъем конечно позволяет оказывать влияние на работу машины, чем пользуются при угонах, перепрашивая авто, однако </w:t>
      </w:r>
      <w:r w:rsidR="00D92D47">
        <w:t xml:space="preserve">Наш МК не запрограммирован осуществлять такие манипуляции, а так как обновление прошивки невозможно, то наличие нашего устройства в разъеме как раз является лучшей защитой автомобиля, так как не санкционированное изъятие устройства из разъёма приведет к срабатыванию сигнализации. </w:t>
      </w:r>
    </w:p>
    <w:p w:rsidR="00D92D47" w:rsidRDefault="00D92D47">
      <w:r>
        <w:t>Рассмотрим данные которые передаются с вашего авто на наши базовые станции и как они защищены.</w:t>
      </w:r>
    </w:p>
    <w:p w:rsidR="00D92D47" w:rsidRDefault="00D92D47"/>
    <w:p w:rsidR="00D92D47" w:rsidRPr="00D92D47" w:rsidRDefault="00D92D47" w:rsidP="00D92D47">
      <w:pPr>
        <w:pStyle w:val="1"/>
      </w:pPr>
      <w:r>
        <w:t xml:space="preserve">Канал связи по протоколу </w:t>
      </w:r>
      <w:proofErr w:type="spellStart"/>
      <w:r>
        <w:rPr>
          <w:lang w:val="en-US"/>
        </w:rPr>
        <w:t>LoraWan</w:t>
      </w:r>
      <w:proofErr w:type="spellEnd"/>
    </w:p>
    <w:p w:rsidR="00D92D47" w:rsidRDefault="00D92D47">
      <w:r>
        <w:t>Из автомобиля на БС передаются:</w:t>
      </w:r>
    </w:p>
    <w:p w:rsidR="00D92D47" w:rsidRDefault="00D92D47" w:rsidP="00D92D47">
      <w:pPr>
        <w:pStyle w:val="a5"/>
        <w:numPr>
          <w:ilvl w:val="0"/>
          <w:numId w:val="1"/>
        </w:numPr>
      </w:pPr>
      <w:r>
        <w:t>Уникальный ключ код автомобиля</w:t>
      </w:r>
    </w:p>
    <w:p w:rsidR="00D92D47" w:rsidRDefault="00D92D47" w:rsidP="00D92D47">
      <w:pPr>
        <w:pStyle w:val="a5"/>
        <w:numPr>
          <w:ilvl w:val="0"/>
          <w:numId w:val="1"/>
        </w:numPr>
      </w:pPr>
      <w:r>
        <w:t>Местоположение авто</w:t>
      </w:r>
    </w:p>
    <w:p w:rsidR="00D92D47" w:rsidRDefault="00D92D47" w:rsidP="00D92D47">
      <w:pPr>
        <w:pStyle w:val="a5"/>
        <w:numPr>
          <w:ilvl w:val="0"/>
          <w:numId w:val="1"/>
        </w:numPr>
      </w:pPr>
      <w:r>
        <w:t>Код ошибки</w:t>
      </w:r>
    </w:p>
    <w:p w:rsidR="00D92D47" w:rsidRPr="00D92D47" w:rsidRDefault="00D92D47" w:rsidP="00D92D47">
      <w:r>
        <w:t>Данная информация подвергается первичному шифрованию при помощи специально разработанного алфавита.</w:t>
      </w:r>
    </w:p>
    <w:p w:rsidR="006124D3" w:rsidRDefault="00D92D47">
      <w:pPr>
        <w:rPr>
          <w:rFonts w:ascii="Roboto" w:hAnsi="Roboto"/>
          <w:color w:val="363636"/>
        </w:rPr>
      </w:pPr>
      <w:r>
        <w:t xml:space="preserve">Далее используется </w:t>
      </w:r>
      <w:proofErr w:type="gramStart"/>
      <w:r>
        <w:t>протокол защиты</w:t>
      </w:r>
      <w:proofErr w:type="gramEnd"/>
      <w:r>
        <w:t xml:space="preserve"> реализуемый в </w:t>
      </w:r>
      <w:proofErr w:type="spellStart"/>
      <w:r>
        <w:rPr>
          <w:lang w:val="en-US"/>
        </w:rPr>
        <w:t>LoraWan</w:t>
      </w:r>
      <w:proofErr w:type="spellEnd"/>
      <w:r>
        <w:t>.</w:t>
      </w:r>
      <w:r w:rsidR="006124D3">
        <w:t xml:space="preserve"> </w:t>
      </w:r>
      <w:r w:rsidR="00710DC0">
        <w:rPr>
          <w:rFonts w:ascii="Roboto" w:hAnsi="Roboto"/>
          <w:color w:val="363636"/>
        </w:rPr>
        <w:t>Абсолютно безопасных способов передачи данных, как известно, не существует, но концепции безопасности, заложенные разработчиками</w:t>
      </w:r>
      <w:r w:rsidR="00710DC0">
        <w:rPr>
          <w:rStyle w:val="apple-converted-space"/>
          <w:rFonts w:ascii="Roboto" w:hAnsi="Roboto"/>
          <w:color w:val="363636"/>
        </w:rPr>
        <w:t> </w:t>
      </w:r>
      <w:hyperlink r:id="rId5" w:tgtFrame="_blank" w:history="1">
        <w:r w:rsidR="00710DC0">
          <w:rPr>
            <w:rStyle w:val="a4"/>
            <w:rFonts w:ascii="Roboto" w:hAnsi="Roboto"/>
            <w:color w:val="28BFB3"/>
            <w:u w:val="none"/>
          </w:rPr>
          <w:t xml:space="preserve">протокола </w:t>
        </w:r>
        <w:proofErr w:type="spellStart"/>
        <w:r w:rsidR="00710DC0">
          <w:rPr>
            <w:rStyle w:val="a4"/>
            <w:rFonts w:ascii="Roboto" w:hAnsi="Roboto"/>
            <w:color w:val="28BFB3"/>
            <w:u w:val="none"/>
          </w:rPr>
          <w:t>LoRaWAN</w:t>
        </w:r>
        <w:proofErr w:type="spellEnd"/>
      </w:hyperlink>
      <w:r w:rsidR="00710DC0">
        <w:rPr>
          <w:rFonts w:ascii="Roboto" w:hAnsi="Roboto"/>
          <w:color w:val="363636"/>
        </w:rPr>
        <w:t>, делают взлом практически невозможным, вычислительные мощности способные подобрать комплект из двух</w:t>
      </w:r>
      <w:r w:rsidR="00710DC0">
        <w:rPr>
          <w:rStyle w:val="apple-converted-space"/>
          <w:rFonts w:ascii="Roboto" w:hAnsi="Roboto"/>
          <w:color w:val="363636"/>
        </w:rPr>
        <w:t> </w:t>
      </w:r>
      <w:hyperlink r:id="rId6" w:tgtFrame="_blank" w:history="1">
        <w:r w:rsidR="00710DC0">
          <w:rPr>
            <w:rStyle w:val="a4"/>
            <w:rFonts w:ascii="Roboto" w:hAnsi="Roboto"/>
            <w:color w:val="28BFB3"/>
            <w:u w:val="none"/>
          </w:rPr>
          <w:t>AES-128</w:t>
        </w:r>
      </w:hyperlink>
      <w:r w:rsidR="00710DC0">
        <w:rPr>
          <w:rStyle w:val="apple-converted-space"/>
          <w:rFonts w:ascii="Roboto" w:hAnsi="Roboto"/>
          <w:color w:val="363636"/>
        </w:rPr>
        <w:t> </w:t>
      </w:r>
      <w:r w:rsidR="00710DC0">
        <w:rPr>
          <w:rFonts w:ascii="Roboto" w:hAnsi="Roboto"/>
          <w:color w:val="363636"/>
        </w:rPr>
        <w:t xml:space="preserve">ключей за разумное время появятся еще очень </w:t>
      </w:r>
      <w:proofErr w:type="gramStart"/>
      <w:r w:rsidR="00710DC0">
        <w:rPr>
          <w:rFonts w:ascii="Roboto" w:hAnsi="Roboto"/>
          <w:color w:val="363636"/>
        </w:rPr>
        <w:t>не скоро</w:t>
      </w:r>
      <w:proofErr w:type="gramEnd"/>
      <w:r w:rsidR="00710DC0">
        <w:rPr>
          <w:rFonts w:ascii="Roboto" w:hAnsi="Roboto"/>
          <w:color w:val="363636"/>
        </w:rPr>
        <w:t>. Если учесть, что ключи разные для каждого устройства, то вероятность подбора ключей становится ничтожно малой величиной на данном этапе развития вычислительной техники.</w:t>
      </w:r>
      <w:r w:rsidR="006124D3">
        <w:rPr>
          <w:rFonts w:ascii="Roboto" w:hAnsi="Roboto"/>
          <w:color w:val="363636"/>
        </w:rPr>
        <w:t xml:space="preserve"> </w:t>
      </w:r>
    </w:p>
    <w:p w:rsidR="006124D3" w:rsidRDefault="006124D3">
      <w:pPr>
        <w:rPr>
          <w:rFonts w:ascii="Roboto" w:hAnsi="Roboto"/>
          <w:color w:val="363636"/>
        </w:rPr>
      </w:pPr>
      <w:r>
        <w:rPr>
          <w:rFonts w:ascii="Roboto" w:hAnsi="Roboto"/>
          <w:color w:val="363636"/>
        </w:rPr>
        <w:t>Отметим отдельно, факт:</w:t>
      </w:r>
    </w:p>
    <w:p w:rsidR="00710DC0" w:rsidRDefault="00710D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 июне 2003 года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Агентство национальной безопасности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Агентство национальной безопасности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США постановило, что шифр AES является достаточно надёжным, чтобы использовать его для защиты сведений, составляющих государственную тайну (</w:t>
      </w:r>
      <w:hyperlink r:id="rId8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classified</w:t>
      </w:r>
      <w:r w:rsidRPr="00710DC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information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 Вплоть до уровня SECRET было разрешено использовать ключи длиной 128 бит</w:t>
      </w:r>
      <w:r w:rsidR="006124D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 w:rsidR="006124D3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AES</w:t>
      </w:r>
      <w:r w:rsidR="006124D3" w:rsidRPr="006124D3">
        <w:rPr>
          <w:rFonts w:ascii="Arial" w:hAnsi="Arial" w:cs="Arial"/>
          <w:color w:val="252525"/>
          <w:sz w:val="21"/>
          <w:szCs w:val="21"/>
          <w:shd w:val="clear" w:color="auto" w:fill="FFFFFF"/>
        </w:rPr>
        <w:t>-128)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124D3" w:rsidRDefault="006124D3">
      <w:r>
        <w:lastRenderedPageBreak/>
        <w:t>Как мы видим, данные передаваемые по каналу, не имеют особой ценности для злоумышленников, так как даже в случае взлома не позволят предпринять никаких противозаконных действий.</w:t>
      </w:r>
    </w:p>
    <w:p w:rsidR="006124D3" w:rsidRDefault="006124D3"/>
    <w:p w:rsidR="006124D3" w:rsidRPr="006124D3" w:rsidRDefault="006124D3" w:rsidP="006124D3">
      <w:pPr>
        <w:pStyle w:val="1"/>
      </w:pPr>
      <w:r w:rsidRPr="006124D3">
        <w:t>Базовая станция (БС)</w:t>
      </w:r>
    </w:p>
    <w:p w:rsidR="006124D3" w:rsidRDefault="006124D3">
      <w:r>
        <w:t xml:space="preserve">Базовая станция Базовая станция представляет из себя мини компьютер к которому подключен приемник </w:t>
      </w:r>
      <w:r>
        <w:rPr>
          <w:lang w:val="en-US"/>
        </w:rPr>
        <w:t>Lora</w:t>
      </w:r>
      <w:r w:rsidRPr="006124D3">
        <w:t xml:space="preserve"> </w:t>
      </w:r>
      <w:r>
        <w:t>и который имеет доступ в сеть интернет.</w:t>
      </w:r>
    </w:p>
    <w:p w:rsidR="00E50ACE" w:rsidRPr="00E50ACE" w:rsidRDefault="00E50ACE">
      <w:r>
        <w:t xml:space="preserve">Так как </w:t>
      </w:r>
      <w:proofErr w:type="spellStart"/>
      <w:r>
        <w:t>миниПК</w:t>
      </w:r>
      <w:proofErr w:type="spellEnd"/>
      <w:r>
        <w:t xml:space="preserve"> является всего лишь ретранслятором данных, его </w:t>
      </w:r>
      <w:bookmarkStart w:id="0" w:name="_GoBack"/>
      <w:bookmarkEnd w:id="0"/>
    </w:p>
    <w:p w:rsidR="006124D3" w:rsidRPr="00E50ACE" w:rsidRDefault="006124D3"/>
    <w:sectPr w:rsidR="006124D3" w:rsidRPr="00E50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B2BBD"/>
    <w:multiLevelType w:val="hybridMultilevel"/>
    <w:tmpl w:val="5CF6C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4A"/>
    <w:rsid w:val="000A2372"/>
    <w:rsid w:val="00397CAC"/>
    <w:rsid w:val="006124D3"/>
    <w:rsid w:val="00710DC0"/>
    <w:rsid w:val="0089034A"/>
    <w:rsid w:val="00AE1CFC"/>
    <w:rsid w:val="00D83CA9"/>
    <w:rsid w:val="00D92D47"/>
    <w:rsid w:val="00E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0A970-4269-4A28-9D60-3904EE56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10DC0"/>
  </w:style>
  <w:style w:type="character" w:styleId="a4">
    <w:name w:val="Hyperlink"/>
    <w:basedOn w:val="a0"/>
    <w:uiPriority w:val="99"/>
    <w:semiHidden/>
    <w:unhideWhenUsed/>
    <w:rsid w:val="00710D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2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9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3%D0%B5%D0%BD%D1%82%D1%81%D1%82%D0%B2%D0%BE_%D0%BD%D0%B0%D1%86%D0%B8%D0%BE%D0%BD%D0%B0%D0%BB%D1%8C%D0%BD%D0%BE%D0%B9_%D0%B1%D0%B5%D0%B7%D0%BE%D0%BF%D0%B0%D1%81%D0%BD%D0%BE%D1%81%D1%82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dvanced_Encryption_Standard" TargetMode="External"/><Relationship Id="rId5" Type="http://schemas.openxmlformats.org/officeDocument/2006/relationships/hyperlink" Target="http://lorawan.lace.io/lorawan-networ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2017-01-26T16:29:00Z</dcterms:created>
  <dcterms:modified xsi:type="dcterms:W3CDTF">2017-01-26T17:46:00Z</dcterms:modified>
</cp:coreProperties>
</file>