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A342" w14:textId="77777777" w:rsidR="00411565" w:rsidRDefault="00000000">
      <w:pPr>
        <w:spacing w:after="159"/>
        <w:ind w:left="-5" w:hanging="10"/>
      </w:pPr>
      <w:proofErr w:type="gramStart"/>
      <w:r>
        <w:t>Name:-</w:t>
      </w:r>
      <w:proofErr w:type="gramEnd"/>
      <w:r>
        <w:t xml:space="preserve">Ankan Dutta                                                          Id No:-E21BCAU0084 </w:t>
      </w:r>
    </w:p>
    <w:p w14:paraId="5F3CD0C6" w14:textId="77777777" w:rsidR="00411565" w:rsidRDefault="00000000">
      <w:pPr>
        <w:spacing w:after="159"/>
        <w:ind w:left="-5" w:hanging="10"/>
      </w:pPr>
      <w:proofErr w:type="gramStart"/>
      <w:r>
        <w:t>Batch:-</w:t>
      </w:r>
      <w:proofErr w:type="gramEnd"/>
      <w:r>
        <w:t xml:space="preserve">1                                                       Assignment:-Milestone 2 Ai in Healthcare </w:t>
      </w:r>
    </w:p>
    <w:p w14:paraId="3B2225CE" w14:textId="77777777" w:rsidR="00411565" w:rsidRDefault="00000000">
      <w:pPr>
        <w:spacing w:after="159"/>
        <w:ind w:left="-5" w:hanging="10"/>
      </w:pPr>
      <w:proofErr w:type="gramStart"/>
      <w:r>
        <w:t>References:-</w:t>
      </w:r>
      <w:proofErr w:type="gramEnd"/>
      <w:r>
        <w:t xml:space="preserve"> </w:t>
      </w:r>
    </w:p>
    <w:p w14:paraId="28111C90" w14:textId="77777777" w:rsidR="00411565" w:rsidRDefault="00000000">
      <w:pPr>
        <w:spacing w:after="0"/>
        <w:ind w:left="-5" w:hanging="10"/>
      </w:pPr>
      <w:r>
        <w:t>[1</w:t>
      </w:r>
      <w:proofErr w:type="gramStart"/>
      <w:r>
        <w:t>]:-</w:t>
      </w:r>
      <w:proofErr w:type="spellStart"/>
      <w:proofErr w:type="gramEnd"/>
      <w:r>
        <w:t>Fehrman</w:t>
      </w:r>
      <w:proofErr w:type="spellEnd"/>
      <w:r>
        <w:t>:-</w:t>
      </w: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Fehrman</w:t>
      </w:r>
      <w:proofErr w:type="spellEnd"/>
      <w:r>
        <w:rPr>
          <w:rFonts w:ascii="Courier New" w:eastAsia="Courier New" w:hAnsi="Courier New" w:cs="Courier New"/>
          <w:sz w:val="23"/>
        </w:rPr>
        <w:t xml:space="preserve">, E., Egan, V., </w:t>
      </w:r>
      <w:proofErr w:type="spellStart"/>
      <w:r>
        <w:rPr>
          <w:rFonts w:ascii="Courier New" w:eastAsia="Courier New" w:hAnsi="Courier New" w:cs="Courier New"/>
          <w:sz w:val="23"/>
        </w:rPr>
        <w:t>Gorban</w:t>
      </w:r>
      <w:proofErr w:type="spellEnd"/>
      <w:r>
        <w:rPr>
          <w:rFonts w:ascii="Courier New" w:eastAsia="Courier New" w:hAnsi="Courier New" w:cs="Courier New"/>
          <w:sz w:val="23"/>
        </w:rPr>
        <w:t xml:space="preserve">, A. N., </w:t>
      </w:r>
      <w:proofErr w:type="spellStart"/>
      <w:r>
        <w:rPr>
          <w:rFonts w:ascii="Courier New" w:eastAsia="Courier New" w:hAnsi="Courier New" w:cs="Courier New"/>
          <w:sz w:val="23"/>
        </w:rPr>
        <w:t>Levesley</w:t>
      </w:r>
      <w:proofErr w:type="spellEnd"/>
      <w:r>
        <w:rPr>
          <w:rFonts w:ascii="Courier New" w:eastAsia="Courier New" w:hAnsi="Courier New" w:cs="Courier New"/>
          <w:sz w:val="23"/>
        </w:rPr>
        <w:t xml:space="preserve">, J., </w:t>
      </w:r>
    </w:p>
    <w:p w14:paraId="33819A27" w14:textId="77777777" w:rsidR="00411565" w:rsidRDefault="00000000">
      <w:pPr>
        <w:spacing w:after="0"/>
        <w:ind w:left="-5" w:hanging="10"/>
      </w:pPr>
      <w:proofErr w:type="spellStart"/>
      <w:r>
        <w:rPr>
          <w:rFonts w:ascii="Courier New" w:eastAsia="Courier New" w:hAnsi="Courier New" w:cs="Courier New"/>
          <w:sz w:val="23"/>
        </w:rPr>
        <w:t>Mirkes</w:t>
      </w:r>
      <w:proofErr w:type="spellEnd"/>
      <w:r>
        <w:rPr>
          <w:rFonts w:ascii="Courier New" w:eastAsia="Courier New" w:hAnsi="Courier New" w:cs="Courier New"/>
          <w:sz w:val="23"/>
        </w:rPr>
        <w:t xml:space="preserve">, E. M., &amp; Muhammad, A. K. (2019). </w:t>
      </w:r>
      <w:r>
        <w:rPr>
          <w:rFonts w:ascii="Courier New" w:eastAsia="Courier New" w:hAnsi="Courier New" w:cs="Courier New"/>
          <w:i/>
          <w:sz w:val="23"/>
        </w:rPr>
        <w:t xml:space="preserve">Personality Traits and </w:t>
      </w:r>
    </w:p>
    <w:p w14:paraId="0E039BD8" w14:textId="77777777" w:rsidR="00411565" w:rsidRDefault="00000000">
      <w:pPr>
        <w:spacing w:after="191"/>
        <w:ind w:left="-5" w:hanging="10"/>
      </w:pPr>
      <w:r>
        <w:rPr>
          <w:rFonts w:ascii="Courier New" w:eastAsia="Courier New" w:hAnsi="Courier New" w:cs="Courier New"/>
          <w:i/>
          <w:sz w:val="23"/>
        </w:rPr>
        <w:t>Drug Consumption.</w:t>
      </w:r>
      <w:r>
        <w:rPr>
          <w:rFonts w:ascii="Courier New" w:eastAsia="Courier New" w:hAnsi="Courier New" w:cs="Courier New"/>
          <w:sz w:val="23"/>
        </w:rPr>
        <w:t xml:space="preserve"> doi:10.1007/978-3-030-10442-9 </w:t>
      </w:r>
      <w:r>
        <w:t xml:space="preserve"> </w:t>
      </w:r>
    </w:p>
    <w:p w14:paraId="3B7E607F" w14:textId="77777777" w:rsidR="00411565" w:rsidRDefault="00000000">
      <w:pPr>
        <w:spacing w:after="0"/>
        <w:ind w:left="-5" w:hanging="10"/>
      </w:pPr>
      <w:r>
        <w:t>[2</w:t>
      </w:r>
      <w:proofErr w:type="gramStart"/>
      <w:r>
        <w:t>]:-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Adinugroho</w:t>
      </w:r>
      <w:proofErr w:type="spellEnd"/>
      <w:r>
        <w:rPr>
          <w:rFonts w:ascii="Courier New" w:eastAsia="Courier New" w:hAnsi="Courier New" w:cs="Courier New"/>
          <w:sz w:val="23"/>
        </w:rPr>
        <w:t xml:space="preserve">:- </w:t>
      </w:r>
      <w:proofErr w:type="spellStart"/>
      <w:r>
        <w:rPr>
          <w:rFonts w:ascii="Courier New" w:eastAsia="Courier New" w:hAnsi="Courier New" w:cs="Courier New"/>
          <w:sz w:val="23"/>
        </w:rPr>
        <w:t>Adinugroho</w:t>
      </w:r>
      <w:proofErr w:type="spellEnd"/>
      <w:r>
        <w:rPr>
          <w:rFonts w:ascii="Courier New" w:eastAsia="Courier New" w:hAnsi="Courier New" w:cs="Courier New"/>
          <w:sz w:val="23"/>
        </w:rPr>
        <w:t xml:space="preserve">, S., Sari, Y. A., &amp; </w:t>
      </w:r>
      <w:proofErr w:type="spellStart"/>
      <w:r>
        <w:rPr>
          <w:rFonts w:ascii="Courier New" w:eastAsia="Courier New" w:hAnsi="Courier New" w:cs="Courier New"/>
          <w:sz w:val="23"/>
        </w:rPr>
        <w:t>Hidayat</w:t>
      </w:r>
      <w:proofErr w:type="spellEnd"/>
      <w:r>
        <w:rPr>
          <w:rFonts w:ascii="Courier New" w:eastAsia="Courier New" w:hAnsi="Courier New" w:cs="Courier New"/>
          <w:sz w:val="23"/>
        </w:rPr>
        <w:t xml:space="preserve">, N. </w:t>
      </w:r>
    </w:p>
    <w:p w14:paraId="7A48B65C" w14:textId="77777777" w:rsidR="00411565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3"/>
        </w:rPr>
        <w:t xml:space="preserve">(2019). </w:t>
      </w:r>
      <w:r>
        <w:rPr>
          <w:rFonts w:ascii="Courier New" w:eastAsia="Courier New" w:hAnsi="Courier New" w:cs="Courier New"/>
          <w:i/>
          <w:sz w:val="23"/>
        </w:rPr>
        <w:t xml:space="preserve">Drug usage duration classification using Extreme Learning </w:t>
      </w:r>
    </w:p>
    <w:p w14:paraId="5288D989" w14:textId="77777777" w:rsidR="00411565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i/>
          <w:sz w:val="23"/>
        </w:rPr>
        <w:t xml:space="preserve">Machine based on personality features. 2019 International </w:t>
      </w:r>
    </w:p>
    <w:p w14:paraId="670E4F2F" w14:textId="77777777" w:rsidR="00411565" w:rsidRDefault="00000000">
      <w:pPr>
        <w:spacing w:after="158"/>
        <w:ind w:left="-5" w:hanging="10"/>
      </w:pPr>
      <w:r>
        <w:rPr>
          <w:rFonts w:ascii="Courier New" w:eastAsia="Courier New" w:hAnsi="Courier New" w:cs="Courier New"/>
          <w:i/>
          <w:sz w:val="23"/>
        </w:rPr>
        <w:t>Conference on Sustainable Information Engineering and Technology (SIET).</w:t>
      </w:r>
      <w:r>
        <w:rPr>
          <w:rFonts w:ascii="Courier New" w:eastAsia="Courier New" w:hAnsi="Courier New" w:cs="Courier New"/>
          <w:sz w:val="23"/>
        </w:rPr>
        <w:t xml:space="preserve"> doi:10.1109/siet48054.2019.898613 </w:t>
      </w:r>
    </w:p>
    <w:p w14:paraId="2B00A5ED" w14:textId="77777777" w:rsidR="00411565" w:rsidRDefault="00000000">
      <w:pPr>
        <w:ind w:left="-5" w:hanging="10"/>
      </w:pPr>
      <w:r>
        <w:rPr>
          <w:rFonts w:ascii="Courier New" w:eastAsia="Courier New" w:hAnsi="Courier New" w:cs="Courier New"/>
          <w:sz w:val="23"/>
        </w:rPr>
        <w:t>[3</w:t>
      </w:r>
      <w:proofErr w:type="gramStart"/>
      <w:r>
        <w:rPr>
          <w:rFonts w:ascii="Courier New" w:eastAsia="Courier New" w:hAnsi="Courier New" w:cs="Courier New"/>
          <w:sz w:val="23"/>
        </w:rPr>
        <w:t>]:-</w:t>
      </w:r>
      <w:proofErr w:type="gramEnd"/>
      <w:r>
        <w:rPr>
          <w:rFonts w:ascii="Courier New" w:eastAsia="Courier New" w:hAnsi="Courier New" w:cs="Courier New"/>
          <w:sz w:val="23"/>
        </w:rPr>
        <w:t xml:space="preserve"> Kumari:- Kumari, D., </w:t>
      </w:r>
      <w:proofErr w:type="spellStart"/>
      <w:r>
        <w:rPr>
          <w:rFonts w:ascii="Courier New" w:eastAsia="Courier New" w:hAnsi="Courier New" w:cs="Courier New"/>
          <w:sz w:val="23"/>
        </w:rPr>
        <w:t>Kilam</w:t>
      </w:r>
      <w:proofErr w:type="spellEnd"/>
      <w:r>
        <w:rPr>
          <w:rFonts w:ascii="Courier New" w:eastAsia="Courier New" w:hAnsi="Courier New" w:cs="Courier New"/>
          <w:sz w:val="23"/>
        </w:rPr>
        <w:t xml:space="preserve">, S., Nath, P., &amp; </w:t>
      </w:r>
      <w:proofErr w:type="spellStart"/>
      <w:r>
        <w:rPr>
          <w:rFonts w:ascii="Courier New" w:eastAsia="Courier New" w:hAnsi="Courier New" w:cs="Courier New"/>
          <w:sz w:val="23"/>
        </w:rPr>
        <w:t>Swetapadma</w:t>
      </w:r>
      <w:proofErr w:type="spellEnd"/>
      <w:r>
        <w:rPr>
          <w:rFonts w:ascii="Courier New" w:eastAsia="Courier New" w:hAnsi="Courier New" w:cs="Courier New"/>
          <w:sz w:val="23"/>
        </w:rPr>
        <w:t xml:space="preserve">, A. (2018). </w:t>
      </w:r>
      <w:r>
        <w:rPr>
          <w:rFonts w:ascii="Courier New" w:eastAsia="Courier New" w:hAnsi="Courier New" w:cs="Courier New"/>
          <w:i/>
          <w:sz w:val="23"/>
        </w:rPr>
        <w:t>Prediction of alcohol abused individuals using artificial neural network. International Journal of Information Technology, 10(2), 233–237.</w:t>
      </w:r>
      <w:r>
        <w:rPr>
          <w:rFonts w:ascii="Courier New" w:eastAsia="Courier New" w:hAnsi="Courier New" w:cs="Courier New"/>
          <w:sz w:val="23"/>
        </w:rPr>
        <w:t xml:space="preserve"> doi:10.1007/s41870-018-0094-3  </w:t>
      </w:r>
    </w:p>
    <w:p w14:paraId="52EA457F" w14:textId="77777777" w:rsidR="00411565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3"/>
        </w:rPr>
        <w:t>[4</w:t>
      </w:r>
      <w:proofErr w:type="gramStart"/>
      <w:r>
        <w:rPr>
          <w:rFonts w:ascii="Courier New" w:eastAsia="Courier New" w:hAnsi="Courier New" w:cs="Courier New"/>
          <w:sz w:val="23"/>
        </w:rPr>
        <w:t>]:-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Qiao</w:t>
      </w:r>
      <w:proofErr w:type="spellEnd"/>
      <w:r>
        <w:rPr>
          <w:rFonts w:ascii="Courier New" w:eastAsia="Courier New" w:hAnsi="Courier New" w:cs="Courier New"/>
          <w:sz w:val="23"/>
        </w:rPr>
        <w:t xml:space="preserve">:- </w:t>
      </w:r>
      <w:proofErr w:type="spellStart"/>
      <w:r>
        <w:rPr>
          <w:rFonts w:ascii="Courier New" w:eastAsia="Courier New" w:hAnsi="Courier New" w:cs="Courier New"/>
          <w:sz w:val="23"/>
        </w:rPr>
        <w:t>Qiao</w:t>
      </w:r>
      <w:proofErr w:type="spellEnd"/>
      <w:r>
        <w:rPr>
          <w:rFonts w:ascii="Courier New" w:eastAsia="Courier New" w:hAnsi="Courier New" w:cs="Courier New"/>
          <w:sz w:val="23"/>
        </w:rPr>
        <w:t xml:space="preserve">, Z., Chai, T., Zhang, Q., Zhou, X., &amp; Chu, Z. (2019). </w:t>
      </w:r>
      <w:r>
        <w:rPr>
          <w:rFonts w:ascii="Courier New" w:eastAsia="Courier New" w:hAnsi="Courier New" w:cs="Courier New"/>
          <w:i/>
          <w:sz w:val="23"/>
        </w:rPr>
        <w:t xml:space="preserve">Predicting potential drug abusers using machine learning techniques. 2019 International Conference on Intelligent </w:t>
      </w:r>
    </w:p>
    <w:p w14:paraId="0078EF29" w14:textId="77777777" w:rsidR="00411565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i/>
          <w:sz w:val="23"/>
        </w:rPr>
        <w:t xml:space="preserve">Informatics and Biomedical Sciences </w:t>
      </w:r>
    </w:p>
    <w:p w14:paraId="3A7B9917" w14:textId="77777777" w:rsidR="00411565" w:rsidRDefault="00000000">
      <w:pPr>
        <w:spacing w:after="167"/>
        <w:ind w:left="-5" w:hanging="10"/>
      </w:pPr>
      <w:r>
        <w:rPr>
          <w:rFonts w:ascii="Courier New" w:eastAsia="Courier New" w:hAnsi="Courier New" w:cs="Courier New"/>
          <w:i/>
          <w:sz w:val="23"/>
        </w:rPr>
        <w:t>(ICIIBMS).</w:t>
      </w:r>
      <w:r>
        <w:rPr>
          <w:rFonts w:ascii="Courier New" w:eastAsia="Courier New" w:hAnsi="Courier New" w:cs="Courier New"/>
          <w:sz w:val="23"/>
        </w:rPr>
        <w:t xml:space="preserve"> doi:10.1109/iciibms46890.2019.899</w:t>
      </w:r>
      <w:r>
        <w:t xml:space="preserve"> </w:t>
      </w:r>
    </w:p>
    <w:p w14:paraId="32ACCCBE" w14:textId="77777777" w:rsidR="00411565" w:rsidRDefault="00000000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272"/>
        <w:gridCol w:w="1985"/>
        <w:gridCol w:w="1558"/>
        <w:gridCol w:w="2857"/>
        <w:gridCol w:w="1346"/>
      </w:tblGrid>
      <w:tr w:rsidR="00411565" w14:paraId="6475DF4C" w14:textId="77777777">
        <w:trPr>
          <w:trHeight w:val="81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5B9C" w14:textId="77777777" w:rsidR="00411565" w:rsidRDefault="00000000">
            <w:pPr>
              <w:spacing w:after="0"/>
              <w:ind w:left="2"/>
            </w:pPr>
            <w:r>
              <w:t xml:space="preserve">Ref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2732" w14:textId="77777777" w:rsidR="00411565" w:rsidRDefault="00000000">
            <w:pPr>
              <w:spacing w:after="0"/>
              <w:ind w:left="2"/>
            </w:pPr>
            <w:r>
              <w:t xml:space="preserve">methodology used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737E" w14:textId="77777777" w:rsidR="00411565" w:rsidRDefault="00000000">
            <w:pPr>
              <w:spacing w:after="0"/>
              <w:ind w:left="2"/>
            </w:pPr>
            <w:r>
              <w:t xml:space="preserve">Data set used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89CE" w14:textId="77777777" w:rsidR="00411565" w:rsidRDefault="00000000">
            <w:pPr>
              <w:spacing w:after="0"/>
              <w:ind w:left="2"/>
            </w:pPr>
            <w:r>
              <w:t xml:space="preserve">performance Parameters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864B" w14:textId="77777777" w:rsidR="00411565" w:rsidRDefault="00000000">
            <w:pPr>
              <w:spacing w:after="0"/>
            </w:pPr>
            <w:r>
              <w:t>Limitations/</w:t>
            </w:r>
          </w:p>
          <w:p w14:paraId="70A4B8A5" w14:textId="77777777" w:rsidR="00411565" w:rsidRDefault="00000000">
            <w:pPr>
              <w:spacing w:after="0"/>
            </w:pPr>
            <w:r>
              <w:t xml:space="preserve">+points (1 to </w:t>
            </w:r>
          </w:p>
          <w:p w14:paraId="7A4C8421" w14:textId="77777777" w:rsidR="00411565" w:rsidRDefault="00000000">
            <w:pPr>
              <w:spacing w:after="0"/>
            </w:pPr>
            <w:r>
              <w:t xml:space="preserve">2 </w:t>
            </w:r>
            <w:proofErr w:type="spellStart"/>
            <w:r>
              <w:t>linws</w:t>
            </w:r>
            <w:proofErr w:type="spellEnd"/>
            <w:r>
              <w:t xml:space="preserve">) </w:t>
            </w:r>
          </w:p>
        </w:tc>
      </w:tr>
      <w:tr w:rsidR="00411565" w14:paraId="17ED8D9C" w14:textId="77777777">
        <w:trPr>
          <w:trHeight w:val="323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4373" w14:textId="77777777" w:rsidR="00411565" w:rsidRDefault="00000000">
            <w:pPr>
              <w:spacing w:after="0"/>
              <w:ind w:left="2"/>
            </w:pPr>
            <w:r>
              <w:t>[</w:t>
            </w:r>
            <w:proofErr w:type="gramStart"/>
            <w:r>
              <w:t>1]Fehmarn</w:t>
            </w:r>
            <w:proofErr w:type="gramEnd"/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4846" w14:textId="77777777" w:rsidR="00411565" w:rsidRDefault="00000000">
            <w:pPr>
              <w:spacing w:after="0"/>
              <w:ind w:left="2"/>
            </w:pPr>
            <w:r>
              <w:t xml:space="preserve">Naïve Bayes, </w:t>
            </w:r>
          </w:p>
          <w:p w14:paraId="2D8D99CB" w14:textId="77777777" w:rsidR="00411565" w:rsidRDefault="00000000">
            <w:pPr>
              <w:spacing w:after="0"/>
              <w:ind w:left="2"/>
            </w:pPr>
            <w:r>
              <w:t xml:space="preserve">Gaussian Mixture, </w:t>
            </w:r>
          </w:p>
          <w:p w14:paraId="2C51DDF5" w14:textId="77777777" w:rsidR="00411565" w:rsidRDefault="00000000">
            <w:pPr>
              <w:spacing w:after="0" w:line="239" w:lineRule="auto"/>
              <w:ind w:left="2"/>
            </w:pPr>
            <w:r>
              <w:t>Random Forest, Decision Tree, k-</w:t>
            </w:r>
          </w:p>
          <w:p w14:paraId="5BBCD858" w14:textId="77777777" w:rsidR="00411565" w:rsidRDefault="00000000">
            <w:pPr>
              <w:spacing w:after="0"/>
              <w:ind w:left="2"/>
            </w:pPr>
            <w:r>
              <w:t xml:space="preserve">Nearest </w:t>
            </w:r>
          </w:p>
          <w:p w14:paraId="76C487B9" w14:textId="77777777" w:rsidR="00411565" w:rsidRDefault="00000000">
            <w:pPr>
              <w:spacing w:after="0"/>
              <w:ind w:left="2"/>
            </w:pPr>
            <w:r>
              <w:t xml:space="preserve">Neighbours, </w:t>
            </w:r>
          </w:p>
          <w:p w14:paraId="6C97C9A7" w14:textId="77777777" w:rsidR="00411565" w:rsidRDefault="00000000">
            <w:pPr>
              <w:spacing w:after="0"/>
              <w:ind w:left="2"/>
            </w:pPr>
            <w:r>
              <w:t xml:space="preserve">Logistic Regression, </w:t>
            </w:r>
          </w:p>
          <w:p w14:paraId="161FF8D7" w14:textId="77777777" w:rsidR="00411565" w:rsidRDefault="00000000">
            <w:pPr>
              <w:spacing w:after="0"/>
              <w:ind w:left="2"/>
            </w:pPr>
            <w:r>
              <w:t xml:space="preserve">Linear Discriminant </w:t>
            </w:r>
          </w:p>
          <w:p w14:paraId="639A1C9B" w14:textId="77777777" w:rsidR="00411565" w:rsidRDefault="00000000">
            <w:pPr>
              <w:spacing w:after="0"/>
              <w:ind w:left="2"/>
            </w:pPr>
            <w:r>
              <w:t xml:space="preserve">Analysis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519C" w14:textId="77777777" w:rsidR="00411565" w:rsidRDefault="00000000">
            <w:pPr>
              <w:spacing w:after="0" w:line="239" w:lineRule="auto"/>
              <w:ind w:left="2"/>
            </w:pPr>
            <w:hyperlink r:id="rId4">
              <w:r>
                <w:rPr>
                  <w:color w:val="0563C1"/>
                  <w:u w:val="single" w:color="0563C1"/>
                </w:rPr>
                <w:t xml:space="preserve">https://archive </w:t>
              </w:r>
            </w:hyperlink>
            <w:hyperlink r:id="rId5">
              <w:r>
                <w:rPr>
                  <w:color w:val="0563C1"/>
                  <w:u w:val="single" w:color="0563C1"/>
                </w:rPr>
                <w:t xml:space="preserve">.ics.uci.edu/ml </w:t>
              </w:r>
            </w:hyperlink>
            <w:hyperlink r:id="rId6">
              <w:r>
                <w:rPr>
                  <w:color w:val="0563C1"/>
                  <w:u w:val="single" w:color="0563C1"/>
                </w:rPr>
                <w:t xml:space="preserve">/datasets/Dru </w:t>
              </w:r>
            </w:hyperlink>
            <w:hyperlink r:id="rId7">
              <w:proofErr w:type="spellStart"/>
              <w:r>
                <w:rPr>
                  <w:color w:val="0563C1"/>
                  <w:u w:val="single" w:color="0563C1"/>
                </w:rPr>
                <w:t>g+consumptio</w:t>
              </w:r>
              <w:proofErr w:type="spellEnd"/>
              <w:r>
                <w:rPr>
                  <w:color w:val="0563C1"/>
                  <w:u w:val="single" w:color="0563C1"/>
                </w:rPr>
                <w:t xml:space="preserve"> </w:t>
              </w:r>
            </w:hyperlink>
            <w:hyperlink r:id="rId8">
              <w:r>
                <w:rPr>
                  <w:color w:val="0563C1"/>
                  <w:u w:val="single" w:color="0563C1"/>
                </w:rPr>
                <w:t>n+%28quantifi</w:t>
              </w:r>
            </w:hyperlink>
          </w:p>
          <w:p w14:paraId="336F8558" w14:textId="77777777" w:rsidR="00411565" w:rsidRDefault="00000000">
            <w:pPr>
              <w:spacing w:after="0"/>
              <w:ind w:left="2"/>
            </w:pPr>
            <w:hyperlink r:id="rId9">
              <w:r>
                <w:rPr>
                  <w:color w:val="0563C1"/>
                  <w:u w:val="single" w:color="0563C1"/>
                </w:rPr>
                <w:t>ed%29</w:t>
              </w:r>
            </w:hyperlink>
            <w:hyperlink r:id="rId10">
              <w:r>
                <w:t xml:space="preserve"> </w:t>
              </w:r>
            </w:hyperlink>
          </w:p>
          <w:p w14:paraId="585B593C" w14:textId="77777777" w:rsidR="0041156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B96" w14:textId="77777777" w:rsidR="00411565" w:rsidRDefault="00000000">
            <w:pPr>
              <w:spacing w:after="0"/>
              <w:ind w:left="2"/>
            </w:pPr>
            <w:r>
              <w:t xml:space="preserve">Accuracy score, Mean and Standard Deviation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FCB2" w14:textId="77777777" w:rsidR="00411565" w:rsidRDefault="00000000">
            <w:pPr>
              <w:spacing w:after="0"/>
            </w:pPr>
            <w:r>
              <w:t xml:space="preserve">The </w:t>
            </w:r>
          </w:p>
          <w:p w14:paraId="36422563" w14:textId="77777777" w:rsidR="00411565" w:rsidRDefault="00000000">
            <w:pPr>
              <w:spacing w:after="0" w:line="239" w:lineRule="auto"/>
              <w:ind w:right="23"/>
            </w:pPr>
            <w:r>
              <w:t xml:space="preserve">Limitation is that they didn’t use the other methods to get Score and different function in </w:t>
            </w:r>
            <w:proofErr w:type="spellStart"/>
            <w:proofErr w:type="gramStart"/>
            <w:r>
              <w:t>Sklearn.met</w:t>
            </w:r>
            <w:proofErr w:type="spellEnd"/>
            <w:proofErr w:type="gramEnd"/>
          </w:p>
          <w:p w14:paraId="22A10FF2" w14:textId="77777777" w:rsidR="00411565" w:rsidRDefault="00000000">
            <w:pPr>
              <w:spacing w:after="0"/>
            </w:pPr>
            <w:proofErr w:type="spellStart"/>
            <w:r>
              <w:t>rics</w:t>
            </w:r>
            <w:proofErr w:type="spellEnd"/>
            <w:r>
              <w:t xml:space="preserve"> </w:t>
            </w:r>
          </w:p>
        </w:tc>
      </w:tr>
      <w:tr w:rsidR="00411565" w14:paraId="2BF292F1" w14:textId="77777777">
        <w:trPr>
          <w:trHeight w:val="242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5338" w14:textId="77777777" w:rsidR="00411565" w:rsidRDefault="00000000">
            <w:pPr>
              <w:spacing w:after="0"/>
              <w:ind w:left="2"/>
            </w:pPr>
            <w:r>
              <w:lastRenderedPageBreak/>
              <w:t>[2]</w:t>
            </w: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30AB5201" w14:textId="77777777" w:rsidR="0041156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sz w:val="23"/>
              </w:rPr>
              <w:t>Adinugr</w:t>
            </w:r>
            <w:proofErr w:type="spellEnd"/>
            <w:r>
              <w:rPr>
                <w:rFonts w:ascii="Courier New" w:eastAsia="Courier New" w:hAnsi="Courier New" w:cs="Courier New"/>
                <w:sz w:val="23"/>
              </w:rPr>
              <w:t xml:space="preserve"> oho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AEDB" w14:textId="77777777" w:rsidR="00411565" w:rsidRDefault="00000000">
            <w:pPr>
              <w:spacing w:after="0"/>
              <w:ind w:left="2"/>
            </w:pPr>
            <w:r>
              <w:t xml:space="preserve">Decision tree, random forest, </w:t>
            </w:r>
            <w:proofErr w:type="spellStart"/>
            <w:r>
              <w:t>knearest</w:t>
            </w:r>
            <w:proofErr w:type="spellEnd"/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, linear discriminant analysis, Gaussian mixture, probability density function estimation, logistic regression and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CDC4" w14:textId="77777777" w:rsidR="00411565" w:rsidRDefault="00000000">
            <w:pPr>
              <w:spacing w:after="0" w:line="239" w:lineRule="auto"/>
              <w:ind w:left="2"/>
            </w:pPr>
            <w:hyperlink r:id="rId11">
              <w:r>
                <w:rPr>
                  <w:color w:val="0563C1"/>
                  <w:u w:val="single" w:color="0563C1"/>
                </w:rPr>
                <w:t xml:space="preserve">https://archive </w:t>
              </w:r>
            </w:hyperlink>
            <w:hyperlink r:id="rId12">
              <w:r>
                <w:rPr>
                  <w:color w:val="0563C1"/>
                  <w:u w:val="single" w:color="0563C1"/>
                </w:rPr>
                <w:t xml:space="preserve">.ics.uci.edu/ml </w:t>
              </w:r>
            </w:hyperlink>
            <w:hyperlink r:id="rId13">
              <w:r>
                <w:rPr>
                  <w:color w:val="0563C1"/>
                  <w:u w:val="single" w:color="0563C1"/>
                </w:rPr>
                <w:t xml:space="preserve">/datasets/Dru </w:t>
              </w:r>
            </w:hyperlink>
            <w:hyperlink r:id="rId14">
              <w:proofErr w:type="spellStart"/>
              <w:r>
                <w:rPr>
                  <w:color w:val="0563C1"/>
                  <w:u w:val="single" w:color="0563C1"/>
                </w:rPr>
                <w:t>g+consumptio</w:t>
              </w:r>
              <w:proofErr w:type="spellEnd"/>
              <w:r>
                <w:rPr>
                  <w:color w:val="0563C1"/>
                  <w:u w:val="single" w:color="0563C1"/>
                </w:rPr>
                <w:t xml:space="preserve"> </w:t>
              </w:r>
            </w:hyperlink>
            <w:hyperlink r:id="rId15">
              <w:r>
                <w:rPr>
                  <w:color w:val="0563C1"/>
                  <w:u w:val="single" w:color="0563C1"/>
                </w:rPr>
                <w:t>n+%28quantifi</w:t>
              </w:r>
            </w:hyperlink>
          </w:p>
          <w:p w14:paraId="7DFFB99B" w14:textId="77777777" w:rsidR="00411565" w:rsidRDefault="00000000">
            <w:pPr>
              <w:spacing w:after="0"/>
              <w:ind w:left="2"/>
            </w:pPr>
            <w:hyperlink r:id="rId16">
              <w:r>
                <w:rPr>
                  <w:color w:val="0563C1"/>
                  <w:u w:val="single" w:color="0563C1"/>
                </w:rPr>
                <w:t>ed%29</w:t>
              </w:r>
            </w:hyperlink>
            <w:hyperlink r:id="rId17">
              <w:r>
                <w:t xml:space="preserve"> </w:t>
              </w:r>
            </w:hyperlink>
          </w:p>
          <w:p w14:paraId="5680749B" w14:textId="77777777" w:rsidR="0041156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3D8C" w14:textId="77777777" w:rsidR="00411565" w:rsidRDefault="00000000">
            <w:pPr>
              <w:spacing w:after="0"/>
              <w:ind w:left="2"/>
            </w:pPr>
            <w:r>
              <w:t xml:space="preserve">Accuracy Score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D22B" w14:textId="77777777" w:rsidR="00411565" w:rsidRDefault="00000000">
            <w:pPr>
              <w:spacing w:after="0"/>
            </w:pPr>
            <w:r>
              <w:t xml:space="preserve">The </w:t>
            </w:r>
          </w:p>
          <w:p w14:paraId="395278D7" w14:textId="77777777" w:rsidR="00411565" w:rsidRDefault="00000000">
            <w:pPr>
              <w:spacing w:after="0"/>
              <w:ind w:right="23"/>
            </w:pPr>
            <w:r>
              <w:t xml:space="preserve">Limitation is that they didn’t use the other methods to get Score and different </w:t>
            </w:r>
          </w:p>
        </w:tc>
      </w:tr>
      <w:tr w:rsidR="00411565" w14:paraId="0E7D6CDE" w14:textId="77777777">
        <w:trPr>
          <w:trHeight w:val="8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024B" w14:textId="77777777" w:rsidR="00411565" w:rsidRDefault="00411565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A973" w14:textId="77777777" w:rsidR="00411565" w:rsidRDefault="00000000">
            <w:pPr>
              <w:spacing w:after="0"/>
              <w:ind w:left="2"/>
            </w:pPr>
            <w:r>
              <w:t xml:space="preserve">naive </w:t>
            </w:r>
            <w:proofErr w:type="spellStart"/>
            <w:proofErr w:type="gramStart"/>
            <w:r>
              <w:t>Bayes,LSTM</w:t>
            </w:r>
            <w:proofErr w:type="spellEnd"/>
            <w:proofErr w:type="gramEnd"/>
            <w:r>
              <w:t xml:space="preserve"> and ANN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6F14" w14:textId="77777777" w:rsidR="00411565" w:rsidRDefault="00411565"/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24FD" w14:textId="77777777" w:rsidR="00411565" w:rsidRDefault="00411565"/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5C4" w14:textId="77777777" w:rsidR="00411565" w:rsidRDefault="00000000">
            <w:pPr>
              <w:spacing w:after="0" w:line="240" w:lineRule="auto"/>
            </w:pPr>
            <w:r>
              <w:t xml:space="preserve">function in </w:t>
            </w:r>
            <w:proofErr w:type="spellStart"/>
            <w:r>
              <w:t>Sklearn.met</w:t>
            </w:r>
            <w:proofErr w:type="spellEnd"/>
          </w:p>
          <w:p w14:paraId="2971D176" w14:textId="77777777" w:rsidR="00411565" w:rsidRDefault="00000000">
            <w:pPr>
              <w:spacing w:after="0"/>
            </w:pPr>
            <w:proofErr w:type="spellStart"/>
            <w:r>
              <w:t>rics</w:t>
            </w:r>
            <w:proofErr w:type="spellEnd"/>
            <w:r>
              <w:t xml:space="preserve"> </w:t>
            </w:r>
          </w:p>
        </w:tc>
      </w:tr>
      <w:tr w:rsidR="00411565" w14:paraId="568FC61C" w14:textId="77777777">
        <w:trPr>
          <w:trHeight w:val="323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41AF" w14:textId="77777777" w:rsidR="00411565" w:rsidRDefault="00000000">
            <w:pPr>
              <w:spacing w:after="0"/>
              <w:ind w:left="2"/>
            </w:pPr>
            <w:r>
              <w:t>[</w:t>
            </w:r>
            <w:proofErr w:type="gramStart"/>
            <w:r>
              <w:t>3]Kumari</w:t>
            </w:r>
            <w:proofErr w:type="gramEnd"/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C9E3" w14:textId="77777777" w:rsidR="00411565" w:rsidRDefault="00000000">
            <w:pPr>
              <w:spacing w:after="0"/>
              <w:ind w:left="2"/>
            </w:pPr>
            <w:r>
              <w:t xml:space="preserve">ANN C and ANN 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F849" w14:textId="77777777" w:rsidR="00411565" w:rsidRDefault="00000000">
            <w:pPr>
              <w:spacing w:after="0" w:line="239" w:lineRule="auto"/>
              <w:ind w:left="2"/>
            </w:pPr>
            <w:hyperlink r:id="rId18">
              <w:r>
                <w:rPr>
                  <w:color w:val="0563C1"/>
                  <w:u w:val="single" w:color="0563C1"/>
                </w:rPr>
                <w:t xml:space="preserve">https://archive </w:t>
              </w:r>
            </w:hyperlink>
            <w:hyperlink r:id="rId19">
              <w:r>
                <w:rPr>
                  <w:color w:val="0563C1"/>
                  <w:u w:val="single" w:color="0563C1"/>
                </w:rPr>
                <w:t xml:space="preserve">.ics.uci.edu/ml </w:t>
              </w:r>
            </w:hyperlink>
            <w:hyperlink r:id="rId20">
              <w:r>
                <w:rPr>
                  <w:color w:val="0563C1"/>
                  <w:u w:val="single" w:color="0563C1"/>
                </w:rPr>
                <w:t xml:space="preserve">/datasets/Dru </w:t>
              </w:r>
            </w:hyperlink>
            <w:hyperlink r:id="rId21">
              <w:proofErr w:type="spellStart"/>
              <w:r>
                <w:rPr>
                  <w:color w:val="0563C1"/>
                  <w:u w:val="single" w:color="0563C1"/>
                </w:rPr>
                <w:t>g+consumptio</w:t>
              </w:r>
              <w:proofErr w:type="spellEnd"/>
              <w:r>
                <w:rPr>
                  <w:color w:val="0563C1"/>
                  <w:u w:val="single" w:color="0563C1"/>
                </w:rPr>
                <w:t xml:space="preserve"> </w:t>
              </w:r>
            </w:hyperlink>
            <w:hyperlink r:id="rId22">
              <w:r>
                <w:rPr>
                  <w:color w:val="0563C1"/>
                  <w:u w:val="single" w:color="0563C1"/>
                </w:rPr>
                <w:t xml:space="preserve">n+%28quantifi </w:t>
              </w:r>
            </w:hyperlink>
            <w:hyperlink r:id="rId23">
              <w:r>
                <w:rPr>
                  <w:color w:val="0563C1"/>
                  <w:u w:val="single" w:color="0563C1"/>
                </w:rPr>
                <w:t>ed%29</w:t>
              </w:r>
            </w:hyperlink>
            <w:hyperlink r:id="rId24">
              <w:r>
                <w:t xml:space="preserve"> </w:t>
              </w:r>
            </w:hyperlink>
          </w:p>
          <w:p w14:paraId="6A1CD4CB" w14:textId="77777777" w:rsidR="0041156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6C80" w14:textId="77777777" w:rsidR="00411565" w:rsidRDefault="00000000">
            <w:pPr>
              <w:spacing w:after="0"/>
              <w:ind w:left="2"/>
            </w:pPr>
            <w:r>
              <w:t xml:space="preserve">Accuracy Score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54E6" w14:textId="77777777" w:rsidR="00411565" w:rsidRDefault="00000000">
            <w:pPr>
              <w:spacing w:after="0"/>
            </w:pPr>
            <w:r>
              <w:t xml:space="preserve">The </w:t>
            </w:r>
          </w:p>
          <w:p w14:paraId="0674D2B3" w14:textId="77777777" w:rsidR="00411565" w:rsidRDefault="00000000">
            <w:pPr>
              <w:spacing w:after="1" w:line="239" w:lineRule="auto"/>
            </w:pPr>
            <w:r>
              <w:t xml:space="preserve">Limitation is that they didn’t use the other methods to get Score and different function in </w:t>
            </w:r>
            <w:proofErr w:type="spellStart"/>
            <w:proofErr w:type="gramStart"/>
            <w:r>
              <w:t>Sklearn.met</w:t>
            </w:r>
            <w:proofErr w:type="spellEnd"/>
            <w:proofErr w:type="gramEnd"/>
          </w:p>
          <w:p w14:paraId="4AC3DA05" w14:textId="77777777" w:rsidR="00411565" w:rsidRDefault="00000000">
            <w:pPr>
              <w:spacing w:after="0"/>
            </w:pPr>
            <w:proofErr w:type="spellStart"/>
            <w:r>
              <w:t>rics</w:t>
            </w:r>
            <w:proofErr w:type="spellEnd"/>
            <w:r>
              <w:t xml:space="preserve"> </w:t>
            </w:r>
          </w:p>
        </w:tc>
      </w:tr>
      <w:tr w:rsidR="00411565" w14:paraId="04492C2D" w14:textId="77777777">
        <w:trPr>
          <w:trHeight w:val="430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0745" w14:textId="77777777" w:rsidR="00411565" w:rsidRDefault="00000000">
            <w:pPr>
              <w:spacing w:after="0"/>
              <w:ind w:left="2"/>
            </w:pPr>
            <w:r>
              <w:t>[</w:t>
            </w:r>
            <w:proofErr w:type="gramStart"/>
            <w:r>
              <w:t>4]</w:t>
            </w:r>
            <w:proofErr w:type="spellStart"/>
            <w:r>
              <w:t>Qiao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DFDF" w14:textId="77777777" w:rsidR="00411565" w:rsidRDefault="00000000">
            <w:pPr>
              <w:spacing w:after="0"/>
              <w:ind w:left="2"/>
            </w:pPr>
            <w:r>
              <w:t xml:space="preserve">Random Forest, </w:t>
            </w:r>
            <w:proofErr w:type="spellStart"/>
            <w:r>
              <w:t>XGBoost</w:t>
            </w:r>
            <w:proofErr w:type="spellEnd"/>
            <w:r>
              <w:t xml:space="preserve">, </w:t>
            </w:r>
            <w:proofErr w:type="spellStart"/>
            <w:r>
              <w:t>LightGBM</w:t>
            </w:r>
            <w:proofErr w:type="spellEnd"/>
            <w:r>
              <w:t xml:space="preserve"> and KNN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46E1" w14:textId="77777777" w:rsidR="00411565" w:rsidRDefault="00000000">
            <w:pPr>
              <w:spacing w:after="1" w:line="239" w:lineRule="auto"/>
              <w:ind w:left="2"/>
            </w:pPr>
            <w:hyperlink r:id="rId25">
              <w:r>
                <w:rPr>
                  <w:color w:val="0563C1"/>
                  <w:u w:val="single" w:color="0563C1"/>
                </w:rPr>
                <w:t xml:space="preserve">https://archive </w:t>
              </w:r>
            </w:hyperlink>
            <w:hyperlink r:id="rId26">
              <w:r>
                <w:rPr>
                  <w:color w:val="0563C1"/>
                  <w:u w:val="single" w:color="0563C1"/>
                </w:rPr>
                <w:t xml:space="preserve">.ics.uci.edu/ml </w:t>
              </w:r>
            </w:hyperlink>
            <w:hyperlink r:id="rId27">
              <w:r>
                <w:rPr>
                  <w:color w:val="0563C1"/>
                  <w:u w:val="single" w:color="0563C1"/>
                </w:rPr>
                <w:t xml:space="preserve">/datasets/Dru </w:t>
              </w:r>
            </w:hyperlink>
            <w:hyperlink r:id="rId28">
              <w:proofErr w:type="spellStart"/>
              <w:r>
                <w:rPr>
                  <w:color w:val="0563C1"/>
                  <w:u w:val="single" w:color="0563C1"/>
                </w:rPr>
                <w:t>g+consumptio</w:t>
              </w:r>
              <w:proofErr w:type="spellEnd"/>
              <w:r>
                <w:rPr>
                  <w:color w:val="0563C1"/>
                  <w:u w:val="single" w:color="0563C1"/>
                </w:rPr>
                <w:t xml:space="preserve"> </w:t>
              </w:r>
            </w:hyperlink>
            <w:hyperlink r:id="rId29">
              <w:r>
                <w:rPr>
                  <w:color w:val="0563C1"/>
                  <w:u w:val="single" w:color="0563C1"/>
                </w:rPr>
                <w:t>n+%28quantifi</w:t>
              </w:r>
            </w:hyperlink>
          </w:p>
          <w:p w14:paraId="452BE98C" w14:textId="77777777" w:rsidR="00411565" w:rsidRDefault="00000000">
            <w:pPr>
              <w:spacing w:after="0"/>
              <w:ind w:left="2"/>
            </w:pPr>
            <w:hyperlink r:id="rId30">
              <w:r>
                <w:rPr>
                  <w:color w:val="0563C1"/>
                  <w:u w:val="single" w:color="0563C1"/>
                </w:rPr>
                <w:t>ed%29</w:t>
              </w:r>
            </w:hyperlink>
            <w:hyperlink r:id="rId31">
              <w:r>
                <w:t xml:space="preserve"> </w:t>
              </w:r>
            </w:hyperlink>
          </w:p>
          <w:p w14:paraId="40AB8876" w14:textId="77777777" w:rsidR="00411565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E03A" w14:textId="77777777" w:rsidR="00411565" w:rsidRDefault="00000000">
            <w:pPr>
              <w:spacing w:after="0"/>
              <w:ind w:left="2"/>
            </w:pPr>
            <w:r>
              <w:t xml:space="preserve">Accuracy, </w:t>
            </w:r>
            <w:proofErr w:type="spellStart"/>
            <w:r>
              <w:t>Precission</w:t>
            </w:r>
            <w:proofErr w:type="spellEnd"/>
            <w:r>
              <w:t xml:space="preserve"> and F1 score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BDE0" w14:textId="77777777" w:rsidR="00411565" w:rsidRDefault="00000000">
            <w:pPr>
              <w:spacing w:after="0"/>
            </w:pPr>
            <w:r>
              <w:t xml:space="preserve">It’s </w:t>
            </w:r>
          </w:p>
          <w:p w14:paraId="4CDD2C0A" w14:textId="77777777" w:rsidR="00411565" w:rsidRDefault="00000000">
            <w:pPr>
              <w:spacing w:after="0" w:line="239" w:lineRule="auto"/>
            </w:pPr>
            <w:r>
              <w:t xml:space="preserve">Limitation is that it uses </w:t>
            </w:r>
            <w:proofErr w:type="gramStart"/>
            <w:r>
              <w:t>Only</w:t>
            </w:r>
            <w:proofErr w:type="gramEnd"/>
            <w:r>
              <w:t xml:space="preserve"> </w:t>
            </w:r>
          </w:p>
          <w:p w14:paraId="5BEF6A86" w14:textId="77777777" w:rsidR="00411565" w:rsidRDefault="00000000">
            <w:pPr>
              <w:spacing w:after="0"/>
            </w:pPr>
            <w:r>
              <w:t xml:space="preserve">Random </w:t>
            </w:r>
          </w:p>
          <w:p w14:paraId="0AD6904B" w14:textId="77777777" w:rsidR="00411565" w:rsidRDefault="00000000">
            <w:pPr>
              <w:spacing w:after="0" w:line="239" w:lineRule="auto"/>
              <w:ind w:right="14"/>
            </w:pPr>
            <w:r>
              <w:t xml:space="preserve">Forest and </w:t>
            </w:r>
            <w:proofErr w:type="spellStart"/>
            <w:r>
              <w:t>XGBoost</w:t>
            </w:r>
            <w:proofErr w:type="spellEnd"/>
            <w:r>
              <w:t xml:space="preserve"> and KNN and There are many </w:t>
            </w:r>
            <w:proofErr w:type="gramStart"/>
            <w:r>
              <w:t>other</w:t>
            </w:r>
            <w:proofErr w:type="gramEnd"/>
            <w:r>
              <w:t xml:space="preserve"> </w:t>
            </w:r>
          </w:p>
          <w:p w14:paraId="646A3927" w14:textId="77777777" w:rsidR="00411565" w:rsidRDefault="00000000">
            <w:pPr>
              <w:spacing w:after="0"/>
            </w:pPr>
            <w:r>
              <w:t xml:space="preserve">classifier  </w:t>
            </w:r>
          </w:p>
          <w:p w14:paraId="5A1F77F1" w14:textId="77777777" w:rsidR="00411565" w:rsidRDefault="00000000">
            <w:pPr>
              <w:spacing w:after="0"/>
            </w:pPr>
            <w:r>
              <w:t xml:space="preserve">can be used to find the Accuracy score </w:t>
            </w:r>
          </w:p>
        </w:tc>
      </w:tr>
    </w:tbl>
    <w:p w14:paraId="063062BD" w14:textId="77777777" w:rsidR="00411565" w:rsidRDefault="00000000">
      <w:pPr>
        <w:spacing w:after="0"/>
        <w:jc w:val="both"/>
      </w:pPr>
      <w:r>
        <w:t xml:space="preserve"> </w:t>
      </w:r>
    </w:p>
    <w:sectPr w:rsidR="00411565">
      <w:pgSz w:w="11906" w:h="16838"/>
      <w:pgMar w:top="1445" w:right="1497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565"/>
    <w:rsid w:val="00411565"/>
    <w:rsid w:val="009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56B9"/>
  <w15:docId w15:val="{E9B5541E-5335-4C83-88FD-4D81F727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chive.ics.uci.edu/ml/datasets/Drug+consumption+%28quantified%29" TargetMode="External"/><Relationship Id="rId18" Type="http://schemas.openxmlformats.org/officeDocument/2006/relationships/hyperlink" Target="https://archive.ics.uci.edu/ml/datasets/Drug+consumption+%28quantified%29" TargetMode="External"/><Relationship Id="rId26" Type="http://schemas.openxmlformats.org/officeDocument/2006/relationships/hyperlink" Target="https://archive.ics.uci.edu/ml/datasets/Drug+consumption+%28quantified%2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rchive.ics.uci.edu/ml/datasets/Drug+consumption+%28quantified%29" TargetMode="External"/><Relationship Id="rId7" Type="http://schemas.openxmlformats.org/officeDocument/2006/relationships/hyperlink" Target="https://archive.ics.uci.edu/ml/datasets/Drug+consumption+%28quantified%29" TargetMode="External"/><Relationship Id="rId12" Type="http://schemas.openxmlformats.org/officeDocument/2006/relationships/hyperlink" Target="https://archive.ics.uci.edu/ml/datasets/Drug+consumption+%28quantified%29" TargetMode="External"/><Relationship Id="rId17" Type="http://schemas.openxmlformats.org/officeDocument/2006/relationships/hyperlink" Target="https://archive.ics.uci.edu/ml/datasets/Drug+consumption+%28quantified%29" TargetMode="External"/><Relationship Id="rId25" Type="http://schemas.openxmlformats.org/officeDocument/2006/relationships/hyperlink" Target="https://archive.ics.uci.edu/ml/datasets/Drug+consumption+%28quantified%29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rchive.ics.uci.edu/ml/datasets/Drug+consumption+%28quantified%29" TargetMode="External"/><Relationship Id="rId20" Type="http://schemas.openxmlformats.org/officeDocument/2006/relationships/hyperlink" Target="https://archive.ics.uci.edu/ml/datasets/Drug+consumption+%28quantified%29" TargetMode="External"/><Relationship Id="rId29" Type="http://schemas.openxmlformats.org/officeDocument/2006/relationships/hyperlink" Target="https://archive.ics.uci.edu/ml/datasets/Drug+consumption+%28quantified%29" TargetMode="Externa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Drug+consumption+%28quantified%29" TargetMode="External"/><Relationship Id="rId11" Type="http://schemas.openxmlformats.org/officeDocument/2006/relationships/hyperlink" Target="https://archive.ics.uci.edu/ml/datasets/Drug+consumption+%28quantified%29" TargetMode="External"/><Relationship Id="rId24" Type="http://schemas.openxmlformats.org/officeDocument/2006/relationships/hyperlink" Target="https://archive.ics.uci.edu/ml/datasets/Drug+consumption+%28quantified%29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rchive.ics.uci.edu/ml/datasets/Drug+consumption+%28quantified%29" TargetMode="External"/><Relationship Id="rId15" Type="http://schemas.openxmlformats.org/officeDocument/2006/relationships/hyperlink" Target="https://archive.ics.uci.edu/ml/datasets/Drug+consumption+%28quantified%29" TargetMode="External"/><Relationship Id="rId23" Type="http://schemas.openxmlformats.org/officeDocument/2006/relationships/hyperlink" Target="https://archive.ics.uci.edu/ml/datasets/Drug+consumption+%28quantified%29" TargetMode="External"/><Relationship Id="rId28" Type="http://schemas.openxmlformats.org/officeDocument/2006/relationships/hyperlink" Target="https://archive.ics.uci.edu/ml/datasets/Drug+consumption+%28quantified%29" TargetMode="External"/><Relationship Id="rId10" Type="http://schemas.openxmlformats.org/officeDocument/2006/relationships/hyperlink" Target="https://archive.ics.uci.edu/ml/datasets/Drug+consumption+%28quantified%29" TargetMode="External"/><Relationship Id="rId19" Type="http://schemas.openxmlformats.org/officeDocument/2006/relationships/hyperlink" Target="https://archive.ics.uci.edu/ml/datasets/Drug+consumption+%28quantified%29" TargetMode="External"/><Relationship Id="rId31" Type="http://schemas.openxmlformats.org/officeDocument/2006/relationships/hyperlink" Target="https://archive.ics.uci.edu/ml/datasets/Drug+consumption+%28quantified%29" TargetMode="External"/><Relationship Id="rId4" Type="http://schemas.openxmlformats.org/officeDocument/2006/relationships/hyperlink" Target="https://archive.ics.uci.edu/ml/datasets/Drug+consumption+%28quantified%29" TargetMode="External"/><Relationship Id="rId9" Type="http://schemas.openxmlformats.org/officeDocument/2006/relationships/hyperlink" Target="https://archive.ics.uci.edu/ml/datasets/Drug+consumption+%28quantified%29" TargetMode="External"/><Relationship Id="rId14" Type="http://schemas.openxmlformats.org/officeDocument/2006/relationships/hyperlink" Target="https://archive.ics.uci.edu/ml/datasets/Drug+consumption+%28quantified%29" TargetMode="External"/><Relationship Id="rId22" Type="http://schemas.openxmlformats.org/officeDocument/2006/relationships/hyperlink" Target="https://archive.ics.uci.edu/ml/datasets/Drug+consumption+%28quantified%29" TargetMode="External"/><Relationship Id="rId27" Type="http://schemas.openxmlformats.org/officeDocument/2006/relationships/hyperlink" Target="https://archive.ics.uci.edu/ml/datasets/Drug+consumption+%28quantified%29" TargetMode="External"/><Relationship Id="rId30" Type="http://schemas.openxmlformats.org/officeDocument/2006/relationships/hyperlink" Target="https://archive.ics.uci.edu/ml/datasets/Drug+consumption+%28quantified%29" TargetMode="External"/><Relationship Id="rId8" Type="http://schemas.openxmlformats.org/officeDocument/2006/relationships/hyperlink" Target="https://archive.ics.uci.edu/ml/datasets/Drug+consumption+%28quantified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Dutta</dc:creator>
  <cp:keywords/>
  <cp:lastModifiedBy>Ankan Dutta</cp:lastModifiedBy>
  <cp:revision>2</cp:revision>
  <dcterms:created xsi:type="dcterms:W3CDTF">2023-04-21T14:22:00Z</dcterms:created>
  <dcterms:modified xsi:type="dcterms:W3CDTF">2023-04-21T14:22:00Z</dcterms:modified>
</cp:coreProperties>
</file>