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7F284" w14:textId="77777777" w:rsidR="00DE7910" w:rsidRDefault="00DE7910">
      <w:pPr>
        <w:tabs>
          <w:tab w:val="right" w:pos="14400"/>
        </w:tabs>
        <w:rPr>
          <w:rFonts w:ascii="Arial" w:eastAsia="Arial" w:hAnsi="Arial" w:cs="Arial"/>
        </w:rPr>
      </w:pPr>
    </w:p>
    <w:p w14:paraId="40B7F285" w14:textId="77777777" w:rsidR="00DE7910" w:rsidRDefault="00DE7910">
      <w:pPr>
        <w:rPr>
          <w:rFonts w:ascii="Arial" w:eastAsia="Arial" w:hAnsi="Arial" w:cs="Arial"/>
        </w:rPr>
      </w:pPr>
    </w:p>
    <w:p w14:paraId="40B7F286" w14:textId="77777777" w:rsidR="00DE7910" w:rsidRDefault="00FF7C26">
      <w:pPr>
        <w:pStyle w:val="Title"/>
        <w:jc w:val="center"/>
        <w:rPr>
          <w:rFonts w:ascii="Arial" w:eastAsia="Arial" w:hAnsi="Arial" w:cs="Arial"/>
          <w:sz w:val="60"/>
          <w:szCs w:val="60"/>
        </w:rPr>
      </w:pPr>
      <w:bookmarkStart w:id="0" w:name="_mrc9xipk9b37" w:colFirst="0" w:colLast="0"/>
      <w:bookmarkEnd w:id="0"/>
      <w:r>
        <w:rPr>
          <w:rFonts w:ascii="Arial" w:eastAsia="Arial" w:hAnsi="Arial" w:cs="Arial"/>
          <w:sz w:val="60"/>
          <w:szCs w:val="60"/>
        </w:rPr>
        <w:t>Low Fidelity Prototype Review Form for TPA 3</w:t>
      </w:r>
    </w:p>
    <w:p w14:paraId="40B7F287" w14:textId="77777777" w:rsidR="00DE7910" w:rsidRDefault="00DE7910">
      <w:pPr>
        <w:rPr>
          <w:rFonts w:ascii="Arial" w:eastAsia="Arial" w:hAnsi="Arial" w:cs="Arial"/>
          <w:sz w:val="16"/>
          <w:szCs w:val="16"/>
        </w:rPr>
      </w:pPr>
    </w:p>
    <w:p w14:paraId="40B7F288" w14:textId="77777777" w:rsidR="00DE7910" w:rsidRDefault="00DE7910">
      <w:pPr>
        <w:rPr>
          <w:rFonts w:ascii="Arial" w:eastAsia="Arial" w:hAnsi="Arial" w:cs="Arial"/>
          <w:b/>
        </w:rPr>
      </w:pPr>
    </w:p>
    <w:p w14:paraId="40B7F289" w14:textId="2F1E32EB" w:rsidR="00DE7910" w:rsidRDefault="00FF7C26">
      <w:pPr>
        <w:pStyle w:val="Heading1"/>
        <w:rPr>
          <w:rFonts w:ascii="Arial" w:eastAsia="Arial" w:hAnsi="Arial" w:cs="Arial"/>
          <w:u w:val="single"/>
        </w:rPr>
      </w:pPr>
      <w:bookmarkStart w:id="1" w:name="_ay9ruhk8oyg5" w:colFirst="0" w:colLast="0"/>
      <w:bookmarkEnd w:id="1"/>
      <w:r>
        <w:rPr>
          <w:rFonts w:ascii="Arial" w:eastAsia="Arial" w:hAnsi="Arial" w:cs="Arial"/>
        </w:rPr>
        <w:t xml:space="preserve">Team Reviewed: </w:t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 w:rsidR="00863794">
        <w:rPr>
          <w:rFonts w:ascii="Arial" w:eastAsia="Arial" w:hAnsi="Arial" w:cs="Arial"/>
          <w:u w:val="single"/>
        </w:rPr>
        <w:t>3</w:t>
      </w:r>
      <w:r>
        <w:rPr>
          <w:rFonts w:ascii="Arial" w:eastAsia="Arial" w:hAnsi="Arial" w:cs="Arial"/>
          <w:u w:val="single"/>
        </w:rPr>
        <w:tab/>
      </w:r>
    </w:p>
    <w:p w14:paraId="40B7F28A" w14:textId="7FAA9EF9" w:rsidR="00DE7910" w:rsidRDefault="00FF7C26">
      <w:pPr>
        <w:pStyle w:val="Heading1"/>
        <w:rPr>
          <w:rFonts w:ascii="Arial" w:eastAsia="Arial" w:hAnsi="Arial" w:cs="Arial"/>
          <w:u w:val="single"/>
        </w:rPr>
      </w:pPr>
      <w:bookmarkStart w:id="2" w:name="_68ini5kwgjkx" w:colFirst="0" w:colLast="0"/>
      <w:bookmarkEnd w:id="2"/>
      <w:r>
        <w:rPr>
          <w:rFonts w:ascii="Arial" w:eastAsia="Arial" w:hAnsi="Arial" w:cs="Arial"/>
        </w:rPr>
        <w:t xml:space="preserve">Team Performing the Review: </w:t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 w:rsidR="000205E0">
        <w:rPr>
          <w:rFonts w:ascii="Arial" w:eastAsia="Arial" w:hAnsi="Arial" w:cs="Arial"/>
          <w:u w:val="single"/>
        </w:rPr>
        <w:t>2</w:t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</w:p>
    <w:p w14:paraId="40B7F28B" w14:textId="77777777" w:rsidR="00DE7910" w:rsidRDefault="00DE7910">
      <w:pPr>
        <w:rPr>
          <w:rFonts w:ascii="Arial" w:eastAsia="Arial" w:hAnsi="Arial" w:cs="Arial"/>
        </w:rPr>
      </w:pPr>
    </w:p>
    <w:p w14:paraId="40B7F28C" w14:textId="77777777" w:rsidR="00DE7910" w:rsidRDefault="00FF7C26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Name of interface (app) reviewed:</w:t>
      </w:r>
    </w:p>
    <w:tbl>
      <w:tblPr>
        <w:tblStyle w:val="a"/>
        <w:tblW w:w="14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6"/>
      </w:tblGrid>
      <w:tr w:rsidR="00DE7910" w14:paraId="40B7F291" w14:textId="77777777">
        <w:tc>
          <w:tcPr>
            <w:tcW w:w="14616" w:type="dxa"/>
          </w:tcPr>
          <w:p w14:paraId="40B7F28D" w14:textId="5DE799D8" w:rsidR="00DE7910" w:rsidRPr="007E6442" w:rsidRDefault="0098411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u w:val="single"/>
              </w:rPr>
              <w:br/>
            </w:r>
            <w:r w:rsidR="00863794">
              <w:rPr>
                <w:rFonts w:ascii="Arial" w:eastAsia="Arial" w:hAnsi="Arial" w:cs="Arial"/>
                <w:sz w:val="20"/>
                <w:szCs w:val="20"/>
              </w:rPr>
              <w:t>Go Sweat: Sport-Related Application</w:t>
            </w:r>
          </w:p>
          <w:p w14:paraId="40B7F28E" w14:textId="77777777" w:rsidR="00DE7910" w:rsidRDefault="00DE7910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  <w:p w14:paraId="40B7F28F" w14:textId="77777777" w:rsidR="00DE7910" w:rsidRDefault="00DE7910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  <w:p w14:paraId="40B7F290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</w:tc>
      </w:tr>
    </w:tbl>
    <w:p w14:paraId="40B7F292" w14:textId="77777777" w:rsidR="00DE7910" w:rsidRDefault="00FF7C26">
      <w:pPr>
        <w:pStyle w:val="Heading2"/>
        <w:rPr>
          <w:rFonts w:ascii="Arial" w:eastAsia="Arial" w:hAnsi="Arial" w:cs="Arial"/>
        </w:rPr>
      </w:pPr>
      <w:bookmarkStart w:id="3" w:name="_jy5nqhskrde6" w:colFirst="0" w:colLast="0"/>
      <w:bookmarkEnd w:id="3"/>
      <w:r>
        <w:rPr>
          <w:rFonts w:ascii="Arial" w:eastAsia="Arial" w:hAnsi="Arial" w:cs="Arial"/>
        </w:rPr>
        <w:t>Task 1</w:t>
      </w:r>
    </w:p>
    <w:p w14:paraId="40B7F293" w14:textId="77777777" w:rsidR="00DE7910" w:rsidRDefault="00FF7C2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Briefly describe Task 1:</w:t>
      </w:r>
    </w:p>
    <w:tbl>
      <w:tblPr>
        <w:tblStyle w:val="a0"/>
        <w:tblW w:w="14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6"/>
      </w:tblGrid>
      <w:tr w:rsidR="00DE7910" w14:paraId="40B7F298" w14:textId="77777777">
        <w:tc>
          <w:tcPr>
            <w:tcW w:w="14616" w:type="dxa"/>
          </w:tcPr>
          <w:p w14:paraId="40B7F294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  <w:p w14:paraId="40B7F296" w14:textId="56957CA6" w:rsidR="00DE7910" w:rsidRPr="008C62FD" w:rsidRDefault="008C62F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Users can register for the app and </w:t>
            </w:r>
            <w:r w:rsidR="00543B68">
              <w:rPr>
                <w:rFonts w:ascii="Arial" w:eastAsia="Arial" w:hAnsi="Arial" w:cs="Arial"/>
                <w:sz w:val="22"/>
                <w:szCs w:val="22"/>
              </w:rPr>
              <w:t>reports his/her skills.</w:t>
            </w:r>
          </w:p>
          <w:p w14:paraId="40B7F297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</w:tc>
      </w:tr>
    </w:tbl>
    <w:p w14:paraId="40B7F299" w14:textId="77777777" w:rsidR="00DE7910" w:rsidRDefault="00DE7910">
      <w:pPr>
        <w:rPr>
          <w:rFonts w:ascii="Arial" w:eastAsia="Arial" w:hAnsi="Arial" w:cs="Arial"/>
          <w:sz w:val="20"/>
          <w:szCs w:val="20"/>
          <w:u w:val="single"/>
        </w:rPr>
      </w:pPr>
    </w:p>
    <w:p w14:paraId="40B7F29A" w14:textId="77777777" w:rsidR="00DE7910" w:rsidRDefault="00FF7C26">
      <w:pPr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Provide constructive comments on the interface’s support of Task 1, including detailed suggestions and critiques. Where possible, ground your comments in design principles and concepts from this course.</w:t>
      </w:r>
    </w:p>
    <w:tbl>
      <w:tblPr>
        <w:tblStyle w:val="a1"/>
        <w:tblW w:w="14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6"/>
      </w:tblGrid>
      <w:tr w:rsidR="00DE7910" w14:paraId="40B7F29F" w14:textId="77777777">
        <w:tc>
          <w:tcPr>
            <w:tcW w:w="14616" w:type="dxa"/>
          </w:tcPr>
          <w:p w14:paraId="283ECDCF" w14:textId="51294A64" w:rsidR="00BB5172" w:rsidRPr="0065309A" w:rsidRDefault="00DE2A62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 w:rsidRPr="00FC0B08">
              <w:rPr>
                <w:rFonts w:ascii="Arial" w:eastAsia="Arial" w:hAnsi="Arial" w:cs="Arial"/>
                <w:sz w:val="20"/>
                <w:szCs w:val="20"/>
                <w:u w:val="single"/>
              </w:rPr>
              <w:br/>
            </w:r>
            <w:r w:rsidR="00BB5172" w:rsidRPr="0065309A">
              <w:rPr>
                <w:rFonts w:ascii="Arial" w:eastAsia="Arial" w:hAnsi="Arial" w:cs="Arial"/>
                <w:sz w:val="20"/>
                <w:szCs w:val="20"/>
                <w:u w:val="single"/>
              </w:rPr>
              <w:t>Praise:</w:t>
            </w:r>
          </w:p>
          <w:p w14:paraId="751F500F" w14:textId="62BCAE28" w:rsidR="00FF7C26" w:rsidRPr="00FC0B08" w:rsidRDefault="0009095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Proper signifiers are used in all the textbox</w:t>
            </w:r>
            <w:r w:rsidR="008C2ECF">
              <w:rPr>
                <w:rFonts w:ascii="Arial" w:eastAsia="Arial" w:hAnsi="Arial" w:cs="Arial"/>
                <w:sz w:val="20"/>
                <w:szCs w:val="20"/>
              </w:rPr>
              <w:t xml:space="preserve"> and buttons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8C2ECF">
              <w:rPr>
                <w:rFonts w:ascii="Arial" w:eastAsia="Arial" w:hAnsi="Arial" w:cs="Arial"/>
                <w:sz w:val="20"/>
                <w:szCs w:val="20"/>
              </w:rPr>
              <w:t xml:space="preserve"> (Norman- Signifier)</w:t>
            </w:r>
          </w:p>
          <w:p w14:paraId="72B8F011" w14:textId="39030B6C" w:rsidR="00FF7C26" w:rsidRPr="0065309A" w:rsidRDefault="00FF7C26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 w:rsidRPr="0065309A">
              <w:rPr>
                <w:rFonts w:ascii="Arial" w:eastAsia="Arial" w:hAnsi="Arial" w:cs="Arial"/>
                <w:sz w:val="20"/>
                <w:szCs w:val="20"/>
                <w:u w:val="single"/>
              </w:rPr>
              <w:t>Suggestions:</w:t>
            </w:r>
          </w:p>
          <w:p w14:paraId="40B7F29B" w14:textId="5F9C2685" w:rsidR="00DE7910" w:rsidRPr="00FC0B08" w:rsidRDefault="002319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texts in register page sometime</w:t>
            </w:r>
            <w:r w:rsidR="005A6BD5">
              <w:rPr>
                <w:rFonts w:ascii="Arial" w:eastAsia="Arial" w:hAnsi="Arial" w:cs="Arial"/>
                <w:sz w:val="20"/>
                <w:szCs w:val="20"/>
              </w:rPr>
              <w:t>s blend with the background</w:t>
            </w:r>
            <w:r w:rsidR="00162814">
              <w:rPr>
                <w:rFonts w:ascii="Arial" w:eastAsia="Arial" w:hAnsi="Arial" w:cs="Arial"/>
                <w:sz w:val="20"/>
                <w:szCs w:val="20"/>
              </w:rPr>
              <w:t xml:space="preserve"> (Johnson- Poorly contrasting background)</w:t>
            </w:r>
            <w:r w:rsidR="0041028A" w:rsidRPr="00FC0B08">
              <w:rPr>
                <w:rFonts w:ascii="Arial" w:eastAsia="Arial" w:hAnsi="Arial" w:cs="Arial"/>
                <w:sz w:val="20"/>
                <w:szCs w:val="20"/>
              </w:rPr>
              <w:t>. The colors in this case were not distinguishable.</w:t>
            </w:r>
            <w:r w:rsidR="004932C7" w:rsidRPr="00FC0B08">
              <w:rPr>
                <w:rFonts w:ascii="Arial" w:eastAsia="Arial" w:hAnsi="Arial" w:cs="Arial"/>
                <w:sz w:val="20"/>
                <w:szCs w:val="20"/>
              </w:rPr>
              <w:t xml:space="preserve"> The choice of color can be improved.</w:t>
            </w:r>
            <w:r w:rsidR="00976C8C">
              <w:rPr>
                <w:rFonts w:ascii="Arial" w:eastAsia="Arial" w:hAnsi="Arial" w:cs="Arial"/>
                <w:sz w:val="20"/>
                <w:szCs w:val="20"/>
              </w:rPr>
              <w:t xml:space="preserve"> The alignment of the placeholders in the textbox is not consistent.</w:t>
            </w:r>
            <w:r w:rsidR="00591FBE">
              <w:rPr>
                <w:rFonts w:ascii="Arial" w:eastAsia="Arial" w:hAnsi="Arial" w:cs="Arial"/>
                <w:sz w:val="20"/>
                <w:szCs w:val="20"/>
              </w:rPr>
              <w:t xml:space="preserve"> For example: “nickname” has some extra</w:t>
            </w:r>
            <w:r w:rsidR="00976C8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B75547">
              <w:rPr>
                <w:rFonts w:ascii="Arial" w:eastAsia="Arial" w:hAnsi="Arial" w:cs="Arial"/>
                <w:sz w:val="20"/>
                <w:szCs w:val="20"/>
              </w:rPr>
              <w:t>space at the beginning. The space in the placehold</w:t>
            </w:r>
            <w:r w:rsidR="006E2234">
              <w:rPr>
                <w:rFonts w:ascii="Arial" w:eastAsia="Arial" w:hAnsi="Arial" w:cs="Arial"/>
                <w:sz w:val="20"/>
                <w:szCs w:val="20"/>
              </w:rPr>
              <w:t>er</w:t>
            </w:r>
            <w:r w:rsidR="00B75547">
              <w:rPr>
                <w:rFonts w:ascii="Arial" w:eastAsia="Arial" w:hAnsi="Arial" w:cs="Arial"/>
                <w:sz w:val="20"/>
                <w:szCs w:val="20"/>
              </w:rPr>
              <w:t xml:space="preserve">s </w:t>
            </w:r>
            <w:r w:rsidR="006E2234">
              <w:rPr>
                <w:rFonts w:ascii="Arial" w:eastAsia="Arial" w:hAnsi="Arial" w:cs="Arial"/>
                <w:sz w:val="20"/>
                <w:szCs w:val="20"/>
              </w:rPr>
              <w:t>could consistent. (</w:t>
            </w:r>
            <w:r w:rsidR="003C40A5">
              <w:rPr>
                <w:rFonts w:ascii="Arial" w:eastAsia="Arial" w:hAnsi="Arial" w:cs="Arial"/>
                <w:sz w:val="20"/>
                <w:szCs w:val="20"/>
              </w:rPr>
              <w:t>Johnson- Be consisten</w:t>
            </w:r>
            <w:r w:rsidR="00D34379"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="006E2234">
              <w:rPr>
                <w:rFonts w:ascii="Arial" w:eastAsia="Arial" w:hAnsi="Arial" w:cs="Arial"/>
                <w:sz w:val="20"/>
                <w:szCs w:val="20"/>
              </w:rPr>
              <w:t>)</w:t>
            </w:r>
            <w:r w:rsidR="00D34379">
              <w:rPr>
                <w:rFonts w:ascii="Arial" w:eastAsia="Arial" w:hAnsi="Arial" w:cs="Arial"/>
                <w:sz w:val="20"/>
                <w:szCs w:val="20"/>
              </w:rPr>
              <w:t>. Upload a photo ove</w:t>
            </w:r>
            <w:r w:rsidR="0050568E">
              <w:rPr>
                <w:rFonts w:ascii="Arial" w:eastAsia="Arial" w:hAnsi="Arial" w:cs="Arial"/>
                <w:sz w:val="20"/>
                <w:szCs w:val="20"/>
              </w:rPr>
              <w:t xml:space="preserve">rlay opens such a way that it seems it is in the main </w:t>
            </w:r>
            <w:r w:rsidR="004815A4">
              <w:rPr>
                <w:rFonts w:ascii="Arial" w:eastAsia="Arial" w:hAnsi="Arial" w:cs="Arial"/>
                <w:sz w:val="20"/>
                <w:szCs w:val="20"/>
              </w:rPr>
              <w:t xml:space="preserve">UI. The main UI could be less </w:t>
            </w:r>
            <w:r w:rsidR="00BF2E48">
              <w:rPr>
                <w:rFonts w:ascii="Arial" w:eastAsia="Arial" w:hAnsi="Arial" w:cs="Arial"/>
                <w:sz w:val="20"/>
                <w:szCs w:val="20"/>
              </w:rPr>
              <w:t>transparent,</w:t>
            </w:r>
            <w:r w:rsidR="004815A4">
              <w:rPr>
                <w:rFonts w:ascii="Arial" w:eastAsia="Arial" w:hAnsi="Arial" w:cs="Arial"/>
                <w:sz w:val="20"/>
                <w:szCs w:val="20"/>
              </w:rPr>
              <w:t xml:space="preserve"> and the </w:t>
            </w:r>
            <w:r w:rsidR="005457E3">
              <w:rPr>
                <w:rFonts w:ascii="Arial" w:eastAsia="Arial" w:hAnsi="Arial" w:cs="Arial"/>
                <w:sz w:val="20"/>
                <w:szCs w:val="20"/>
              </w:rPr>
              <w:t>focus should be on the overlay.</w:t>
            </w:r>
          </w:p>
          <w:p w14:paraId="40B7F29C" w14:textId="77777777" w:rsidR="00DE7910" w:rsidRPr="00FC0B08" w:rsidRDefault="00DE7910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  <w:p w14:paraId="40B7F29D" w14:textId="77777777" w:rsidR="00DE7910" w:rsidRPr="00FC0B08" w:rsidRDefault="00DE7910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  <w:p w14:paraId="40B7F29E" w14:textId="77777777" w:rsidR="00DE7910" w:rsidRPr="00FC0B08" w:rsidRDefault="00DE7910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</w:tc>
      </w:tr>
    </w:tbl>
    <w:p w14:paraId="40B7F2A0" w14:textId="77777777" w:rsidR="00DE7910" w:rsidRDefault="00DE7910">
      <w:pPr>
        <w:pStyle w:val="Heading2"/>
        <w:rPr>
          <w:rFonts w:ascii="Arial" w:eastAsia="Arial" w:hAnsi="Arial" w:cs="Arial"/>
        </w:rPr>
      </w:pPr>
      <w:bookmarkStart w:id="4" w:name="_1u1cjqvm0za0" w:colFirst="0" w:colLast="0"/>
      <w:bookmarkEnd w:id="4"/>
    </w:p>
    <w:p w14:paraId="40B7F2A1" w14:textId="77777777" w:rsidR="00DE7910" w:rsidRDefault="00FF7C26">
      <w:pPr>
        <w:pStyle w:val="Heading2"/>
        <w:rPr>
          <w:rFonts w:ascii="Arial" w:eastAsia="Arial" w:hAnsi="Arial" w:cs="Arial"/>
        </w:rPr>
      </w:pPr>
      <w:bookmarkStart w:id="5" w:name="_3ks9mu8y1r8t" w:colFirst="0" w:colLast="0"/>
      <w:bookmarkEnd w:id="5"/>
      <w:r>
        <w:rPr>
          <w:rFonts w:ascii="Arial" w:eastAsia="Arial" w:hAnsi="Arial" w:cs="Arial"/>
        </w:rPr>
        <w:t>Task 2</w:t>
      </w:r>
    </w:p>
    <w:p w14:paraId="40B7F2A2" w14:textId="77777777" w:rsidR="00DE7910" w:rsidRDefault="00FF7C2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Briefly describe Task 2:</w:t>
      </w:r>
    </w:p>
    <w:tbl>
      <w:tblPr>
        <w:tblStyle w:val="a2"/>
        <w:tblW w:w="14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6"/>
      </w:tblGrid>
      <w:tr w:rsidR="00DE7910" w14:paraId="40B7F2A7" w14:textId="77777777">
        <w:tc>
          <w:tcPr>
            <w:tcW w:w="14616" w:type="dxa"/>
          </w:tcPr>
          <w:p w14:paraId="40B7F2A3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  <w:p w14:paraId="40B7F2A4" w14:textId="69A7AB50" w:rsidR="00DE7910" w:rsidRPr="00FC0B08" w:rsidRDefault="007E771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Users can see the crowd</w:t>
            </w:r>
            <w:r w:rsidR="009320AE">
              <w:rPr>
                <w:rFonts w:ascii="Arial" w:eastAsia="Arial" w:hAnsi="Arial" w:cs="Arial"/>
                <w:sz w:val="20"/>
                <w:szCs w:val="20"/>
              </w:rPr>
              <w:t>ed</w:t>
            </w:r>
            <w:r>
              <w:rPr>
                <w:rFonts w:ascii="Arial" w:eastAsia="Arial" w:hAnsi="Arial" w:cs="Arial"/>
                <w:sz w:val="20"/>
                <w:szCs w:val="20"/>
              </w:rPr>
              <w:t>ness in a gym</w:t>
            </w:r>
            <w:r w:rsidR="009320AE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40B7F2A5" w14:textId="77777777" w:rsidR="00DE7910" w:rsidRDefault="00DE7910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  <w:p w14:paraId="40B7F2A6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</w:tc>
      </w:tr>
    </w:tbl>
    <w:p w14:paraId="40B7F2A8" w14:textId="77777777" w:rsidR="00DE7910" w:rsidRDefault="00DE7910">
      <w:pPr>
        <w:rPr>
          <w:rFonts w:ascii="Arial" w:eastAsia="Arial" w:hAnsi="Arial" w:cs="Arial"/>
          <w:sz w:val="20"/>
          <w:szCs w:val="20"/>
          <w:u w:val="single"/>
        </w:rPr>
      </w:pPr>
    </w:p>
    <w:p w14:paraId="40B7F2A9" w14:textId="77777777" w:rsidR="00DE7910" w:rsidRDefault="00FF7C26">
      <w:pPr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Provide constructive comments on the interface’s support of Task 2, including detailed suggestions and critiques. Where possible, ground your comments in design principles and concepts from this course.</w:t>
      </w:r>
    </w:p>
    <w:tbl>
      <w:tblPr>
        <w:tblStyle w:val="a3"/>
        <w:tblW w:w="14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6"/>
      </w:tblGrid>
      <w:tr w:rsidR="00DE7910" w14:paraId="40B7F2AE" w14:textId="77777777">
        <w:tc>
          <w:tcPr>
            <w:tcW w:w="14616" w:type="dxa"/>
          </w:tcPr>
          <w:p w14:paraId="40B7F2AA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  <w:p w14:paraId="1DBDC26A" w14:textId="02E6D85B" w:rsidR="00BB5172" w:rsidRPr="00FC0B08" w:rsidRDefault="00BB517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5309A">
              <w:rPr>
                <w:rFonts w:ascii="Arial" w:eastAsia="Arial" w:hAnsi="Arial" w:cs="Arial"/>
                <w:sz w:val="20"/>
                <w:szCs w:val="20"/>
                <w:u w:val="single"/>
              </w:rPr>
              <w:t>Praise:</w:t>
            </w:r>
            <w:r w:rsidRPr="00FC0B08">
              <w:rPr>
                <w:rFonts w:ascii="Arial" w:eastAsia="Arial" w:hAnsi="Arial" w:cs="Arial"/>
                <w:sz w:val="20"/>
                <w:szCs w:val="20"/>
              </w:rPr>
              <w:br/>
            </w:r>
            <w:r w:rsidR="009320AE">
              <w:rPr>
                <w:rFonts w:ascii="Arial" w:eastAsia="Arial" w:hAnsi="Arial" w:cs="Arial"/>
                <w:sz w:val="20"/>
                <w:szCs w:val="20"/>
              </w:rPr>
              <w:t>Use</w:t>
            </w:r>
            <w:r w:rsidR="00762DCE">
              <w:rPr>
                <w:rFonts w:ascii="Arial" w:eastAsia="Arial" w:hAnsi="Arial" w:cs="Arial"/>
                <w:sz w:val="20"/>
                <w:szCs w:val="20"/>
              </w:rPr>
              <w:t>r</w:t>
            </w:r>
            <w:r w:rsidR="009320AE">
              <w:rPr>
                <w:rFonts w:ascii="Arial" w:eastAsia="Arial" w:hAnsi="Arial" w:cs="Arial"/>
                <w:sz w:val="20"/>
                <w:szCs w:val="20"/>
              </w:rPr>
              <w:t xml:space="preserve"> can easily see this information</w:t>
            </w:r>
            <w:r w:rsidR="000A5807" w:rsidRPr="00FC0B0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62DCE">
              <w:rPr>
                <w:rFonts w:ascii="Arial" w:eastAsia="Arial" w:hAnsi="Arial" w:cs="Arial"/>
                <w:sz w:val="20"/>
                <w:szCs w:val="20"/>
              </w:rPr>
              <w:t>when he/she enter into application</w:t>
            </w:r>
            <w:r w:rsidR="004D26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 w:rsidR="00BF2E48">
              <w:rPr>
                <w:rFonts w:ascii="Arial" w:eastAsia="Arial" w:hAnsi="Arial" w:cs="Arial"/>
                <w:sz w:val="20"/>
                <w:szCs w:val="20"/>
              </w:rPr>
              <w:t>The information is easily accessible. (Johnson- Understand User’s goal)</w:t>
            </w:r>
          </w:p>
          <w:p w14:paraId="6725B776" w14:textId="330CD604" w:rsidR="00BB5172" w:rsidRPr="0065309A" w:rsidRDefault="00BB5172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 w:rsidRPr="0065309A">
              <w:rPr>
                <w:rFonts w:ascii="Arial" w:eastAsia="Arial" w:hAnsi="Arial" w:cs="Arial"/>
                <w:sz w:val="20"/>
                <w:szCs w:val="20"/>
                <w:u w:val="single"/>
              </w:rPr>
              <w:t>Suggestions:</w:t>
            </w:r>
          </w:p>
          <w:p w14:paraId="40B7F2AB" w14:textId="6BCED91C" w:rsidR="00DE7910" w:rsidRPr="00FC0B08" w:rsidRDefault="009F140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The </w:t>
            </w:r>
            <w:r w:rsidR="00B81519">
              <w:rPr>
                <w:rFonts w:ascii="Arial" w:eastAsia="Arial" w:hAnsi="Arial" w:cs="Arial"/>
                <w:sz w:val="20"/>
                <w:szCs w:val="20"/>
              </w:rPr>
              <w:t>light-yellow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color on the text</w:t>
            </w:r>
            <w:r w:rsidR="00D13FA7">
              <w:rPr>
                <w:rFonts w:ascii="Arial" w:eastAsia="Arial" w:hAnsi="Arial" w:cs="Arial"/>
                <w:sz w:val="20"/>
                <w:szCs w:val="20"/>
              </w:rPr>
              <w:t xml:space="preserve"> (Overall Crowdedness status)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was difficult to understand for some of us</w:t>
            </w:r>
            <w:r w:rsidR="00D13FA7">
              <w:rPr>
                <w:rFonts w:ascii="Arial" w:eastAsia="Arial" w:hAnsi="Arial" w:cs="Arial"/>
                <w:sz w:val="20"/>
                <w:szCs w:val="20"/>
              </w:rPr>
              <w:t xml:space="preserve"> (Johnson- Poorly contrasting background)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D13FA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B81519">
              <w:rPr>
                <w:rFonts w:ascii="Arial" w:eastAsia="Arial" w:hAnsi="Arial" w:cs="Arial"/>
                <w:sz w:val="20"/>
                <w:szCs w:val="20"/>
              </w:rPr>
              <w:t xml:space="preserve">For white background, </w:t>
            </w:r>
            <w:r w:rsidR="0051381D">
              <w:rPr>
                <w:rFonts w:ascii="Arial" w:eastAsia="Arial" w:hAnsi="Arial" w:cs="Arial"/>
                <w:sz w:val="20"/>
                <w:szCs w:val="20"/>
              </w:rPr>
              <w:t>a darker</w:t>
            </w:r>
            <w:r w:rsidR="00B81519">
              <w:rPr>
                <w:rFonts w:ascii="Arial" w:eastAsia="Arial" w:hAnsi="Arial" w:cs="Arial"/>
                <w:sz w:val="20"/>
                <w:szCs w:val="20"/>
              </w:rPr>
              <w:t xml:space="preserve"> color could be used.</w:t>
            </w:r>
          </w:p>
          <w:p w14:paraId="40B7F2AC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  <w:p w14:paraId="40B7F2AD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</w:tc>
      </w:tr>
    </w:tbl>
    <w:p w14:paraId="40B7F2AF" w14:textId="77777777" w:rsidR="00DE7910" w:rsidRDefault="00FF7C26">
      <w:pPr>
        <w:pStyle w:val="Heading2"/>
        <w:rPr>
          <w:rFonts w:ascii="Arial" w:eastAsia="Arial" w:hAnsi="Arial" w:cs="Arial"/>
        </w:rPr>
      </w:pPr>
      <w:bookmarkStart w:id="6" w:name="_lnmdf6aq0it1" w:colFirst="0" w:colLast="0"/>
      <w:bookmarkEnd w:id="6"/>
      <w:r>
        <w:rPr>
          <w:rFonts w:ascii="Arial" w:eastAsia="Arial" w:hAnsi="Arial" w:cs="Arial"/>
        </w:rPr>
        <w:t>Task 3</w:t>
      </w:r>
    </w:p>
    <w:p w14:paraId="40B7F2B0" w14:textId="77777777" w:rsidR="00DE7910" w:rsidRDefault="00FF7C2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Briefly describe Task 3:</w:t>
      </w:r>
    </w:p>
    <w:tbl>
      <w:tblPr>
        <w:tblStyle w:val="a4"/>
        <w:tblW w:w="14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6"/>
      </w:tblGrid>
      <w:tr w:rsidR="00DE7910" w14:paraId="40B7F2B5" w14:textId="77777777">
        <w:tc>
          <w:tcPr>
            <w:tcW w:w="14616" w:type="dxa"/>
          </w:tcPr>
          <w:p w14:paraId="40B7F2B1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  <w:p w14:paraId="40B7F2B2" w14:textId="08793019" w:rsidR="00DE7910" w:rsidRPr="00FC0B08" w:rsidRDefault="00C47B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can check the availability of SRC courts</w:t>
            </w:r>
            <w:r w:rsidR="00E111AB">
              <w:rPr>
                <w:rFonts w:ascii="Arial" w:eastAsia="Arial" w:hAnsi="Arial" w:cs="Arial"/>
                <w:sz w:val="20"/>
                <w:szCs w:val="20"/>
              </w:rPr>
              <w:t xml:space="preserve"> for a specific time of a specific day.</w:t>
            </w:r>
          </w:p>
          <w:p w14:paraId="40B7F2B3" w14:textId="77777777" w:rsidR="00DE7910" w:rsidRDefault="00DE7910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  <w:p w14:paraId="40B7F2B4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</w:tc>
      </w:tr>
    </w:tbl>
    <w:p w14:paraId="40B7F2B6" w14:textId="77777777" w:rsidR="00DE7910" w:rsidRDefault="00DE7910">
      <w:pPr>
        <w:rPr>
          <w:rFonts w:ascii="Arial" w:eastAsia="Arial" w:hAnsi="Arial" w:cs="Arial"/>
          <w:sz w:val="20"/>
          <w:szCs w:val="20"/>
          <w:u w:val="single"/>
        </w:rPr>
      </w:pPr>
    </w:p>
    <w:p w14:paraId="40B7F2B7" w14:textId="77777777" w:rsidR="00DE7910" w:rsidRDefault="00FF7C26">
      <w:pPr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Provide constructive comments on the interface’s support of Task 3, including detailed suggestions and critiques. Where possible, ground your comments in design principles and concepts from this course.</w:t>
      </w:r>
    </w:p>
    <w:tbl>
      <w:tblPr>
        <w:tblStyle w:val="a5"/>
        <w:tblW w:w="14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6"/>
      </w:tblGrid>
      <w:tr w:rsidR="00DE7910" w14:paraId="40B7F2BC" w14:textId="77777777">
        <w:tc>
          <w:tcPr>
            <w:tcW w:w="14616" w:type="dxa"/>
          </w:tcPr>
          <w:p w14:paraId="40B7F2B8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  <w:p w14:paraId="0FF8EC63" w14:textId="6FDEABEC" w:rsidR="00912073" w:rsidRDefault="00BB517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5309A">
              <w:rPr>
                <w:rFonts w:ascii="Arial" w:eastAsia="Arial" w:hAnsi="Arial" w:cs="Arial"/>
                <w:sz w:val="20"/>
                <w:szCs w:val="20"/>
                <w:u w:val="single"/>
              </w:rPr>
              <w:t>Praise:</w:t>
            </w:r>
            <w:r w:rsidRPr="00FC0B08">
              <w:rPr>
                <w:rFonts w:ascii="Arial" w:eastAsia="Arial" w:hAnsi="Arial" w:cs="Arial"/>
                <w:sz w:val="20"/>
                <w:szCs w:val="20"/>
              </w:rPr>
              <w:br/>
            </w:r>
            <w:r w:rsidR="00753EAE">
              <w:rPr>
                <w:rFonts w:ascii="Arial" w:eastAsia="Arial" w:hAnsi="Arial" w:cs="Arial"/>
                <w:sz w:val="20"/>
                <w:szCs w:val="20"/>
              </w:rPr>
              <w:t>Proper feedback was</w:t>
            </w:r>
            <w:r w:rsidR="006105D5">
              <w:rPr>
                <w:rFonts w:ascii="Arial" w:eastAsia="Arial" w:hAnsi="Arial" w:cs="Arial"/>
                <w:sz w:val="20"/>
                <w:szCs w:val="20"/>
              </w:rPr>
              <w:t xml:space="preserve"> implemented after reserving a time slot (Norman Feedback). </w:t>
            </w:r>
            <w:r w:rsidR="00283895">
              <w:rPr>
                <w:rFonts w:ascii="Arial" w:eastAsia="Arial" w:hAnsi="Arial" w:cs="Arial"/>
                <w:sz w:val="20"/>
                <w:szCs w:val="20"/>
              </w:rPr>
              <w:t>The most important</w:t>
            </w:r>
            <w:r w:rsidR="00E62763">
              <w:rPr>
                <w:rFonts w:ascii="Arial" w:eastAsia="Arial" w:hAnsi="Arial" w:cs="Arial"/>
                <w:sz w:val="20"/>
                <w:szCs w:val="20"/>
              </w:rPr>
              <w:t xml:space="preserve"> (time when the court is free)</w:t>
            </w:r>
            <w:r w:rsidR="00283895">
              <w:rPr>
                <w:rFonts w:ascii="Arial" w:eastAsia="Arial" w:hAnsi="Arial" w:cs="Arial"/>
                <w:sz w:val="20"/>
                <w:szCs w:val="20"/>
              </w:rPr>
              <w:t xml:space="preserve"> i</w:t>
            </w:r>
            <w:r w:rsidR="00B71B71">
              <w:rPr>
                <w:rFonts w:ascii="Arial" w:eastAsia="Arial" w:hAnsi="Arial" w:cs="Arial"/>
                <w:sz w:val="20"/>
                <w:szCs w:val="20"/>
              </w:rPr>
              <w:t>nformation is available in both text format and visual</w:t>
            </w:r>
            <w:r w:rsidR="0064642F">
              <w:rPr>
                <w:rFonts w:ascii="Arial" w:eastAsia="Arial" w:hAnsi="Arial" w:cs="Arial"/>
                <w:sz w:val="20"/>
                <w:szCs w:val="20"/>
              </w:rPr>
              <w:t>ization</w:t>
            </w:r>
            <w:r w:rsidR="00B71B71"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D60FF7">
              <w:rPr>
                <w:rFonts w:ascii="Arial" w:eastAsia="Arial" w:hAnsi="Arial" w:cs="Arial"/>
                <w:sz w:val="20"/>
                <w:szCs w:val="20"/>
              </w:rPr>
              <w:t xml:space="preserve"> (Johnson</w:t>
            </w:r>
            <w:r w:rsidR="009071F0">
              <w:rPr>
                <w:rFonts w:ascii="Arial" w:eastAsia="Arial" w:hAnsi="Arial" w:cs="Arial"/>
                <w:sz w:val="20"/>
                <w:szCs w:val="20"/>
              </w:rPr>
              <w:t xml:space="preserve"> – human seek and user visual structure</w:t>
            </w:r>
            <w:r w:rsidR="00D60FF7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14:paraId="059304F8" w14:textId="33885385" w:rsidR="00F42FCA" w:rsidRPr="0065309A" w:rsidRDefault="00461573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 w:rsidRPr="00FC0B08">
              <w:rPr>
                <w:rFonts w:ascii="Arial" w:eastAsia="Arial" w:hAnsi="Arial" w:cs="Arial"/>
                <w:sz w:val="20"/>
                <w:szCs w:val="20"/>
              </w:rPr>
              <w:br/>
            </w:r>
            <w:r w:rsidRPr="0065309A">
              <w:rPr>
                <w:rFonts w:ascii="Arial" w:eastAsia="Arial" w:hAnsi="Arial" w:cs="Arial"/>
                <w:sz w:val="20"/>
                <w:szCs w:val="20"/>
                <w:u w:val="single"/>
              </w:rPr>
              <w:t>Suggestions:</w:t>
            </w:r>
            <w:r w:rsidR="00172829" w:rsidRPr="0065309A">
              <w:rPr>
                <w:rFonts w:ascii="Arial" w:eastAsia="Arial" w:hAnsi="Arial" w:cs="Arial"/>
                <w:sz w:val="20"/>
                <w:szCs w:val="20"/>
                <w:u w:val="single"/>
              </w:rPr>
              <w:t xml:space="preserve"> </w:t>
            </w:r>
          </w:p>
          <w:p w14:paraId="09279EDC" w14:textId="77777777" w:rsidR="00D406E4" w:rsidRDefault="003956B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time is shown</w:t>
            </w:r>
            <w:r w:rsidR="00842319">
              <w:rPr>
                <w:rFonts w:ascii="Arial" w:eastAsia="Arial" w:hAnsi="Arial" w:cs="Arial"/>
                <w:sz w:val="20"/>
                <w:szCs w:val="20"/>
              </w:rPr>
              <w:t xml:space="preserve"> as hour unit here. What if some does not want to book for whole hour</w:t>
            </w:r>
            <w:r w:rsidR="00C35A45">
              <w:rPr>
                <w:rFonts w:ascii="Arial" w:eastAsia="Arial" w:hAnsi="Arial" w:cs="Arial"/>
                <w:sz w:val="20"/>
                <w:szCs w:val="20"/>
              </w:rPr>
              <w:t xml:space="preserve">. That option was not available. </w:t>
            </w:r>
            <w:r w:rsidR="007B04B7">
              <w:rPr>
                <w:rFonts w:ascii="Arial" w:eastAsia="Arial" w:hAnsi="Arial" w:cs="Arial"/>
                <w:sz w:val="20"/>
                <w:szCs w:val="20"/>
              </w:rPr>
              <w:t xml:space="preserve">More precise schedule could be implemented. </w:t>
            </w:r>
            <w:r w:rsidR="00163D23">
              <w:rPr>
                <w:rFonts w:ascii="Arial" w:eastAsia="Arial" w:hAnsi="Arial" w:cs="Arial"/>
                <w:sz w:val="20"/>
                <w:szCs w:val="20"/>
              </w:rPr>
              <w:t>(Nielsen- Flexibility and efficiency of use)</w:t>
            </w:r>
            <w:r w:rsidR="00FF774C"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B562D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40B7F2B9" w14:textId="38CA453A" w:rsidR="00DE7910" w:rsidRPr="00FC0B08" w:rsidRDefault="00B562D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“Back” and “Home” was cut down by top of screen.</w:t>
            </w:r>
            <w:r w:rsidR="00C97A5F">
              <w:rPr>
                <w:rFonts w:ascii="Arial" w:eastAsia="Arial" w:hAnsi="Arial" w:cs="Arial"/>
                <w:sz w:val="20"/>
                <w:szCs w:val="20"/>
              </w:rPr>
              <w:t xml:space="preserve"> These two buttons should be place in the correct place.</w:t>
            </w:r>
          </w:p>
          <w:p w14:paraId="40B7F2BA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  <w:p w14:paraId="40B7F2BB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</w:tc>
      </w:tr>
    </w:tbl>
    <w:p w14:paraId="40B7F2BD" w14:textId="77777777" w:rsidR="00DE7910" w:rsidRDefault="00FF7C26">
      <w:pPr>
        <w:pStyle w:val="Heading2"/>
        <w:rPr>
          <w:rFonts w:ascii="Arial" w:eastAsia="Arial" w:hAnsi="Arial" w:cs="Arial"/>
        </w:rPr>
      </w:pPr>
      <w:bookmarkStart w:id="7" w:name="_ohociisyg2id" w:colFirst="0" w:colLast="0"/>
      <w:bookmarkEnd w:id="7"/>
      <w:r>
        <w:rPr>
          <w:rFonts w:ascii="Arial" w:eastAsia="Arial" w:hAnsi="Arial" w:cs="Arial"/>
        </w:rPr>
        <w:lastRenderedPageBreak/>
        <w:t>Task 4</w:t>
      </w:r>
    </w:p>
    <w:p w14:paraId="40B7F2BE" w14:textId="77777777" w:rsidR="00DE7910" w:rsidRDefault="00FF7C2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Briefly describe Task 4:</w:t>
      </w:r>
    </w:p>
    <w:tbl>
      <w:tblPr>
        <w:tblStyle w:val="a6"/>
        <w:tblW w:w="14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6"/>
      </w:tblGrid>
      <w:tr w:rsidR="00DE7910" w14:paraId="40B7F2C3" w14:textId="77777777">
        <w:tc>
          <w:tcPr>
            <w:tcW w:w="14616" w:type="dxa"/>
          </w:tcPr>
          <w:p w14:paraId="40B7F2BF" w14:textId="77777777" w:rsidR="00DE7910" w:rsidRPr="00FC0B08" w:rsidRDefault="00DE7910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  <w:p w14:paraId="40B7F2C0" w14:textId="70BC46C2" w:rsidR="00DE7910" w:rsidRPr="00FC0B08" w:rsidRDefault="0041542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User can search for players according to their experience and schedule </w:t>
            </w:r>
            <w:r w:rsidR="00F1178D">
              <w:rPr>
                <w:rFonts w:ascii="Arial" w:eastAsia="Arial" w:hAnsi="Arial" w:cs="Arial"/>
                <w:sz w:val="20"/>
                <w:szCs w:val="20"/>
              </w:rPr>
              <w:t>match.</w:t>
            </w:r>
          </w:p>
          <w:p w14:paraId="40B7F2C1" w14:textId="77777777" w:rsidR="00DE7910" w:rsidRDefault="00DE7910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  <w:p w14:paraId="40B7F2C2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</w:tc>
      </w:tr>
    </w:tbl>
    <w:p w14:paraId="40B7F2C4" w14:textId="77777777" w:rsidR="00DE7910" w:rsidRDefault="00DE7910">
      <w:pPr>
        <w:rPr>
          <w:rFonts w:ascii="Arial" w:eastAsia="Arial" w:hAnsi="Arial" w:cs="Arial"/>
          <w:sz w:val="20"/>
          <w:szCs w:val="20"/>
          <w:u w:val="single"/>
        </w:rPr>
      </w:pPr>
    </w:p>
    <w:p w14:paraId="40B7F2C5" w14:textId="77777777" w:rsidR="00DE7910" w:rsidRDefault="00FF7C26">
      <w:pPr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Provide constructive comments on the interface’s support of Task 4, including detailed suggestions and critiques. Where possible, ground your comments in design principles and concepts from this course.</w:t>
      </w:r>
    </w:p>
    <w:tbl>
      <w:tblPr>
        <w:tblStyle w:val="a7"/>
        <w:tblW w:w="14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6"/>
      </w:tblGrid>
      <w:tr w:rsidR="00DE7910" w14:paraId="40B7F2CA" w14:textId="77777777">
        <w:tc>
          <w:tcPr>
            <w:tcW w:w="14616" w:type="dxa"/>
          </w:tcPr>
          <w:p w14:paraId="40B7F2C6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  <w:p w14:paraId="37954955" w14:textId="77777777" w:rsidR="00D621C5" w:rsidRDefault="00DA2EB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5309A">
              <w:rPr>
                <w:rFonts w:ascii="Arial" w:eastAsia="Arial" w:hAnsi="Arial" w:cs="Arial"/>
                <w:sz w:val="20"/>
                <w:szCs w:val="20"/>
                <w:u w:val="single"/>
              </w:rPr>
              <w:t>Praise:</w:t>
            </w:r>
            <w:r w:rsidRPr="00FC0B08">
              <w:rPr>
                <w:rFonts w:ascii="Arial" w:eastAsia="Arial" w:hAnsi="Arial" w:cs="Arial"/>
                <w:sz w:val="20"/>
                <w:szCs w:val="20"/>
              </w:rPr>
              <w:br/>
            </w:r>
            <w:r w:rsidR="00025B86" w:rsidRPr="00FC0B08">
              <w:rPr>
                <w:rFonts w:ascii="Arial" w:eastAsia="Arial" w:hAnsi="Arial" w:cs="Arial"/>
                <w:sz w:val="20"/>
                <w:szCs w:val="20"/>
              </w:rPr>
              <w:t>We liked</w:t>
            </w:r>
            <w:r w:rsidR="00334C2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25B86" w:rsidRPr="00FC0B08">
              <w:rPr>
                <w:rFonts w:ascii="Arial" w:eastAsia="Arial" w:hAnsi="Arial" w:cs="Arial"/>
                <w:sz w:val="20"/>
                <w:szCs w:val="20"/>
              </w:rPr>
              <w:t xml:space="preserve">the </w:t>
            </w:r>
            <w:r w:rsidR="00A10473">
              <w:rPr>
                <w:rFonts w:ascii="Arial" w:eastAsia="Arial" w:hAnsi="Arial" w:cs="Arial"/>
                <w:sz w:val="20"/>
                <w:szCs w:val="20"/>
              </w:rPr>
              <w:t xml:space="preserve">functionality that </w:t>
            </w:r>
            <w:r w:rsidR="00334C2F">
              <w:rPr>
                <w:rFonts w:ascii="Arial" w:eastAsia="Arial" w:hAnsi="Arial" w:cs="Arial"/>
                <w:sz w:val="20"/>
                <w:szCs w:val="20"/>
              </w:rPr>
              <w:t xml:space="preserve">user can filter using different </w:t>
            </w:r>
            <w:r w:rsidR="00AE1FF2">
              <w:rPr>
                <w:rFonts w:ascii="Arial" w:eastAsia="Arial" w:hAnsi="Arial" w:cs="Arial"/>
                <w:sz w:val="20"/>
                <w:szCs w:val="20"/>
              </w:rPr>
              <w:t>sports and level (</w:t>
            </w:r>
            <w:r w:rsidR="001A0085" w:rsidRPr="001A0085">
              <w:rPr>
                <w:rFonts w:ascii="Arial" w:eastAsia="Arial" w:hAnsi="Arial" w:cs="Arial"/>
                <w:sz w:val="20"/>
                <w:szCs w:val="20"/>
              </w:rPr>
              <w:t>User control and freedom</w:t>
            </w:r>
            <w:r w:rsidR="00AE1FF2">
              <w:rPr>
                <w:rFonts w:ascii="Arial" w:eastAsia="Arial" w:hAnsi="Arial" w:cs="Arial"/>
                <w:sz w:val="20"/>
                <w:szCs w:val="20"/>
              </w:rPr>
              <w:t>)</w:t>
            </w:r>
            <w:r w:rsidR="00025B86" w:rsidRPr="00FC0B08"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DF2C0D">
              <w:rPr>
                <w:rFonts w:ascii="Arial" w:eastAsia="Arial" w:hAnsi="Arial" w:cs="Arial"/>
                <w:sz w:val="20"/>
                <w:szCs w:val="20"/>
              </w:rPr>
              <w:t xml:space="preserve"> Proper signifier has been used in all levels.</w:t>
            </w:r>
            <w:r w:rsidRPr="00FC0B0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40B7F2C7" w14:textId="15B40E4C" w:rsidR="00DE7910" w:rsidRPr="00FC0B08" w:rsidRDefault="007700D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The design for this </w:t>
            </w:r>
            <w:r w:rsidR="00157075">
              <w:rPr>
                <w:rFonts w:ascii="Arial" w:eastAsia="Arial" w:hAnsi="Arial" w:cs="Arial"/>
                <w:sz w:val="20"/>
                <w:szCs w:val="20"/>
              </w:rPr>
              <w:t>feature is not complicated and the UI does not contain overflow of information. However, it successfully able to provide its functionality.</w:t>
            </w:r>
            <w:r w:rsidR="0069623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903C17"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="0069623D">
              <w:rPr>
                <w:rFonts w:ascii="Arial" w:eastAsia="Arial" w:hAnsi="Arial" w:cs="Arial"/>
                <w:sz w:val="20"/>
                <w:szCs w:val="20"/>
              </w:rPr>
              <w:t xml:space="preserve">Nielsen- </w:t>
            </w:r>
            <w:r w:rsidR="00903C17" w:rsidRPr="00903C17">
              <w:rPr>
                <w:rFonts w:ascii="Arial" w:eastAsia="Arial" w:hAnsi="Arial" w:cs="Arial"/>
                <w:sz w:val="20"/>
                <w:szCs w:val="20"/>
              </w:rPr>
              <w:t>Aesthetic and minimalist design</w:t>
            </w:r>
            <w:r w:rsidR="00903C17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14:paraId="0A9BEA09" w14:textId="77777777" w:rsidR="00D406E4" w:rsidRDefault="00DA2EB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5309A">
              <w:rPr>
                <w:rFonts w:ascii="Arial" w:eastAsia="Arial" w:hAnsi="Arial" w:cs="Arial"/>
                <w:sz w:val="20"/>
                <w:szCs w:val="20"/>
                <w:u w:val="single"/>
              </w:rPr>
              <w:t>Suggestions:</w:t>
            </w:r>
            <w:r w:rsidRPr="00FC0B08">
              <w:rPr>
                <w:rFonts w:ascii="Arial" w:eastAsia="Arial" w:hAnsi="Arial" w:cs="Arial"/>
                <w:sz w:val="20"/>
                <w:szCs w:val="20"/>
              </w:rPr>
              <w:br/>
            </w:r>
            <w:r w:rsidR="001A0085">
              <w:rPr>
                <w:rFonts w:ascii="Arial" w:eastAsia="Arial" w:hAnsi="Arial" w:cs="Arial"/>
                <w:sz w:val="20"/>
                <w:szCs w:val="20"/>
              </w:rPr>
              <w:t>The signifier in the combo</w:t>
            </w:r>
            <w:r w:rsidR="006C3E8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1A0085">
              <w:rPr>
                <w:rFonts w:ascii="Arial" w:eastAsia="Arial" w:hAnsi="Arial" w:cs="Arial"/>
                <w:sz w:val="20"/>
                <w:szCs w:val="20"/>
              </w:rPr>
              <w:t>box</w:t>
            </w:r>
            <w:r w:rsidR="006C3E8A">
              <w:rPr>
                <w:rFonts w:ascii="Arial" w:eastAsia="Arial" w:hAnsi="Arial" w:cs="Arial"/>
                <w:sz w:val="20"/>
                <w:szCs w:val="20"/>
              </w:rPr>
              <w:t xml:space="preserve"> like “</w:t>
            </w:r>
            <w:r w:rsidR="00EF5B9F">
              <w:rPr>
                <w:rFonts w:ascii="Arial" w:eastAsia="Arial" w:hAnsi="Arial" w:cs="Arial"/>
                <w:sz w:val="20"/>
                <w:szCs w:val="20"/>
              </w:rPr>
              <w:t>sports select</w:t>
            </w:r>
            <w:r w:rsidR="006C3E8A">
              <w:rPr>
                <w:rFonts w:ascii="Arial" w:eastAsia="Arial" w:hAnsi="Arial" w:cs="Arial"/>
                <w:sz w:val="20"/>
                <w:szCs w:val="20"/>
              </w:rPr>
              <w:t>”</w:t>
            </w:r>
            <w:r w:rsidR="00EF5B9F">
              <w:rPr>
                <w:rFonts w:ascii="Arial" w:eastAsia="Arial" w:hAnsi="Arial" w:cs="Arial"/>
                <w:sz w:val="20"/>
                <w:szCs w:val="20"/>
              </w:rPr>
              <w:t xml:space="preserve"> and “search level” could be more simplified and meaningful.</w:t>
            </w:r>
            <w:r w:rsidR="002A01FD">
              <w:rPr>
                <w:rFonts w:ascii="Arial" w:eastAsia="Arial" w:hAnsi="Arial" w:cs="Arial"/>
                <w:sz w:val="20"/>
                <w:szCs w:val="20"/>
              </w:rPr>
              <w:t xml:space="preserve"> The “Level” keyword is confusing to us</w:t>
            </w:r>
            <w:r w:rsidR="001A008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631369">
              <w:rPr>
                <w:rFonts w:ascii="Arial" w:eastAsia="Arial" w:hAnsi="Arial" w:cs="Arial"/>
                <w:sz w:val="20"/>
                <w:szCs w:val="20"/>
              </w:rPr>
              <w:t xml:space="preserve">(Johnson- Avoid unfamiliar word). </w:t>
            </w:r>
          </w:p>
          <w:p w14:paraId="3FB951C0" w14:textId="15AC35E2" w:rsidR="00DA2EB9" w:rsidRPr="00FC0B08" w:rsidRDefault="0063136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The arrangement of </w:t>
            </w:r>
            <w:r w:rsidR="00371176">
              <w:rPr>
                <w:rFonts w:ascii="Arial" w:eastAsia="Arial" w:hAnsi="Arial" w:cs="Arial"/>
                <w:sz w:val="20"/>
                <w:szCs w:val="20"/>
              </w:rPr>
              <w:t xml:space="preserve">search and refresh button could be </w:t>
            </w:r>
            <w:r w:rsidR="00DF2C0D">
              <w:rPr>
                <w:rFonts w:ascii="Arial" w:eastAsia="Arial" w:hAnsi="Arial" w:cs="Arial"/>
                <w:sz w:val="20"/>
                <w:szCs w:val="20"/>
              </w:rPr>
              <w:t>given under the</w:t>
            </w:r>
            <w:r w:rsidR="001A008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5F0F0E">
              <w:rPr>
                <w:rFonts w:ascii="Arial" w:eastAsia="Arial" w:hAnsi="Arial" w:cs="Arial"/>
                <w:sz w:val="20"/>
                <w:szCs w:val="20"/>
              </w:rPr>
              <w:t>search options. Now it is showing under the search result which was</w:t>
            </w:r>
            <w:r w:rsidR="002E245F">
              <w:rPr>
                <w:rFonts w:ascii="Arial" w:eastAsia="Arial" w:hAnsi="Arial" w:cs="Arial"/>
                <w:sz w:val="20"/>
                <w:szCs w:val="20"/>
              </w:rPr>
              <w:t xml:space="preserve"> confusing because it seems like </w:t>
            </w:r>
            <w:r w:rsidR="00AD344A">
              <w:rPr>
                <w:rFonts w:ascii="Arial" w:eastAsia="Arial" w:hAnsi="Arial" w:cs="Arial"/>
                <w:sz w:val="20"/>
                <w:szCs w:val="20"/>
              </w:rPr>
              <w:t>these buttons</w:t>
            </w:r>
            <w:r w:rsidR="002E245F">
              <w:rPr>
                <w:rFonts w:ascii="Arial" w:eastAsia="Arial" w:hAnsi="Arial" w:cs="Arial"/>
                <w:sz w:val="20"/>
                <w:szCs w:val="20"/>
              </w:rPr>
              <w:t xml:space="preserve"> is part of the search result</w:t>
            </w:r>
            <w:r w:rsidR="00F77430">
              <w:rPr>
                <w:rFonts w:ascii="Arial" w:eastAsia="Arial" w:hAnsi="Arial" w:cs="Arial"/>
                <w:sz w:val="20"/>
                <w:szCs w:val="20"/>
              </w:rPr>
              <w:t xml:space="preserve"> (Johnson- Human perception is biased)</w:t>
            </w:r>
            <w:r w:rsidR="002E245F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40B7F2C8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  <w:p w14:paraId="40B7F2C9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</w:tc>
      </w:tr>
    </w:tbl>
    <w:p w14:paraId="40B7F2CB" w14:textId="77777777" w:rsidR="00DE7910" w:rsidRDefault="00FF7C26">
      <w:pPr>
        <w:pStyle w:val="Heading2"/>
        <w:rPr>
          <w:rFonts w:ascii="Arial" w:eastAsia="Arial" w:hAnsi="Arial" w:cs="Arial"/>
        </w:rPr>
      </w:pPr>
      <w:bookmarkStart w:id="8" w:name="_s7trio7rvuzv" w:colFirst="0" w:colLast="0"/>
      <w:bookmarkEnd w:id="8"/>
      <w:r>
        <w:rPr>
          <w:rFonts w:ascii="Arial" w:eastAsia="Arial" w:hAnsi="Arial" w:cs="Arial"/>
        </w:rPr>
        <w:t>Task 5</w:t>
      </w:r>
    </w:p>
    <w:p w14:paraId="40B7F2CC" w14:textId="77777777" w:rsidR="00DE7910" w:rsidRDefault="00FF7C2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Briefly describe Task 5:</w:t>
      </w:r>
    </w:p>
    <w:tbl>
      <w:tblPr>
        <w:tblStyle w:val="a8"/>
        <w:tblW w:w="14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6"/>
      </w:tblGrid>
      <w:tr w:rsidR="00DE7910" w14:paraId="40B7F2D1" w14:textId="77777777">
        <w:tc>
          <w:tcPr>
            <w:tcW w:w="14616" w:type="dxa"/>
          </w:tcPr>
          <w:p w14:paraId="40B7F2CD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  <w:p w14:paraId="40B7F2CE" w14:textId="464D47F6" w:rsidR="00DE7910" w:rsidRPr="00C3121B" w:rsidRDefault="00C3121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fifth</w:t>
            </w:r>
            <w:r w:rsidR="009A3A2F">
              <w:rPr>
                <w:rFonts w:ascii="Arial" w:eastAsia="Arial" w:hAnsi="Arial" w:cs="Arial"/>
                <w:sz w:val="20"/>
                <w:szCs w:val="20"/>
              </w:rPr>
              <w:t xml:space="preserve"> feature allow the user </w:t>
            </w:r>
            <w:r w:rsidR="00C71B54">
              <w:rPr>
                <w:rFonts w:ascii="Arial" w:eastAsia="Arial" w:hAnsi="Arial" w:cs="Arial"/>
                <w:sz w:val="20"/>
                <w:szCs w:val="20"/>
              </w:rPr>
              <w:t>search and for a carpool</w:t>
            </w:r>
            <w:r w:rsidR="009A3A2F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40B7F2CF" w14:textId="77777777" w:rsidR="00DE7910" w:rsidRDefault="00DE7910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  <w:p w14:paraId="40B7F2D0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</w:tc>
      </w:tr>
    </w:tbl>
    <w:p w14:paraId="40B7F2D2" w14:textId="77777777" w:rsidR="00DE7910" w:rsidRDefault="00DE7910">
      <w:pPr>
        <w:rPr>
          <w:rFonts w:ascii="Arial" w:eastAsia="Arial" w:hAnsi="Arial" w:cs="Arial"/>
          <w:sz w:val="20"/>
          <w:szCs w:val="20"/>
          <w:u w:val="single"/>
        </w:rPr>
      </w:pPr>
    </w:p>
    <w:p w14:paraId="40B7F2D3" w14:textId="77777777" w:rsidR="00DE7910" w:rsidRDefault="00FF7C26">
      <w:pPr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Provide constructive comments on the interface’s support of Task 5, including detailed suggestions and critiques. Where possible, ground your comments in design principles and concepts from this course.</w:t>
      </w:r>
    </w:p>
    <w:tbl>
      <w:tblPr>
        <w:tblStyle w:val="a9"/>
        <w:tblW w:w="14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6"/>
      </w:tblGrid>
      <w:tr w:rsidR="00DE7910" w14:paraId="40B7F2D8" w14:textId="77777777">
        <w:tc>
          <w:tcPr>
            <w:tcW w:w="14616" w:type="dxa"/>
          </w:tcPr>
          <w:p w14:paraId="40B7F2D4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  <w:p w14:paraId="31E0BCB4" w14:textId="77777777" w:rsidR="00D621C5" w:rsidRDefault="00A7108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5309A">
              <w:rPr>
                <w:rFonts w:ascii="Arial" w:eastAsia="Arial" w:hAnsi="Arial" w:cs="Arial"/>
                <w:sz w:val="20"/>
                <w:szCs w:val="20"/>
                <w:u w:val="single"/>
              </w:rPr>
              <w:t>Praise:</w:t>
            </w:r>
            <w:r w:rsidRPr="00D20A62">
              <w:rPr>
                <w:rFonts w:ascii="Arial" w:eastAsia="Arial" w:hAnsi="Arial" w:cs="Arial"/>
                <w:sz w:val="20"/>
                <w:szCs w:val="20"/>
              </w:rPr>
              <w:br/>
            </w:r>
            <w:r w:rsidR="00BD13F6">
              <w:rPr>
                <w:rFonts w:ascii="Arial" w:eastAsia="Arial" w:hAnsi="Arial" w:cs="Arial"/>
                <w:sz w:val="20"/>
                <w:szCs w:val="20"/>
              </w:rPr>
              <w:t>We like the instruction button</w:t>
            </w:r>
            <w:r w:rsidR="00A55E76">
              <w:rPr>
                <w:rFonts w:ascii="Arial" w:eastAsia="Arial" w:hAnsi="Arial" w:cs="Arial"/>
                <w:sz w:val="20"/>
                <w:szCs w:val="20"/>
              </w:rPr>
              <w:t xml:space="preserve"> in the carpooling system. This helps users to guide them</w:t>
            </w:r>
            <w:r w:rsidR="004F3E63">
              <w:rPr>
                <w:rFonts w:ascii="Arial" w:eastAsia="Arial" w:hAnsi="Arial" w:cs="Arial"/>
                <w:sz w:val="20"/>
                <w:szCs w:val="20"/>
              </w:rPr>
              <w:t xml:space="preserve"> (Nielsen- Help and Documentation)</w:t>
            </w:r>
            <w:r w:rsidR="00DB24B3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</w:p>
          <w:p w14:paraId="40B7F2D5" w14:textId="3CB2C949" w:rsidR="00DE7910" w:rsidRPr="00D20A62" w:rsidRDefault="00DB24B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design of the UI was also</w:t>
            </w:r>
            <w:r w:rsidR="004F3E63">
              <w:rPr>
                <w:rFonts w:ascii="Arial" w:eastAsia="Arial" w:hAnsi="Arial" w:cs="Arial"/>
                <w:sz w:val="20"/>
                <w:szCs w:val="20"/>
              </w:rPr>
              <w:t xml:space="preserve"> minimalistic</w:t>
            </w:r>
            <w:r w:rsidR="00713E0A">
              <w:rPr>
                <w:rFonts w:ascii="Arial" w:eastAsia="Arial" w:hAnsi="Arial" w:cs="Arial"/>
                <w:sz w:val="20"/>
                <w:szCs w:val="20"/>
              </w:rPr>
              <w:t xml:space="preserve"> (Nielsen- </w:t>
            </w:r>
            <w:r w:rsidR="00713E0A" w:rsidRPr="00713E0A">
              <w:rPr>
                <w:rFonts w:ascii="Arial" w:eastAsia="Arial" w:hAnsi="Arial" w:cs="Arial"/>
                <w:sz w:val="20"/>
                <w:szCs w:val="20"/>
              </w:rPr>
              <w:t>Aesthetic and minimalist design</w:t>
            </w:r>
            <w:r w:rsidR="00713E0A">
              <w:rPr>
                <w:rFonts w:ascii="Arial" w:eastAsia="Arial" w:hAnsi="Arial" w:cs="Arial"/>
                <w:sz w:val="20"/>
                <w:szCs w:val="20"/>
              </w:rPr>
              <w:t>).</w:t>
            </w:r>
            <w:r w:rsidR="00A7108C" w:rsidRPr="00D20A62">
              <w:rPr>
                <w:rFonts w:ascii="Arial" w:eastAsia="Arial" w:hAnsi="Arial" w:cs="Arial"/>
                <w:sz w:val="20"/>
                <w:szCs w:val="20"/>
              </w:rPr>
              <w:br/>
            </w:r>
            <w:r w:rsidR="00375120" w:rsidRPr="0065309A">
              <w:rPr>
                <w:rFonts w:ascii="Arial" w:eastAsia="Arial" w:hAnsi="Arial" w:cs="Arial"/>
                <w:sz w:val="20"/>
                <w:szCs w:val="20"/>
                <w:u w:val="single"/>
              </w:rPr>
              <w:t>Suggestions:</w:t>
            </w:r>
            <w:r w:rsidR="00375120" w:rsidRPr="00D20A62">
              <w:rPr>
                <w:rFonts w:ascii="Arial" w:eastAsia="Arial" w:hAnsi="Arial" w:cs="Arial"/>
                <w:sz w:val="20"/>
                <w:szCs w:val="20"/>
              </w:rPr>
              <w:br/>
            </w:r>
            <w:r w:rsidR="00376D4B">
              <w:rPr>
                <w:rFonts w:ascii="Arial" w:eastAsia="Arial" w:hAnsi="Arial" w:cs="Arial"/>
                <w:sz w:val="20"/>
                <w:szCs w:val="20"/>
              </w:rPr>
              <w:t>The color of the carpooling</w:t>
            </w:r>
            <w:r w:rsidR="00F6461B">
              <w:rPr>
                <w:rFonts w:ascii="Arial" w:eastAsia="Arial" w:hAnsi="Arial" w:cs="Arial"/>
                <w:sz w:val="20"/>
                <w:szCs w:val="20"/>
              </w:rPr>
              <w:t xml:space="preserve"> was light yellow which is contrasting the white background</w:t>
            </w:r>
            <w:r w:rsidR="006F1DBE">
              <w:rPr>
                <w:rFonts w:ascii="Arial" w:eastAsia="Arial" w:hAnsi="Arial" w:cs="Arial"/>
                <w:sz w:val="20"/>
                <w:szCs w:val="20"/>
              </w:rPr>
              <w:t xml:space="preserve"> (Johnson- Poorly contrasting background).</w:t>
            </w:r>
            <w:r w:rsidR="00F6461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F634E3">
              <w:rPr>
                <w:rFonts w:ascii="Arial" w:eastAsia="Arial" w:hAnsi="Arial" w:cs="Arial"/>
                <w:sz w:val="20"/>
                <w:szCs w:val="20"/>
              </w:rPr>
              <w:t>A darker color could be used.</w:t>
            </w:r>
            <w:r w:rsidR="006F1DB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40B7F2D6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  <w:p w14:paraId="40B7F2D7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</w:tc>
      </w:tr>
    </w:tbl>
    <w:p w14:paraId="40B7F2D9" w14:textId="77777777" w:rsidR="00DE7910" w:rsidRDefault="00FF7C26">
      <w:pPr>
        <w:pStyle w:val="Heading2"/>
        <w:rPr>
          <w:rFonts w:ascii="Arial" w:eastAsia="Arial" w:hAnsi="Arial" w:cs="Arial"/>
        </w:rPr>
      </w:pPr>
      <w:bookmarkStart w:id="9" w:name="_vrj8ksrwovsd" w:colFirst="0" w:colLast="0"/>
      <w:bookmarkEnd w:id="9"/>
      <w:r>
        <w:rPr>
          <w:rFonts w:ascii="Arial" w:eastAsia="Arial" w:hAnsi="Arial" w:cs="Arial"/>
        </w:rPr>
        <w:lastRenderedPageBreak/>
        <w:t>Overall Comments (Optional)</w:t>
      </w:r>
    </w:p>
    <w:p w14:paraId="40B7F2DA" w14:textId="77777777" w:rsidR="00DE7910" w:rsidRDefault="00FF7C2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Provide overall comments, suggestions, and recommendations on the overall interface.</w:t>
      </w:r>
    </w:p>
    <w:tbl>
      <w:tblPr>
        <w:tblStyle w:val="aa"/>
        <w:tblW w:w="14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6"/>
      </w:tblGrid>
      <w:tr w:rsidR="00DE7910" w14:paraId="40B7F2DF" w14:textId="77777777">
        <w:tc>
          <w:tcPr>
            <w:tcW w:w="14616" w:type="dxa"/>
          </w:tcPr>
          <w:p w14:paraId="40B7F2DB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  <w:p w14:paraId="40B7F2DC" w14:textId="10E4F6AF" w:rsidR="00DE7910" w:rsidRPr="008E56CF" w:rsidRDefault="008E56C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Overall, the </w:t>
            </w:r>
            <w:r w:rsidR="00CC2651">
              <w:rPr>
                <w:rFonts w:ascii="Arial" w:eastAsia="Arial" w:hAnsi="Arial" w:cs="Arial"/>
                <w:sz w:val="20"/>
                <w:szCs w:val="20"/>
              </w:rPr>
              <w:t>design and functionality of the application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is </w:t>
            </w:r>
            <w:r w:rsidR="00CC2651">
              <w:rPr>
                <w:rFonts w:ascii="Arial" w:eastAsia="Arial" w:hAnsi="Arial" w:cs="Arial"/>
                <w:sz w:val="20"/>
                <w:szCs w:val="20"/>
              </w:rPr>
              <w:t>eye catching</w:t>
            </w:r>
            <w:r w:rsidR="00EB000D"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70785B">
              <w:rPr>
                <w:rFonts w:ascii="Arial" w:eastAsia="Arial" w:hAnsi="Arial" w:cs="Arial"/>
                <w:sz w:val="20"/>
                <w:szCs w:val="20"/>
              </w:rPr>
              <w:t xml:space="preserve"> The transitions between different UI’s were understandable.</w:t>
            </w:r>
            <w:r w:rsidR="00EB000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C0450F">
              <w:rPr>
                <w:rFonts w:ascii="Arial" w:eastAsia="Arial" w:hAnsi="Arial" w:cs="Arial"/>
                <w:sz w:val="20"/>
                <w:szCs w:val="20"/>
              </w:rPr>
              <w:t xml:space="preserve">We have provided suggestions for each of the tasks above. </w:t>
            </w:r>
            <w:r w:rsidR="00C456A0">
              <w:rPr>
                <w:rFonts w:ascii="Arial" w:eastAsia="Arial" w:hAnsi="Arial" w:cs="Arial"/>
                <w:sz w:val="20"/>
                <w:szCs w:val="20"/>
              </w:rPr>
              <w:t xml:space="preserve">The color should be carefully chosen so that </w:t>
            </w:r>
            <w:r w:rsidR="00D37FFC">
              <w:rPr>
                <w:rFonts w:ascii="Arial" w:eastAsia="Arial" w:hAnsi="Arial" w:cs="Arial"/>
                <w:sz w:val="20"/>
                <w:szCs w:val="20"/>
              </w:rPr>
              <w:t>each text can be easily understood</w:t>
            </w:r>
            <w:r w:rsidR="0070785B">
              <w:rPr>
                <w:rFonts w:ascii="Arial" w:eastAsia="Arial" w:hAnsi="Arial" w:cs="Arial"/>
                <w:sz w:val="20"/>
                <w:szCs w:val="20"/>
              </w:rPr>
              <w:t>. For task 5</w:t>
            </w:r>
            <w:r w:rsidR="00E03C10">
              <w:rPr>
                <w:rFonts w:ascii="Arial" w:eastAsia="Arial" w:hAnsi="Arial" w:cs="Arial"/>
                <w:sz w:val="20"/>
                <w:szCs w:val="20"/>
              </w:rPr>
              <w:t>, if some scenarios were given like when</w:t>
            </w:r>
            <w:r w:rsidR="00B63E67">
              <w:rPr>
                <w:rFonts w:ascii="Arial" w:eastAsia="Arial" w:hAnsi="Arial" w:cs="Arial"/>
                <w:sz w:val="20"/>
                <w:szCs w:val="20"/>
              </w:rPr>
              <w:t xml:space="preserve"> the user of application might need carpooling then it would be </w:t>
            </w:r>
            <w:r w:rsidR="008303E9">
              <w:rPr>
                <w:rFonts w:ascii="Arial" w:eastAsia="Arial" w:hAnsi="Arial" w:cs="Arial"/>
                <w:sz w:val="20"/>
                <w:szCs w:val="20"/>
              </w:rPr>
              <w:t xml:space="preserve">better and easy to understand the functionality of </w:t>
            </w:r>
            <w:r w:rsidR="00F50429">
              <w:rPr>
                <w:rFonts w:ascii="Arial" w:eastAsia="Arial" w:hAnsi="Arial" w:cs="Arial"/>
                <w:sz w:val="20"/>
                <w:szCs w:val="20"/>
              </w:rPr>
              <w:t>the feature.</w:t>
            </w:r>
          </w:p>
          <w:p w14:paraId="40B7F2DD" w14:textId="77777777" w:rsidR="00DE7910" w:rsidRDefault="00DE7910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  <w:p w14:paraId="40B7F2DE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</w:tc>
      </w:tr>
    </w:tbl>
    <w:p w14:paraId="40B7F2E0" w14:textId="77777777" w:rsidR="00DE7910" w:rsidRDefault="00DE7910">
      <w:pPr>
        <w:rPr>
          <w:rFonts w:ascii="Arial" w:eastAsia="Arial" w:hAnsi="Arial" w:cs="Arial"/>
          <w:u w:val="single"/>
        </w:rPr>
      </w:pPr>
    </w:p>
    <w:sectPr w:rsidR="00DE7910"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910"/>
    <w:rsid w:val="00006D24"/>
    <w:rsid w:val="00007F4F"/>
    <w:rsid w:val="000205E0"/>
    <w:rsid w:val="00025B86"/>
    <w:rsid w:val="000311BF"/>
    <w:rsid w:val="00044839"/>
    <w:rsid w:val="000722B5"/>
    <w:rsid w:val="0009095D"/>
    <w:rsid w:val="00093FBB"/>
    <w:rsid w:val="000A5807"/>
    <w:rsid w:val="000D39BC"/>
    <w:rsid w:val="000E4471"/>
    <w:rsid w:val="000E5A2B"/>
    <w:rsid w:val="0012386F"/>
    <w:rsid w:val="001250DA"/>
    <w:rsid w:val="0015413E"/>
    <w:rsid w:val="00157075"/>
    <w:rsid w:val="00162814"/>
    <w:rsid w:val="00163D23"/>
    <w:rsid w:val="00172829"/>
    <w:rsid w:val="00181824"/>
    <w:rsid w:val="0018785E"/>
    <w:rsid w:val="00190DD9"/>
    <w:rsid w:val="001A0085"/>
    <w:rsid w:val="001E3AB3"/>
    <w:rsid w:val="00203150"/>
    <w:rsid w:val="0023198B"/>
    <w:rsid w:val="0024009A"/>
    <w:rsid w:val="00254EED"/>
    <w:rsid w:val="00270376"/>
    <w:rsid w:val="00283895"/>
    <w:rsid w:val="002A01FD"/>
    <w:rsid w:val="002D22B5"/>
    <w:rsid w:val="002E245F"/>
    <w:rsid w:val="00333E71"/>
    <w:rsid w:val="00334C2F"/>
    <w:rsid w:val="00337B4A"/>
    <w:rsid w:val="00367E4E"/>
    <w:rsid w:val="00371176"/>
    <w:rsid w:val="00375120"/>
    <w:rsid w:val="00376D4B"/>
    <w:rsid w:val="00387D57"/>
    <w:rsid w:val="003956BD"/>
    <w:rsid w:val="003B5A9A"/>
    <w:rsid w:val="003C40A5"/>
    <w:rsid w:val="00404816"/>
    <w:rsid w:val="00406530"/>
    <w:rsid w:val="0041028A"/>
    <w:rsid w:val="0041542B"/>
    <w:rsid w:val="004375D6"/>
    <w:rsid w:val="00450589"/>
    <w:rsid w:val="00452839"/>
    <w:rsid w:val="00454DA6"/>
    <w:rsid w:val="00461573"/>
    <w:rsid w:val="004634F3"/>
    <w:rsid w:val="004815A4"/>
    <w:rsid w:val="004932C7"/>
    <w:rsid w:val="004C3D99"/>
    <w:rsid w:val="004D26DA"/>
    <w:rsid w:val="004F07C1"/>
    <w:rsid w:val="004F3E63"/>
    <w:rsid w:val="0050568E"/>
    <w:rsid w:val="0051381D"/>
    <w:rsid w:val="005242FF"/>
    <w:rsid w:val="005362B6"/>
    <w:rsid w:val="00543B68"/>
    <w:rsid w:val="005457E3"/>
    <w:rsid w:val="00567180"/>
    <w:rsid w:val="00584F67"/>
    <w:rsid w:val="00591FBE"/>
    <w:rsid w:val="00596046"/>
    <w:rsid w:val="005A5EC7"/>
    <w:rsid w:val="005A6BD5"/>
    <w:rsid w:val="005B7D52"/>
    <w:rsid w:val="005D5CAB"/>
    <w:rsid w:val="005E3761"/>
    <w:rsid w:val="005E70AD"/>
    <w:rsid w:val="005F0F0E"/>
    <w:rsid w:val="005F40C2"/>
    <w:rsid w:val="005F6ACB"/>
    <w:rsid w:val="006105D5"/>
    <w:rsid w:val="00622A48"/>
    <w:rsid w:val="00631369"/>
    <w:rsid w:val="00632535"/>
    <w:rsid w:val="0064642F"/>
    <w:rsid w:val="0065309A"/>
    <w:rsid w:val="00661986"/>
    <w:rsid w:val="0067784A"/>
    <w:rsid w:val="0069623D"/>
    <w:rsid w:val="006C3E8A"/>
    <w:rsid w:val="006E2234"/>
    <w:rsid w:val="006F1DBE"/>
    <w:rsid w:val="0070785B"/>
    <w:rsid w:val="00710027"/>
    <w:rsid w:val="00713E0A"/>
    <w:rsid w:val="007336E0"/>
    <w:rsid w:val="007441ED"/>
    <w:rsid w:val="00753EAE"/>
    <w:rsid w:val="00762DCE"/>
    <w:rsid w:val="007700D6"/>
    <w:rsid w:val="00793593"/>
    <w:rsid w:val="007B04B7"/>
    <w:rsid w:val="007E6442"/>
    <w:rsid w:val="007E771D"/>
    <w:rsid w:val="00812131"/>
    <w:rsid w:val="008266E5"/>
    <w:rsid w:val="008303E9"/>
    <w:rsid w:val="00842319"/>
    <w:rsid w:val="00863794"/>
    <w:rsid w:val="00883D72"/>
    <w:rsid w:val="00893E7D"/>
    <w:rsid w:val="008C2ECF"/>
    <w:rsid w:val="008C40B6"/>
    <w:rsid w:val="008C62FD"/>
    <w:rsid w:val="008E1CE2"/>
    <w:rsid w:val="008E56CF"/>
    <w:rsid w:val="008F2464"/>
    <w:rsid w:val="00901BA1"/>
    <w:rsid w:val="00903C17"/>
    <w:rsid w:val="009071F0"/>
    <w:rsid w:val="009117D8"/>
    <w:rsid w:val="00912073"/>
    <w:rsid w:val="009320AE"/>
    <w:rsid w:val="009328C7"/>
    <w:rsid w:val="009715F4"/>
    <w:rsid w:val="00976C8C"/>
    <w:rsid w:val="00984114"/>
    <w:rsid w:val="00991365"/>
    <w:rsid w:val="009A3A2F"/>
    <w:rsid w:val="009F1405"/>
    <w:rsid w:val="00A10473"/>
    <w:rsid w:val="00A55E76"/>
    <w:rsid w:val="00A7108C"/>
    <w:rsid w:val="00AB64D4"/>
    <w:rsid w:val="00AD1F05"/>
    <w:rsid w:val="00AD344A"/>
    <w:rsid w:val="00AE1FF2"/>
    <w:rsid w:val="00AE5EC0"/>
    <w:rsid w:val="00B54E5D"/>
    <w:rsid w:val="00B562D6"/>
    <w:rsid w:val="00B63E67"/>
    <w:rsid w:val="00B6525D"/>
    <w:rsid w:val="00B71B71"/>
    <w:rsid w:val="00B75547"/>
    <w:rsid w:val="00B81519"/>
    <w:rsid w:val="00BA2543"/>
    <w:rsid w:val="00BB5172"/>
    <w:rsid w:val="00BD13F6"/>
    <w:rsid w:val="00BF2E48"/>
    <w:rsid w:val="00C002B2"/>
    <w:rsid w:val="00C032DC"/>
    <w:rsid w:val="00C0450F"/>
    <w:rsid w:val="00C3121B"/>
    <w:rsid w:val="00C35A45"/>
    <w:rsid w:val="00C456A0"/>
    <w:rsid w:val="00C47B12"/>
    <w:rsid w:val="00C569A4"/>
    <w:rsid w:val="00C71B54"/>
    <w:rsid w:val="00C8462B"/>
    <w:rsid w:val="00C91098"/>
    <w:rsid w:val="00C91DEB"/>
    <w:rsid w:val="00C97A5F"/>
    <w:rsid w:val="00CC2651"/>
    <w:rsid w:val="00CC7316"/>
    <w:rsid w:val="00CE1DF0"/>
    <w:rsid w:val="00CE3DAE"/>
    <w:rsid w:val="00D13FA7"/>
    <w:rsid w:val="00D20A62"/>
    <w:rsid w:val="00D34379"/>
    <w:rsid w:val="00D37FFC"/>
    <w:rsid w:val="00D406E4"/>
    <w:rsid w:val="00D407E6"/>
    <w:rsid w:val="00D42825"/>
    <w:rsid w:val="00D56227"/>
    <w:rsid w:val="00D60FF7"/>
    <w:rsid w:val="00D621C5"/>
    <w:rsid w:val="00DA2EB9"/>
    <w:rsid w:val="00DB24B3"/>
    <w:rsid w:val="00DC342E"/>
    <w:rsid w:val="00DC5C05"/>
    <w:rsid w:val="00DE2A62"/>
    <w:rsid w:val="00DE7910"/>
    <w:rsid w:val="00DF2C0D"/>
    <w:rsid w:val="00E03C10"/>
    <w:rsid w:val="00E111AB"/>
    <w:rsid w:val="00E12365"/>
    <w:rsid w:val="00E43DC4"/>
    <w:rsid w:val="00E4706E"/>
    <w:rsid w:val="00E60116"/>
    <w:rsid w:val="00E62763"/>
    <w:rsid w:val="00E8357D"/>
    <w:rsid w:val="00E86C24"/>
    <w:rsid w:val="00E873BA"/>
    <w:rsid w:val="00E976B6"/>
    <w:rsid w:val="00E97FF5"/>
    <w:rsid w:val="00EB000D"/>
    <w:rsid w:val="00EB068C"/>
    <w:rsid w:val="00EB52AE"/>
    <w:rsid w:val="00EF5B9F"/>
    <w:rsid w:val="00F1178D"/>
    <w:rsid w:val="00F17198"/>
    <w:rsid w:val="00F26B85"/>
    <w:rsid w:val="00F317E5"/>
    <w:rsid w:val="00F32711"/>
    <w:rsid w:val="00F42FCA"/>
    <w:rsid w:val="00F50429"/>
    <w:rsid w:val="00F634E3"/>
    <w:rsid w:val="00F6461B"/>
    <w:rsid w:val="00F66236"/>
    <w:rsid w:val="00F77430"/>
    <w:rsid w:val="00FA328D"/>
    <w:rsid w:val="00FA60AB"/>
    <w:rsid w:val="00FA7FD3"/>
    <w:rsid w:val="00FC0B08"/>
    <w:rsid w:val="00FD57A9"/>
    <w:rsid w:val="00FE7A0C"/>
    <w:rsid w:val="00FF774C"/>
    <w:rsid w:val="00FF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7F284"/>
  <w15:docId w15:val="{67BDC5E1-3756-4A07-8418-74842A72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4</Pages>
  <Words>761</Words>
  <Characters>4342</Characters>
  <Application>Microsoft Office Word</Application>
  <DocSecurity>0</DocSecurity>
  <Lines>36</Lines>
  <Paragraphs>10</Paragraphs>
  <ScaleCrop>false</ScaleCrop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Abir, Abrar Akhyer</cp:lastModifiedBy>
  <cp:revision>220</cp:revision>
  <dcterms:created xsi:type="dcterms:W3CDTF">2022-04-08T23:38:00Z</dcterms:created>
  <dcterms:modified xsi:type="dcterms:W3CDTF">2022-04-13T03:58:00Z</dcterms:modified>
</cp:coreProperties>
</file>