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C655" w14:textId="77777777" w:rsidR="0097157B" w:rsidRDefault="00591EDD">
      <w:pPr>
        <w:jc w:val="center"/>
      </w:pPr>
      <w:r>
        <w:rPr>
          <w:b/>
          <w:sz w:val="36"/>
        </w:rPr>
        <w:t>Sample-Efficient PPO for CarRacing-v3 Using Road-Mask Ray Features</w:t>
      </w:r>
    </w:p>
    <w:p w14:paraId="7F3B896F" w14:textId="77777777" w:rsidR="0097157B" w:rsidRDefault="00591EDD">
      <w:pPr>
        <w:jc w:val="center"/>
      </w:pPr>
      <w:r>
        <w:rPr>
          <w:i/>
        </w:rPr>
        <w:t>Joe | Student ID: 1103820</w:t>
      </w:r>
    </w:p>
    <w:p w14:paraId="2A14705F" w14:textId="77777777" w:rsidR="0097157B" w:rsidRDefault="00591EDD">
      <w:pPr>
        <w:jc w:val="both"/>
      </w:pPr>
      <w:r>
        <w:t>Abstract--This project studies a sample-efficient reinforcement-learning pipeline for Gymnasium CarRacing-v3, where an agent receives 96 x 96 RGB observations and outputs continuous steering, gas, and brake actions. Instead of training PPO directly on pixels, the implemented wrapper converts each frame into an HSV road mask, casts nine road-distance rays from a calibrated origin, and appends previous controls, speed, and a curvature proxy. Four consecutive 14-dimensional observations are stacked into a 56-d</w:t>
      </w:r>
      <w:r>
        <w:t>imensional vector and trained with Stable-Baselines3 PPO using MlpPolicy for 500,000 timesteps. Evaluation reloads the saved model and VecNormalize statistics, then tests fixed COMPARE5 seeds and deterministic RANDOM10 seeds. The final artifact reaches several high-reward seeds near 900, with best raw reward 929.7, while RANDOM10 mean raw reward is 614.1 with high variance. Low-reward failure seeds remain, especially when the car drifts off road and cannot recover. The method is therefore sample-efficient a</w:t>
      </w:r>
      <w:r>
        <w:t>nd promising, but not uniformly robust. RL Baselines3 Zoo is configuration context only, not a measured baseline.</w:t>
      </w:r>
    </w:p>
    <w:p w14:paraId="6D27A887" w14:textId="77777777" w:rsidR="0097157B" w:rsidRDefault="00591EDD">
      <w:r>
        <w:t>Index Terms--reinforcement learning, PPO, CarRacing-v3, MLP policy, HSV road mask, ray features</w:t>
      </w:r>
    </w:p>
    <w:p w14:paraId="25792FD7" w14:textId="77777777" w:rsidR="0097157B" w:rsidRDefault="00591EDD">
      <w:pPr>
        <w:pStyle w:val="1"/>
      </w:pPr>
      <w:r>
        <w:t>1. Introduction</w:t>
      </w:r>
    </w:p>
    <w:p w14:paraId="352D1B0E" w14:textId="77777777" w:rsidR="0097157B" w:rsidRDefault="00591EDD">
      <w:pPr>
        <w:jc w:val="both"/>
      </w:pPr>
      <w:r>
        <w:t>Gymnasium CarRacing-v3 is a pixel-based continuous-control benchmark. The observation is a 96 x 96 RGB image, and the action is a continuous three-value vector for steering, gas, and brake [1]. A raw-pixel PPO agent must learn perception and control at the same time, which is expensive under a limited course or Colab training budget.</w:t>
      </w:r>
    </w:p>
    <w:p w14:paraId="1E73BAA9" w14:textId="77777777" w:rsidR="0097157B" w:rsidRDefault="00591EDD">
      <w:pPr>
        <w:jc w:val="both"/>
      </w:pPr>
      <w:r>
        <w:t>This project reduces that burden with a deterministic image-processing wrapper. The wrapper crops the frame, converts it to HSV, masks grass-like pixels, inverts the mask into an approximate road representation, and extracts nine ray distances. PPO itself is not modified; the main design choice is the observation representation.</w:t>
      </w:r>
    </w:p>
    <w:p w14:paraId="58CC9F50" w14:textId="77777777" w:rsidR="0097157B" w:rsidRDefault="00591EDD">
      <w:pPr>
        <w:jc w:val="both"/>
      </w:pPr>
      <w:r>
        <w:t>The environment also has a reporting challenge. A single episode can look strong for many frames and then fail abruptly after a corner, off-road drift, or poor recovery. For that reason, this report does not rely on a single best video. It reports fixed seed sets, summary statistics, seed-level tables, reward charts, and qualitative success/failure examples.</w:t>
      </w:r>
    </w:p>
    <w:p w14:paraId="3D08A990" w14:textId="77777777" w:rsidR="0097157B" w:rsidRDefault="00591EDD">
      <w:pPr>
        <w:jc w:val="both"/>
      </w:pPr>
      <w:r>
        <w:t>The design is intentionally conservative. It does not add a custom PPO implementation, a new neural network architecture, or a learned perception model. The method uses deterministic preprocessing, a standard PPO learner, saved artifacts, and disk-based evaluation. This makes the final report easier to audit because each important value can be traced to notebook constants, CSV files, figures, or artifact files.</w:t>
      </w:r>
    </w:p>
    <w:p w14:paraId="105DC990" w14:textId="77777777" w:rsidR="0097157B" w:rsidRDefault="00591EDD">
      <w:pPr>
        <w:jc w:val="both"/>
      </w:pPr>
      <w:r>
        <w:t>The research question is whether HSV road-mask ray features can make PPO more sample-efficient for CarRacing-v3 under limited training. The final model is trained for 500,000 timesteps with MlpPolicy. The compact input lets the policy learn from a 56D vector instead of raw pixels.</w:t>
      </w:r>
    </w:p>
    <w:p w14:paraId="790A6164" w14:textId="77777777" w:rsidR="0097157B" w:rsidRDefault="00591EDD">
      <w:pPr>
        <w:jc w:val="both"/>
      </w:pPr>
      <w:r>
        <w:lastRenderedPageBreak/>
        <w:t>The final result is mixed but useful. The best raw reward is 929.7 and several seeds are near 900, but RANDOM10 mean raw reward is 614.1 with high variance. Seeds 599310825 and 440213415 fail near raw rewards of 55 and 56. The correct conclusion is therefore conservative: the method is promising and sample-efficient, but not solved or uniformly robust.</w:t>
      </w:r>
    </w:p>
    <w:p w14:paraId="1E472F7E" w14:textId="77777777" w:rsidR="0097157B" w:rsidRDefault="00591EDD">
      <w:pPr>
        <w:jc w:val="both"/>
      </w:pPr>
      <w:r>
        <w:t>RL Baselines3 Zoo is used only as public configuration context because it publishes a CarRacing-v3 PPO setup using CnnPolicy, image input, and a larger training budget [5]. That baseline was not re-run here with the same seed list and evaluation harness, so this report does not make a direct performance claim against RL Zoo.</w:t>
      </w:r>
    </w:p>
    <w:p w14:paraId="2BF5B97C" w14:textId="77777777" w:rsidR="0097157B" w:rsidRDefault="00591EDD">
      <w:pPr>
        <w:jc w:val="both"/>
      </w:pPr>
      <w:r>
        <w:t>The contribution is therefore narrow but complete: a road-mask ray wrapper, the exact observation definition, a reproducible PPO training/evaluation workflow, and a conservative interpretation of both strong and weak seeds. This scope is appropriate for a course final project because it prioritizes a working, inspectable method over speculative claims.</w:t>
      </w:r>
    </w:p>
    <w:p w14:paraId="0CD9932E" w14:textId="77777777" w:rsidR="0097157B" w:rsidRDefault="00591EDD">
      <w:pPr>
        <w:pStyle w:val="1"/>
      </w:pPr>
      <w:r>
        <w:t>2. Related Work</w:t>
      </w:r>
    </w:p>
    <w:p w14:paraId="11F009FB" w14:textId="77777777" w:rsidR="0097157B" w:rsidRDefault="00591EDD">
      <w:pPr>
        <w:jc w:val="both"/>
      </w:pPr>
      <w:r>
        <w:t>Proximal Policy Optimization (PPO) is a policy-gradient algorithm that stabilizes updates by clipping the policy ratio in the surrogate objective [2]. This makes PPO a practical baseline for continuous-control tasks because it can optimize stochastic policies while avoiding very large destructive policy updates.</w:t>
      </w:r>
    </w:p>
    <w:p w14:paraId="40BB937D" w14:textId="77777777" w:rsidR="0097157B" w:rsidRDefault="00591EDD">
      <w:pPr>
        <w:jc w:val="both"/>
      </w:pPr>
      <w:r>
        <w:t>Stable-Baselines3 provides the PPO implementation, model saving, vectorized environment support, and evaluation utilities used by this project [3]. It also distinguishes policy architectures by observation type. CnnPolicy is intended for image observations, while MlpPolicy is intended for vector observations [4]. Since this project converts images into engineered vectors, MlpPolicy is the appropriate choice.</w:t>
      </w:r>
    </w:p>
    <w:p w14:paraId="7715E9D0" w14:textId="77777777" w:rsidR="0097157B" w:rsidRDefault="00591EDD">
      <w:pPr>
        <w:jc w:val="both"/>
      </w:pPr>
      <w:r>
        <w:t>The policy distinction is central to the project. CnnPolicy can learn from images, but it must discover useful visual features during training. MlpPolicy is smaller and easier to optimize, but it depends on the input vector already containing useful state information. This project deliberately accepts that tradeoff and asks whether road-mask ray features are informative enough for driving.</w:t>
      </w:r>
    </w:p>
    <w:p w14:paraId="1EB7D4BD" w14:textId="77777777" w:rsidR="0097157B" w:rsidRDefault="00591EDD">
      <w:pPr>
        <w:jc w:val="both"/>
      </w:pPr>
      <w:r>
        <w:t>RL Baselines3 Zoo provides public hyperparameter configurations for Stable-Baselines3 tasks [5]. Its CarRacing-v3 PPO configuration uses CnnPolicy, image preprocessing, frame stacking, reward normalization, 8 environments, and 4e6 timesteps. This report uses that configuration as training-scale context only, not as a matched score comparison.</w:t>
      </w:r>
    </w:p>
    <w:p w14:paraId="0D691A06" w14:textId="77777777" w:rsidR="0097157B" w:rsidRDefault="00591EDD">
      <w:pPr>
        <w:jc w:val="both"/>
      </w:pPr>
      <w:r>
        <w:t>The preprocessing method uses HSV color thresholding. HSV is commonly used for color-based segmentation because hue and saturation can be easier to threshold than raw RGB channels [6]. Here, grass-like pixels are detected and inverted to approximate a road mask. This is simple and transparent, but it is also environment-specific.</w:t>
      </w:r>
    </w:p>
    <w:p w14:paraId="141816F9" w14:textId="77777777" w:rsidR="0097157B" w:rsidRDefault="00591EDD">
      <w:pPr>
        <w:jc w:val="both"/>
      </w:pPr>
      <w:r>
        <w:t>Classical masking is less flexible than learned visual perception, but it gives two advantages in this setting. First, the resulting features are interpretable: a long ray means open road in that direction, while a short ray suggests nearby boundary or off-road pixels. Second, the representation is easy to debug visually, which is useful when evaluating failure cases.</w:t>
      </w:r>
    </w:p>
    <w:p w14:paraId="7B360A2C" w14:textId="77777777" w:rsidR="0097157B" w:rsidRDefault="00591EDD">
      <w:pPr>
        <w:jc w:val="both"/>
      </w:pPr>
      <w:r>
        <w:t xml:space="preserve">This project is best understood as feature engineering for reinforcement learning. A deterministic visual front end provides a compact local road-geometry vector, and PPO learns the control policy from that </w:t>
      </w:r>
      <w:r>
        <w:lastRenderedPageBreak/>
        <w:t>vector. The benefit is interpretability and shorter training; the cost is dependence on the hand-built mask and ray design.</w:t>
      </w:r>
    </w:p>
    <w:p w14:paraId="63313145" w14:textId="77777777" w:rsidR="0097157B" w:rsidRDefault="00591EDD">
      <w:pPr>
        <w:pStyle w:val="1"/>
      </w:pPr>
      <w:r>
        <w:t>3. Proposed Method</w:t>
      </w:r>
    </w:p>
    <w:p w14:paraId="713C047F" w14:textId="77777777" w:rsidR="0097157B" w:rsidRDefault="00591EDD">
      <w:pPr>
        <w:pStyle w:val="21"/>
      </w:pPr>
      <w:r>
        <w:t>3.1 Pipeline Overview</w:t>
      </w:r>
    </w:p>
    <w:p w14:paraId="26857393" w14:textId="77777777" w:rsidR="0097157B" w:rsidRDefault="00591EDD">
      <w:pPr>
        <w:jc w:val="both"/>
      </w:pPr>
      <w:r>
        <w:t>Figure 1 summarizes the implemented pipeline. It is a schematic based on notebook constants, not an experimental screenshot. The wrapper receives the RGB frame, crops the dashboard area by keeping the top 84 rows, converts the crop to HSV, thresholds grass-like pixels using [28, 35, 35] to [92, 255, 255], and inverts the grass mask to approximate the road.</w:t>
      </w:r>
    </w:p>
    <w:p w14:paraId="68AF968E" w14:textId="77777777" w:rsidR="0097157B" w:rsidRDefault="00591EDD">
      <w:pPr>
        <w:jc w:val="both"/>
      </w:pPr>
      <w:r>
        <w:t>From origin (48, 70), the wrapper casts nine rays at angles -70, -52.5, -35, -17.5, 0, 17.5, 35, 52.5, and 70 degrees. Ray length adapts to speed: max_len = 45.0 + 35.0v. Ray angles are squeezed by 1 - 0.18v at higher speed, which makes the geometry slightly more forward-looking without changing the input size.</w:t>
      </w:r>
    </w:p>
    <w:p w14:paraId="332FC2B8" w14:textId="77777777" w:rsidR="0097157B" w:rsidRDefault="00591EDD">
      <w:pPr>
        <w:jc w:val="both"/>
      </w:pPr>
      <w:r>
        <w:t>The crop removes the dashboard region and keeps the road area most relevant to steering. The HSV threshold detects grass-like pixels, not road pixels directly. Inverting the grass mask is a simple way to approximate drivable road because road is the dominant non-grass region in this benchmark. This choice is not a universal segmentation solution, but it is reproducible and matched to CarRacing-v3.</w:t>
      </w:r>
    </w:p>
    <w:p w14:paraId="4A4DCD5B" w14:textId="77777777" w:rsidR="0097157B" w:rsidRDefault="00591EDD">
      <w:pPr>
        <w:jc w:val="both"/>
      </w:pPr>
      <w:r>
        <w:t>The ray origin is calibrated near the car's forward position in the cropped image. Left and right rays estimate lateral clearance, while center rays estimate forward openness. The policy receives these distances rather than the mask image itself, so perception is compressed before learning begins.</w:t>
      </w:r>
    </w:p>
    <w:p w14:paraId="25CC04F6" w14:textId="77777777" w:rsidR="0097157B" w:rsidRDefault="00591EDD">
      <w:pPr>
        <w:jc w:val="center"/>
      </w:pPr>
      <w:r>
        <w:rPr>
          <w:noProof/>
        </w:rPr>
        <w:drawing>
          <wp:inline distT="0" distB="0" distL="0" distR="0" wp14:anchorId="2F774AED" wp14:editId="0E823B5F">
            <wp:extent cx="3200400" cy="5159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pipeline_schematic.png"/>
                    <pic:cNvPicPr/>
                  </pic:nvPicPr>
                  <pic:blipFill>
                    <a:blip r:embed="rId8"/>
                    <a:stretch>
                      <a:fillRect/>
                    </a:stretch>
                  </pic:blipFill>
                  <pic:spPr>
                    <a:xfrm>
                      <a:off x="0" y="0"/>
                      <a:ext cx="3200400" cy="5159829"/>
                    </a:xfrm>
                    <a:prstGeom prst="rect">
                      <a:avLst/>
                    </a:prstGeom>
                  </pic:spPr>
                </pic:pic>
              </a:graphicData>
            </a:graphic>
          </wp:inline>
        </w:drawing>
      </w:r>
    </w:p>
    <w:p w14:paraId="1EE7103C" w14:textId="77777777" w:rsidR="0097157B" w:rsidRDefault="00591EDD">
      <w:pPr>
        <w:pStyle w:val="af7"/>
        <w:jc w:val="center"/>
      </w:pPr>
      <w:r>
        <w:t>Figure 1. Schematic of the implemented wrapper and PPO pipeline; not a measured experimental result.</w:t>
      </w:r>
    </w:p>
    <w:p w14:paraId="2166907C" w14:textId="77777777" w:rsidR="0097157B" w:rsidRDefault="00591EDD">
      <w:pPr>
        <w:pStyle w:val="21"/>
      </w:pPr>
      <w:r>
        <w:t>3.2 Observation, Stacking, and Normalization</w:t>
      </w:r>
    </w:p>
    <w:p w14:paraId="76C1B1D8" w14:textId="77777777" w:rsidR="0097157B" w:rsidRDefault="00591EDD">
      <w:pPr>
        <w:jc w:val="both"/>
      </w:pPr>
      <w:r>
        <w:t>Each base observation has 14 values: nine normalized ray distances, three previous smoothed controls, normalized speed, and a curvature proxy. Four consecutive base observations are stacked, so the policy receives a 56D vector. VecNormalize is paired with the saved model and must be reloaded during evaluation.</w:t>
      </w:r>
    </w:p>
    <w:p w14:paraId="7FD0B2A3" w14:textId="77777777" w:rsidR="0097157B" w:rsidRDefault="00591EDD">
      <w:pPr>
        <w:jc w:val="both"/>
      </w:pPr>
      <w:r>
        <w:t>Previous-action features are included because CarRacing has inertia. The same ray geometry can require different correction depending on whether the car is already steering, accelerating, or braking. The curvature proxy gives the policy a compact signal about left-right road imbalance without increasing the input to an image-like representation.</w:t>
      </w:r>
    </w:p>
    <w:p w14:paraId="04620B22" w14:textId="77777777" w:rsidR="0097157B" w:rsidRDefault="00591EDD">
      <w:pPr>
        <w:jc w:val="center"/>
      </w:pPr>
      <w:r>
        <w:rPr>
          <w:rFonts w:ascii="Consolas" w:hAnsi="Consolas"/>
          <w:sz w:val="18"/>
        </w:rPr>
        <w:t>o_t = [d_1,...,d_9, steer_{t-1}, gas_{t-1}, brake_{t-1}, v_t, c_t] in R^14</w:t>
      </w:r>
    </w:p>
    <w:p w14:paraId="4051CAD4" w14:textId="77777777" w:rsidR="0097157B" w:rsidRDefault="00591EDD">
      <w:pPr>
        <w:jc w:val="center"/>
      </w:pPr>
      <w:r>
        <w:rPr>
          <w:rFonts w:ascii="Consolas" w:hAnsi="Consolas"/>
          <w:sz w:val="18"/>
        </w:rPr>
        <w:t>s_t = [o_{t-3}, o_{t-2}, o_{t-1}, o_t] in R^56</w:t>
      </w:r>
    </w:p>
    <w:p w14:paraId="1CDEF8B1" w14:textId="77777777" w:rsidR="0097157B" w:rsidRDefault="00591EDD">
      <w:pPr>
        <w:jc w:val="center"/>
      </w:pPr>
      <w:r>
        <w:rPr>
          <w:rFonts w:ascii="Consolas" w:hAnsi="Consolas"/>
          <w:sz w:val="18"/>
        </w:rPr>
        <w:t>L^CLIP(theta) = E_t[min(r_t(theta) A_t, clip(r_t(theta), 1-epsilon, 1+epsilon) A_t)]</w:t>
      </w:r>
    </w:p>
    <w:p w14:paraId="30F75154" w14:textId="77777777" w:rsidR="0097157B" w:rsidRDefault="00591EDD">
      <w:pPr>
        <w:pStyle w:val="af7"/>
      </w:pPr>
      <w:r>
        <w:t>Table 1. Verified wrapper constants.</w:t>
      </w:r>
    </w:p>
    <w:tbl>
      <w:tblPr>
        <w:tblStyle w:val="aff2"/>
        <w:tblW w:w="0" w:type="auto"/>
        <w:tblLook w:val="04A0" w:firstRow="1" w:lastRow="0" w:firstColumn="1" w:lastColumn="0" w:noHBand="0" w:noVBand="1"/>
      </w:tblPr>
      <w:tblGrid>
        <w:gridCol w:w="4680"/>
        <w:gridCol w:w="4680"/>
      </w:tblGrid>
      <w:tr w:rsidR="0097157B" w14:paraId="2A206B46" w14:textId="77777777">
        <w:tc>
          <w:tcPr>
            <w:tcW w:w="4680" w:type="dxa"/>
            <w:shd w:val="clear" w:color="auto" w:fill="E8EEF5"/>
            <w:vAlign w:val="center"/>
          </w:tcPr>
          <w:p w14:paraId="1AF7D1BE" w14:textId="77777777" w:rsidR="0097157B" w:rsidRDefault="00591EDD">
            <w:pPr>
              <w:spacing w:after="0"/>
            </w:pPr>
            <w:r>
              <w:rPr>
                <w:b/>
                <w:sz w:val="17"/>
              </w:rPr>
              <w:t>Item</w:t>
            </w:r>
          </w:p>
        </w:tc>
        <w:tc>
          <w:tcPr>
            <w:tcW w:w="4680" w:type="dxa"/>
            <w:shd w:val="clear" w:color="auto" w:fill="E8EEF5"/>
            <w:vAlign w:val="center"/>
          </w:tcPr>
          <w:p w14:paraId="303631C7" w14:textId="77777777" w:rsidR="0097157B" w:rsidRDefault="00591EDD">
            <w:pPr>
              <w:spacing w:after="0"/>
            </w:pPr>
            <w:r>
              <w:rPr>
                <w:b/>
                <w:sz w:val="17"/>
              </w:rPr>
              <w:t>Value</w:t>
            </w:r>
          </w:p>
        </w:tc>
      </w:tr>
      <w:tr w:rsidR="0097157B" w14:paraId="145233C1" w14:textId="77777777">
        <w:tc>
          <w:tcPr>
            <w:tcW w:w="4680" w:type="dxa"/>
            <w:vAlign w:val="center"/>
          </w:tcPr>
          <w:p w14:paraId="38C016F3" w14:textId="77777777" w:rsidR="0097157B" w:rsidRDefault="00591EDD">
            <w:pPr>
              <w:spacing w:after="0"/>
            </w:pPr>
            <w:r>
              <w:rPr>
                <w:sz w:val="17"/>
              </w:rPr>
              <w:t>Environment</w:t>
            </w:r>
          </w:p>
        </w:tc>
        <w:tc>
          <w:tcPr>
            <w:tcW w:w="4680" w:type="dxa"/>
            <w:vAlign w:val="center"/>
          </w:tcPr>
          <w:p w14:paraId="3C3D3CCC" w14:textId="77777777" w:rsidR="0097157B" w:rsidRDefault="00591EDD">
            <w:pPr>
              <w:spacing w:after="0"/>
            </w:pPr>
            <w:r>
              <w:rPr>
                <w:sz w:val="17"/>
              </w:rPr>
              <w:t>Gymnasium CarRacing-v3</w:t>
            </w:r>
          </w:p>
        </w:tc>
      </w:tr>
      <w:tr w:rsidR="0097157B" w14:paraId="40159FFE" w14:textId="77777777">
        <w:tc>
          <w:tcPr>
            <w:tcW w:w="4680" w:type="dxa"/>
            <w:vAlign w:val="center"/>
          </w:tcPr>
          <w:p w14:paraId="30983E31" w14:textId="77777777" w:rsidR="0097157B" w:rsidRDefault="00591EDD">
            <w:pPr>
              <w:spacing w:after="0"/>
            </w:pPr>
            <w:r>
              <w:rPr>
                <w:sz w:val="17"/>
              </w:rPr>
              <w:t>Crop</w:t>
            </w:r>
          </w:p>
        </w:tc>
        <w:tc>
          <w:tcPr>
            <w:tcW w:w="4680" w:type="dxa"/>
            <w:vAlign w:val="center"/>
          </w:tcPr>
          <w:p w14:paraId="5B96B7CA" w14:textId="77777777" w:rsidR="0097157B" w:rsidRDefault="00591EDD">
            <w:pPr>
              <w:spacing w:after="0"/>
            </w:pPr>
            <w:r>
              <w:rPr>
                <w:sz w:val="17"/>
              </w:rPr>
              <w:t>CROP_BOTTOM = 84</w:t>
            </w:r>
          </w:p>
        </w:tc>
      </w:tr>
      <w:tr w:rsidR="0097157B" w14:paraId="3E04E654" w14:textId="77777777">
        <w:tc>
          <w:tcPr>
            <w:tcW w:w="4680" w:type="dxa"/>
            <w:vAlign w:val="center"/>
          </w:tcPr>
          <w:p w14:paraId="18A7A46C" w14:textId="77777777" w:rsidR="0097157B" w:rsidRDefault="00591EDD">
            <w:pPr>
              <w:spacing w:after="0"/>
            </w:pPr>
            <w:r>
              <w:rPr>
                <w:sz w:val="17"/>
              </w:rPr>
              <w:t>HSV grass bounds</w:t>
            </w:r>
          </w:p>
        </w:tc>
        <w:tc>
          <w:tcPr>
            <w:tcW w:w="4680" w:type="dxa"/>
            <w:vAlign w:val="center"/>
          </w:tcPr>
          <w:p w14:paraId="725B9235" w14:textId="77777777" w:rsidR="0097157B" w:rsidRDefault="00591EDD">
            <w:pPr>
              <w:spacing w:after="0"/>
            </w:pPr>
            <w:r>
              <w:rPr>
                <w:sz w:val="17"/>
              </w:rPr>
              <w:t>[28, 35, 35] to [92, 255, 255]</w:t>
            </w:r>
          </w:p>
        </w:tc>
      </w:tr>
      <w:tr w:rsidR="0097157B" w14:paraId="7A5E9D98" w14:textId="77777777">
        <w:tc>
          <w:tcPr>
            <w:tcW w:w="4680" w:type="dxa"/>
            <w:vAlign w:val="center"/>
          </w:tcPr>
          <w:p w14:paraId="5D04EDB8" w14:textId="77777777" w:rsidR="0097157B" w:rsidRDefault="00591EDD">
            <w:pPr>
              <w:spacing w:after="0"/>
            </w:pPr>
            <w:r>
              <w:rPr>
                <w:sz w:val="17"/>
              </w:rPr>
              <w:t>Ray origin</w:t>
            </w:r>
          </w:p>
        </w:tc>
        <w:tc>
          <w:tcPr>
            <w:tcW w:w="4680" w:type="dxa"/>
            <w:vAlign w:val="center"/>
          </w:tcPr>
          <w:p w14:paraId="21209771" w14:textId="77777777" w:rsidR="0097157B" w:rsidRDefault="00591EDD">
            <w:pPr>
              <w:spacing w:after="0"/>
            </w:pPr>
            <w:r>
              <w:rPr>
                <w:sz w:val="17"/>
              </w:rPr>
              <w:t>(48, 70) in cropped image</w:t>
            </w:r>
          </w:p>
        </w:tc>
      </w:tr>
      <w:tr w:rsidR="0097157B" w14:paraId="59F7FDC3" w14:textId="77777777">
        <w:tc>
          <w:tcPr>
            <w:tcW w:w="4680" w:type="dxa"/>
            <w:vAlign w:val="center"/>
          </w:tcPr>
          <w:p w14:paraId="1AD0BE5E" w14:textId="77777777" w:rsidR="0097157B" w:rsidRDefault="00591EDD">
            <w:pPr>
              <w:spacing w:after="0"/>
            </w:pPr>
            <w:r>
              <w:rPr>
                <w:sz w:val="17"/>
              </w:rPr>
              <w:t>Ray angles</w:t>
            </w:r>
          </w:p>
        </w:tc>
        <w:tc>
          <w:tcPr>
            <w:tcW w:w="4680" w:type="dxa"/>
            <w:vAlign w:val="center"/>
          </w:tcPr>
          <w:p w14:paraId="5523D039" w14:textId="77777777" w:rsidR="0097157B" w:rsidRDefault="00591EDD">
            <w:pPr>
              <w:spacing w:after="0"/>
            </w:pPr>
            <w:r>
              <w:rPr>
                <w:sz w:val="17"/>
              </w:rPr>
              <w:t>-70 to 70 degrees, 9 rays</w:t>
            </w:r>
          </w:p>
        </w:tc>
      </w:tr>
      <w:tr w:rsidR="0097157B" w14:paraId="0420EB47" w14:textId="77777777">
        <w:tc>
          <w:tcPr>
            <w:tcW w:w="4680" w:type="dxa"/>
            <w:vAlign w:val="center"/>
          </w:tcPr>
          <w:p w14:paraId="19CF00A0" w14:textId="77777777" w:rsidR="0097157B" w:rsidRDefault="00591EDD">
            <w:pPr>
              <w:spacing w:after="0"/>
            </w:pPr>
            <w:r>
              <w:rPr>
                <w:sz w:val="17"/>
              </w:rPr>
              <w:t>Dynamic ray length</w:t>
            </w:r>
          </w:p>
        </w:tc>
        <w:tc>
          <w:tcPr>
            <w:tcW w:w="4680" w:type="dxa"/>
            <w:vAlign w:val="center"/>
          </w:tcPr>
          <w:p w14:paraId="3557CB59" w14:textId="77777777" w:rsidR="0097157B" w:rsidRDefault="00591EDD">
            <w:pPr>
              <w:spacing w:after="0"/>
            </w:pPr>
            <w:r>
              <w:rPr>
                <w:sz w:val="17"/>
              </w:rPr>
              <w:t>45.0 + 35.0v</w:t>
            </w:r>
          </w:p>
        </w:tc>
      </w:tr>
      <w:tr w:rsidR="0097157B" w14:paraId="2B6FFCFE" w14:textId="77777777">
        <w:tc>
          <w:tcPr>
            <w:tcW w:w="4680" w:type="dxa"/>
            <w:vAlign w:val="center"/>
          </w:tcPr>
          <w:p w14:paraId="7DEEC361" w14:textId="77777777" w:rsidR="0097157B" w:rsidRDefault="00591EDD">
            <w:pPr>
              <w:spacing w:after="0"/>
            </w:pPr>
            <w:r>
              <w:rPr>
                <w:sz w:val="17"/>
              </w:rPr>
              <w:t>Angular squeeze</w:t>
            </w:r>
          </w:p>
        </w:tc>
        <w:tc>
          <w:tcPr>
            <w:tcW w:w="4680" w:type="dxa"/>
            <w:vAlign w:val="center"/>
          </w:tcPr>
          <w:p w14:paraId="4BCA501B" w14:textId="77777777" w:rsidR="0097157B" w:rsidRDefault="00591EDD">
            <w:pPr>
              <w:spacing w:after="0"/>
            </w:pPr>
            <w:r>
              <w:rPr>
                <w:sz w:val="17"/>
              </w:rPr>
              <w:t>1 - 0.18v</w:t>
            </w:r>
          </w:p>
        </w:tc>
      </w:tr>
      <w:tr w:rsidR="0097157B" w14:paraId="2A4F6BB8" w14:textId="77777777">
        <w:tc>
          <w:tcPr>
            <w:tcW w:w="4680" w:type="dxa"/>
            <w:vAlign w:val="center"/>
          </w:tcPr>
          <w:p w14:paraId="0249664F" w14:textId="77777777" w:rsidR="0097157B" w:rsidRDefault="00591EDD">
            <w:pPr>
              <w:spacing w:after="0"/>
            </w:pPr>
            <w:r>
              <w:rPr>
                <w:sz w:val="17"/>
              </w:rPr>
              <w:t>Action smoothing</w:t>
            </w:r>
          </w:p>
        </w:tc>
        <w:tc>
          <w:tcPr>
            <w:tcW w:w="4680" w:type="dxa"/>
            <w:vAlign w:val="center"/>
          </w:tcPr>
          <w:p w14:paraId="54E6837E" w14:textId="77777777" w:rsidR="0097157B" w:rsidRDefault="00591EDD">
            <w:pPr>
              <w:spacing w:after="0"/>
            </w:pPr>
            <w:r>
              <w:rPr>
                <w:sz w:val="17"/>
              </w:rPr>
              <w:t>EMA_ALPHA = 0.65</w:t>
            </w:r>
          </w:p>
        </w:tc>
      </w:tr>
      <w:tr w:rsidR="0097157B" w14:paraId="24F97107" w14:textId="77777777">
        <w:tc>
          <w:tcPr>
            <w:tcW w:w="4680" w:type="dxa"/>
            <w:vAlign w:val="center"/>
          </w:tcPr>
          <w:p w14:paraId="43E42E63" w14:textId="77777777" w:rsidR="0097157B" w:rsidRDefault="00591EDD">
            <w:pPr>
              <w:spacing w:after="0"/>
            </w:pPr>
            <w:r>
              <w:rPr>
                <w:sz w:val="17"/>
              </w:rPr>
              <w:t>Action repeat</w:t>
            </w:r>
          </w:p>
        </w:tc>
        <w:tc>
          <w:tcPr>
            <w:tcW w:w="4680" w:type="dxa"/>
            <w:vAlign w:val="center"/>
          </w:tcPr>
          <w:p w14:paraId="23D45CD1" w14:textId="77777777" w:rsidR="0097157B" w:rsidRDefault="00591EDD">
            <w:pPr>
              <w:spacing w:after="0"/>
            </w:pPr>
            <w:r>
              <w:rPr>
                <w:sz w:val="17"/>
              </w:rPr>
              <w:t>2</w:t>
            </w:r>
          </w:p>
        </w:tc>
      </w:tr>
      <w:tr w:rsidR="0097157B" w14:paraId="2B0C599A" w14:textId="77777777">
        <w:tc>
          <w:tcPr>
            <w:tcW w:w="4680" w:type="dxa"/>
            <w:vAlign w:val="center"/>
          </w:tcPr>
          <w:p w14:paraId="1071EEBD" w14:textId="77777777" w:rsidR="0097157B" w:rsidRDefault="00591EDD">
            <w:pPr>
              <w:spacing w:after="0"/>
            </w:pPr>
            <w:r>
              <w:rPr>
                <w:sz w:val="17"/>
              </w:rPr>
              <w:t>Stacking</w:t>
            </w:r>
          </w:p>
        </w:tc>
        <w:tc>
          <w:tcPr>
            <w:tcW w:w="4680" w:type="dxa"/>
            <w:vAlign w:val="center"/>
          </w:tcPr>
          <w:p w14:paraId="7DE0904A" w14:textId="77777777" w:rsidR="0097157B" w:rsidRDefault="00591EDD">
            <w:pPr>
              <w:spacing w:after="0"/>
            </w:pPr>
            <w:r>
              <w:rPr>
                <w:sz w:val="17"/>
              </w:rPr>
              <w:t>4 frames; 14D base to 56D input</w:t>
            </w:r>
          </w:p>
        </w:tc>
      </w:tr>
    </w:tbl>
    <w:p w14:paraId="13D62005" w14:textId="77777777" w:rsidR="0097157B" w:rsidRDefault="0097157B"/>
    <w:p w14:paraId="189726B4" w14:textId="77777777" w:rsidR="0097157B" w:rsidRDefault="00591EDD">
      <w:pPr>
        <w:pStyle w:val="af7"/>
      </w:pPr>
      <w:r>
        <w:t>Table 2. Base observation layout.</w:t>
      </w:r>
    </w:p>
    <w:tbl>
      <w:tblPr>
        <w:tblStyle w:val="aff2"/>
        <w:tblW w:w="0" w:type="auto"/>
        <w:tblLook w:val="04A0" w:firstRow="1" w:lastRow="0" w:firstColumn="1" w:lastColumn="0" w:noHBand="0" w:noVBand="1"/>
      </w:tblPr>
      <w:tblGrid>
        <w:gridCol w:w="3120"/>
        <w:gridCol w:w="3120"/>
        <w:gridCol w:w="3120"/>
      </w:tblGrid>
      <w:tr w:rsidR="0097157B" w14:paraId="4808207F" w14:textId="77777777">
        <w:tc>
          <w:tcPr>
            <w:tcW w:w="3120" w:type="dxa"/>
            <w:shd w:val="clear" w:color="auto" w:fill="E8EEF5"/>
            <w:vAlign w:val="center"/>
          </w:tcPr>
          <w:p w14:paraId="79B4746B" w14:textId="77777777" w:rsidR="0097157B" w:rsidRDefault="00591EDD">
            <w:pPr>
              <w:spacing w:after="0"/>
            </w:pPr>
            <w:r>
              <w:rPr>
                <w:b/>
                <w:sz w:val="17"/>
              </w:rPr>
              <w:t>Component</w:t>
            </w:r>
          </w:p>
        </w:tc>
        <w:tc>
          <w:tcPr>
            <w:tcW w:w="3120" w:type="dxa"/>
            <w:shd w:val="clear" w:color="auto" w:fill="E8EEF5"/>
            <w:vAlign w:val="center"/>
          </w:tcPr>
          <w:p w14:paraId="1AE33372" w14:textId="77777777" w:rsidR="0097157B" w:rsidRDefault="00591EDD">
            <w:pPr>
              <w:spacing w:after="0"/>
            </w:pPr>
            <w:r>
              <w:rPr>
                <w:b/>
                <w:sz w:val="17"/>
              </w:rPr>
              <w:t>Count</w:t>
            </w:r>
          </w:p>
        </w:tc>
        <w:tc>
          <w:tcPr>
            <w:tcW w:w="3120" w:type="dxa"/>
            <w:shd w:val="clear" w:color="auto" w:fill="E8EEF5"/>
            <w:vAlign w:val="center"/>
          </w:tcPr>
          <w:p w14:paraId="19395896" w14:textId="77777777" w:rsidR="0097157B" w:rsidRDefault="00591EDD">
            <w:pPr>
              <w:spacing w:after="0"/>
            </w:pPr>
            <w:r>
              <w:rPr>
                <w:b/>
                <w:sz w:val="17"/>
              </w:rPr>
              <w:t>Meaning</w:t>
            </w:r>
          </w:p>
        </w:tc>
      </w:tr>
      <w:tr w:rsidR="0097157B" w14:paraId="4D64AC3B" w14:textId="77777777">
        <w:tc>
          <w:tcPr>
            <w:tcW w:w="3120" w:type="dxa"/>
            <w:vAlign w:val="center"/>
          </w:tcPr>
          <w:p w14:paraId="7AD39634" w14:textId="77777777" w:rsidR="0097157B" w:rsidRDefault="00591EDD">
            <w:pPr>
              <w:spacing w:after="0"/>
            </w:pPr>
            <w:r>
              <w:rPr>
                <w:sz w:val="17"/>
              </w:rPr>
              <w:t>Ray distances</w:t>
            </w:r>
          </w:p>
        </w:tc>
        <w:tc>
          <w:tcPr>
            <w:tcW w:w="3120" w:type="dxa"/>
            <w:vAlign w:val="center"/>
          </w:tcPr>
          <w:p w14:paraId="22364294" w14:textId="77777777" w:rsidR="0097157B" w:rsidRDefault="00591EDD">
            <w:pPr>
              <w:spacing w:after="0"/>
            </w:pPr>
            <w:r>
              <w:rPr>
                <w:sz w:val="17"/>
              </w:rPr>
              <w:t>9</w:t>
            </w:r>
          </w:p>
        </w:tc>
        <w:tc>
          <w:tcPr>
            <w:tcW w:w="3120" w:type="dxa"/>
            <w:vAlign w:val="center"/>
          </w:tcPr>
          <w:p w14:paraId="16A4DAA5" w14:textId="77777777" w:rsidR="0097157B" w:rsidRDefault="00591EDD">
            <w:pPr>
              <w:spacing w:after="0"/>
            </w:pPr>
            <w:r>
              <w:rPr>
                <w:sz w:val="17"/>
              </w:rPr>
              <w:t>local road clearance from left to right</w:t>
            </w:r>
          </w:p>
        </w:tc>
      </w:tr>
      <w:tr w:rsidR="0097157B" w14:paraId="63EE5E26" w14:textId="77777777">
        <w:tc>
          <w:tcPr>
            <w:tcW w:w="3120" w:type="dxa"/>
            <w:vAlign w:val="center"/>
          </w:tcPr>
          <w:p w14:paraId="2A30276E" w14:textId="77777777" w:rsidR="0097157B" w:rsidRDefault="00591EDD">
            <w:pPr>
              <w:spacing w:after="0"/>
            </w:pPr>
            <w:r>
              <w:rPr>
                <w:sz w:val="17"/>
              </w:rPr>
              <w:t>Previous smoothed action</w:t>
            </w:r>
          </w:p>
        </w:tc>
        <w:tc>
          <w:tcPr>
            <w:tcW w:w="3120" w:type="dxa"/>
            <w:vAlign w:val="center"/>
          </w:tcPr>
          <w:p w14:paraId="14657231" w14:textId="77777777" w:rsidR="0097157B" w:rsidRDefault="00591EDD">
            <w:pPr>
              <w:spacing w:after="0"/>
            </w:pPr>
            <w:r>
              <w:rPr>
                <w:sz w:val="17"/>
              </w:rPr>
              <w:t>3</w:t>
            </w:r>
          </w:p>
        </w:tc>
        <w:tc>
          <w:tcPr>
            <w:tcW w:w="3120" w:type="dxa"/>
            <w:vAlign w:val="center"/>
          </w:tcPr>
          <w:p w14:paraId="12DA835E" w14:textId="77777777" w:rsidR="0097157B" w:rsidRDefault="00591EDD">
            <w:pPr>
              <w:spacing w:after="0"/>
            </w:pPr>
            <w:r>
              <w:rPr>
                <w:sz w:val="17"/>
              </w:rPr>
              <w:t>steering, gas, and brake history</w:t>
            </w:r>
          </w:p>
        </w:tc>
      </w:tr>
      <w:tr w:rsidR="0097157B" w14:paraId="2815CE26" w14:textId="77777777">
        <w:tc>
          <w:tcPr>
            <w:tcW w:w="3120" w:type="dxa"/>
            <w:vAlign w:val="center"/>
          </w:tcPr>
          <w:p w14:paraId="4A9ED010" w14:textId="77777777" w:rsidR="0097157B" w:rsidRDefault="00591EDD">
            <w:pPr>
              <w:spacing w:after="0"/>
            </w:pPr>
            <w:r>
              <w:rPr>
                <w:sz w:val="17"/>
              </w:rPr>
              <w:t>Speed estimate</w:t>
            </w:r>
          </w:p>
        </w:tc>
        <w:tc>
          <w:tcPr>
            <w:tcW w:w="3120" w:type="dxa"/>
            <w:vAlign w:val="center"/>
          </w:tcPr>
          <w:p w14:paraId="49A0E41B" w14:textId="77777777" w:rsidR="0097157B" w:rsidRDefault="00591EDD">
            <w:pPr>
              <w:spacing w:after="0"/>
            </w:pPr>
            <w:r>
              <w:rPr>
                <w:sz w:val="17"/>
              </w:rPr>
              <w:t>1</w:t>
            </w:r>
          </w:p>
        </w:tc>
        <w:tc>
          <w:tcPr>
            <w:tcW w:w="3120" w:type="dxa"/>
            <w:vAlign w:val="center"/>
          </w:tcPr>
          <w:p w14:paraId="3C5BC809" w14:textId="77777777" w:rsidR="0097157B" w:rsidRDefault="00591EDD">
            <w:pPr>
              <w:spacing w:after="0"/>
            </w:pPr>
            <w:r>
              <w:rPr>
                <w:sz w:val="17"/>
              </w:rPr>
              <w:t>movement proxy used by adaptive rays</w:t>
            </w:r>
          </w:p>
        </w:tc>
      </w:tr>
      <w:tr w:rsidR="0097157B" w14:paraId="3C22E9CC" w14:textId="77777777">
        <w:tc>
          <w:tcPr>
            <w:tcW w:w="3120" w:type="dxa"/>
            <w:vAlign w:val="center"/>
          </w:tcPr>
          <w:p w14:paraId="67924937" w14:textId="77777777" w:rsidR="0097157B" w:rsidRDefault="00591EDD">
            <w:pPr>
              <w:spacing w:after="0"/>
            </w:pPr>
            <w:r>
              <w:rPr>
                <w:sz w:val="17"/>
              </w:rPr>
              <w:t>Curvature proxy</w:t>
            </w:r>
          </w:p>
        </w:tc>
        <w:tc>
          <w:tcPr>
            <w:tcW w:w="3120" w:type="dxa"/>
            <w:vAlign w:val="center"/>
          </w:tcPr>
          <w:p w14:paraId="720FB2C5" w14:textId="77777777" w:rsidR="0097157B" w:rsidRDefault="00591EDD">
            <w:pPr>
              <w:spacing w:after="0"/>
            </w:pPr>
            <w:r>
              <w:rPr>
                <w:sz w:val="17"/>
              </w:rPr>
              <w:t>1</w:t>
            </w:r>
          </w:p>
        </w:tc>
        <w:tc>
          <w:tcPr>
            <w:tcW w:w="3120" w:type="dxa"/>
            <w:vAlign w:val="center"/>
          </w:tcPr>
          <w:p w14:paraId="5F4A3011" w14:textId="77777777" w:rsidR="0097157B" w:rsidRDefault="00591EDD">
            <w:pPr>
              <w:spacing w:after="0"/>
            </w:pPr>
            <w:r>
              <w:rPr>
                <w:sz w:val="17"/>
              </w:rPr>
              <w:t>road-shape signal from ray imbalance</w:t>
            </w:r>
          </w:p>
        </w:tc>
      </w:tr>
    </w:tbl>
    <w:p w14:paraId="227006FC" w14:textId="77777777" w:rsidR="0097157B" w:rsidRDefault="0097157B"/>
    <w:p w14:paraId="3EC8BD26" w14:textId="77777777" w:rsidR="0097157B" w:rsidRDefault="00591EDD">
      <w:pPr>
        <w:pStyle w:val="21"/>
      </w:pPr>
      <w:r>
        <w:t>3.3 Wrapper Algorithm and Training Settings</w:t>
      </w:r>
    </w:p>
    <w:p w14:paraId="360D3F36" w14:textId="77777777" w:rsidR="0097157B" w:rsidRDefault="00591EDD">
      <w:pPr>
        <w:jc w:val="both"/>
      </w:pPr>
      <w:r>
        <w:t>Algorithm 1 gives the wrapper procedure in compact form. The environment action remains continuous steering, gas, and brake. The policy output is clipped, smoothed by EMA, and repeated for two environment steps.</w:t>
      </w:r>
    </w:p>
    <w:p w14:paraId="353EBD61" w14:textId="77777777" w:rsidR="0097157B" w:rsidRDefault="00591EDD">
      <w:pPr>
        <w:jc w:val="both"/>
      </w:pPr>
      <w:r>
        <w:t>Action smoothing is an engineering choice rather than a learning algorithm. It reduces frame-to-frame control jitter, but it can also delay emergency recovery. This tradeoff is one reason the report recommends an ablation rather than assuming smoothing is always beneficial.</w:t>
      </w:r>
    </w:p>
    <w:p w14:paraId="42F40602" w14:textId="77777777" w:rsidR="0097157B" w:rsidRDefault="00591EDD">
      <w:pPr>
        <w:pStyle w:val="af7"/>
      </w:pPr>
      <w:r>
        <w:t>Algorithm 1. Road-mask ray wrapper pseudocode.</w:t>
      </w:r>
    </w:p>
    <w:tbl>
      <w:tblPr>
        <w:tblStyle w:val="aff2"/>
        <w:tblW w:w="0" w:type="auto"/>
        <w:tblLook w:val="04A0" w:firstRow="1" w:lastRow="0" w:firstColumn="1" w:lastColumn="0" w:noHBand="0" w:noVBand="1"/>
      </w:tblPr>
      <w:tblGrid>
        <w:gridCol w:w="4680"/>
        <w:gridCol w:w="4680"/>
      </w:tblGrid>
      <w:tr w:rsidR="0097157B" w14:paraId="27B7B792" w14:textId="77777777">
        <w:tc>
          <w:tcPr>
            <w:tcW w:w="4680" w:type="dxa"/>
            <w:shd w:val="clear" w:color="auto" w:fill="E8EEF5"/>
            <w:vAlign w:val="center"/>
          </w:tcPr>
          <w:p w14:paraId="2697576A" w14:textId="77777777" w:rsidR="0097157B" w:rsidRDefault="00591EDD">
            <w:pPr>
              <w:spacing w:after="0"/>
            </w:pPr>
            <w:r>
              <w:rPr>
                <w:b/>
                <w:sz w:val="17"/>
              </w:rPr>
              <w:t>Step</w:t>
            </w:r>
          </w:p>
        </w:tc>
        <w:tc>
          <w:tcPr>
            <w:tcW w:w="4680" w:type="dxa"/>
            <w:shd w:val="clear" w:color="auto" w:fill="E8EEF5"/>
            <w:vAlign w:val="center"/>
          </w:tcPr>
          <w:p w14:paraId="17014B70" w14:textId="77777777" w:rsidR="0097157B" w:rsidRDefault="00591EDD">
            <w:pPr>
              <w:spacing w:after="0"/>
            </w:pPr>
            <w:r>
              <w:rPr>
                <w:b/>
                <w:sz w:val="17"/>
              </w:rPr>
              <w:t>Operation</w:t>
            </w:r>
          </w:p>
        </w:tc>
      </w:tr>
      <w:tr w:rsidR="0097157B" w14:paraId="444BA9B0" w14:textId="77777777">
        <w:tc>
          <w:tcPr>
            <w:tcW w:w="4680" w:type="dxa"/>
            <w:vAlign w:val="center"/>
          </w:tcPr>
          <w:p w14:paraId="4E0A1223" w14:textId="77777777" w:rsidR="0097157B" w:rsidRDefault="00591EDD">
            <w:pPr>
              <w:spacing w:after="0"/>
            </w:pPr>
            <w:r>
              <w:rPr>
                <w:sz w:val="17"/>
              </w:rPr>
              <w:t>1</w:t>
            </w:r>
          </w:p>
        </w:tc>
        <w:tc>
          <w:tcPr>
            <w:tcW w:w="4680" w:type="dxa"/>
            <w:vAlign w:val="center"/>
          </w:tcPr>
          <w:p w14:paraId="7366A819" w14:textId="77777777" w:rsidR="0097157B" w:rsidRDefault="00591EDD">
            <w:pPr>
              <w:spacing w:after="0"/>
            </w:pPr>
            <w:r>
              <w:rPr>
                <w:sz w:val="17"/>
              </w:rPr>
              <w:t>Receive RGB frame from CarRacing-v3</w:t>
            </w:r>
          </w:p>
        </w:tc>
      </w:tr>
      <w:tr w:rsidR="0097157B" w14:paraId="75C467EE" w14:textId="77777777">
        <w:tc>
          <w:tcPr>
            <w:tcW w:w="4680" w:type="dxa"/>
            <w:vAlign w:val="center"/>
          </w:tcPr>
          <w:p w14:paraId="25B9A047" w14:textId="77777777" w:rsidR="0097157B" w:rsidRDefault="00591EDD">
            <w:pPr>
              <w:spacing w:after="0"/>
            </w:pPr>
            <w:r>
              <w:rPr>
                <w:sz w:val="17"/>
              </w:rPr>
              <w:t>2</w:t>
            </w:r>
          </w:p>
        </w:tc>
        <w:tc>
          <w:tcPr>
            <w:tcW w:w="4680" w:type="dxa"/>
            <w:vAlign w:val="center"/>
          </w:tcPr>
          <w:p w14:paraId="5D468760" w14:textId="77777777" w:rsidR="0097157B" w:rsidRDefault="00591EDD">
            <w:pPr>
              <w:spacing w:after="0"/>
            </w:pPr>
            <w:r>
              <w:rPr>
                <w:sz w:val="17"/>
              </w:rPr>
              <w:t>Crop to top 84 rows and convert RGB to HSV</w:t>
            </w:r>
          </w:p>
        </w:tc>
      </w:tr>
      <w:tr w:rsidR="0097157B" w14:paraId="350D515D" w14:textId="77777777">
        <w:tc>
          <w:tcPr>
            <w:tcW w:w="4680" w:type="dxa"/>
            <w:vAlign w:val="center"/>
          </w:tcPr>
          <w:p w14:paraId="0AD4118C" w14:textId="77777777" w:rsidR="0097157B" w:rsidRDefault="00591EDD">
            <w:pPr>
              <w:spacing w:after="0"/>
            </w:pPr>
            <w:r>
              <w:rPr>
                <w:sz w:val="17"/>
              </w:rPr>
              <w:t>3</w:t>
            </w:r>
          </w:p>
        </w:tc>
        <w:tc>
          <w:tcPr>
            <w:tcW w:w="4680" w:type="dxa"/>
            <w:vAlign w:val="center"/>
          </w:tcPr>
          <w:p w14:paraId="04B1D38C" w14:textId="77777777" w:rsidR="0097157B" w:rsidRDefault="00591EDD">
            <w:pPr>
              <w:spacing w:after="0"/>
            </w:pPr>
            <w:r>
              <w:rPr>
                <w:sz w:val="17"/>
              </w:rPr>
              <w:t>Detect grass-like pixels and invert to road mask</w:t>
            </w:r>
          </w:p>
        </w:tc>
      </w:tr>
      <w:tr w:rsidR="0097157B" w14:paraId="79307B88" w14:textId="77777777">
        <w:tc>
          <w:tcPr>
            <w:tcW w:w="4680" w:type="dxa"/>
            <w:vAlign w:val="center"/>
          </w:tcPr>
          <w:p w14:paraId="5AF73CC4" w14:textId="77777777" w:rsidR="0097157B" w:rsidRDefault="00591EDD">
            <w:pPr>
              <w:spacing w:after="0"/>
            </w:pPr>
            <w:r>
              <w:rPr>
                <w:sz w:val="17"/>
              </w:rPr>
              <w:t>4</w:t>
            </w:r>
          </w:p>
        </w:tc>
        <w:tc>
          <w:tcPr>
            <w:tcW w:w="4680" w:type="dxa"/>
            <w:vAlign w:val="center"/>
          </w:tcPr>
          <w:p w14:paraId="59E31F31" w14:textId="77777777" w:rsidR="0097157B" w:rsidRDefault="00591EDD">
            <w:pPr>
              <w:spacing w:after="0"/>
            </w:pPr>
            <w:r>
              <w:rPr>
                <w:sz w:val="17"/>
              </w:rPr>
              <w:t>Compute speed-adaptive ray length and angular squeeze</w:t>
            </w:r>
          </w:p>
        </w:tc>
      </w:tr>
      <w:tr w:rsidR="0097157B" w14:paraId="11DE3534" w14:textId="77777777">
        <w:tc>
          <w:tcPr>
            <w:tcW w:w="4680" w:type="dxa"/>
            <w:vAlign w:val="center"/>
          </w:tcPr>
          <w:p w14:paraId="53FFFD5A" w14:textId="77777777" w:rsidR="0097157B" w:rsidRDefault="00591EDD">
            <w:pPr>
              <w:spacing w:after="0"/>
            </w:pPr>
            <w:r>
              <w:rPr>
                <w:sz w:val="17"/>
              </w:rPr>
              <w:t>5</w:t>
            </w:r>
          </w:p>
        </w:tc>
        <w:tc>
          <w:tcPr>
            <w:tcW w:w="4680" w:type="dxa"/>
            <w:vAlign w:val="center"/>
          </w:tcPr>
          <w:p w14:paraId="1EA743BC" w14:textId="77777777" w:rsidR="0097157B" w:rsidRDefault="00591EDD">
            <w:pPr>
              <w:spacing w:after="0"/>
            </w:pPr>
            <w:r>
              <w:rPr>
                <w:sz w:val="17"/>
              </w:rPr>
              <w:t>Cast nine rays from origin (48, 70)</w:t>
            </w:r>
          </w:p>
        </w:tc>
      </w:tr>
      <w:tr w:rsidR="0097157B" w14:paraId="723E6935" w14:textId="77777777">
        <w:tc>
          <w:tcPr>
            <w:tcW w:w="4680" w:type="dxa"/>
            <w:vAlign w:val="center"/>
          </w:tcPr>
          <w:p w14:paraId="14ABBE52" w14:textId="77777777" w:rsidR="0097157B" w:rsidRDefault="00591EDD">
            <w:pPr>
              <w:spacing w:after="0"/>
            </w:pPr>
            <w:r>
              <w:rPr>
                <w:sz w:val="17"/>
              </w:rPr>
              <w:t>6</w:t>
            </w:r>
          </w:p>
        </w:tc>
        <w:tc>
          <w:tcPr>
            <w:tcW w:w="4680" w:type="dxa"/>
            <w:vAlign w:val="center"/>
          </w:tcPr>
          <w:p w14:paraId="1BB10CA2" w14:textId="77777777" w:rsidR="0097157B" w:rsidRDefault="00591EDD">
            <w:pPr>
              <w:spacing w:after="0"/>
            </w:pPr>
            <w:r>
              <w:rPr>
                <w:sz w:val="17"/>
              </w:rPr>
              <w:t>Build 14D observation and four-frame 56D stack</w:t>
            </w:r>
          </w:p>
        </w:tc>
      </w:tr>
      <w:tr w:rsidR="0097157B" w14:paraId="1B373E15" w14:textId="77777777">
        <w:tc>
          <w:tcPr>
            <w:tcW w:w="4680" w:type="dxa"/>
            <w:vAlign w:val="center"/>
          </w:tcPr>
          <w:p w14:paraId="5F570599" w14:textId="77777777" w:rsidR="0097157B" w:rsidRDefault="00591EDD">
            <w:pPr>
              <w:spacing w:after="0"/>
            </w:pPr>
            <w:r>
              <w:rPr>
                <w:sz w:val="17"/>
              </w:rPr>
              <w:t>7</w:t>
            </w:r>
          </w:p>
        </w:tc>
        <w:tc>
          <w:tcPr>
            <w:tcW w:w="4680" w:type="dxa"/>
            <w:vAlign w:val="center"/>
          </w:tcPr>
          <w:p w14:paraId="287E956D" w14:textId="77777777" w:rsidR="0097157B" w:rsidRDefault="00591EDD">
            <w:pPr>
              <w:spacing w:after="0"/>
            </w:pPr>
            <w:r>
              <w:rPr>
                <w:sz w:val="17"/>
              </w:rPr>
              <w:t>Normalize with VecNormalize and feed PPO MlpPolicy</w:t>
            </w:r>
          </w:p>
        </w:tc>
      </w:tr>
      <w:tr w:rsidR="0097157B" w14:paraId="79608C1B" w14:textId="77777777">
        <w:tc>
          <w:tcPr>
            <w:tcW w:w="4680" w:type="dxa"/>
            <w:vAlign w:val="center"/>
          </w:tcPr>
          <w:p w14:paraId="31556A0C" w14:textId="77777777" w:rsidR="0097157B" w:rsidRDefault="00591EDD">
            <w:pPr>
              <w:spacing w:after="0"/>
            </w:pPr>
            <w:r>
              <w:rPr>
                <w:sz w:val="17"/>
              </w:rPr>
              <w:t>8</w:t>
            </w:r>
          </w:p>
        </w:tc>
        <w:tc>
          <w:tcPr>
            <w:tcW w:w="4680" w:type="dxa"/>
            <w:vAlign w:val="center"/>
          </w:tcPr>
          <w:p w14:paraId="34D20D9A" w14:textId="77777777" w:rsidR="0097157B" w:rsidRDefault="00591EDD">
            <w:pPr>
              <w:spacing w:after="0"/>
            </w:pPr>
            <w:r>
              <w:rPr>
                <w:sz w:val="17"/>
              </w:rPr>
              <w:t>Smooth action by EMA and repeat for two steps</w:t>
            </w:r>
          </w:p>
        </w:tc>
      </w:tr>
    </w:tbl>
    <w:p w14:paraId="07EBECBC" w14:textId="77777777" w:rsidR="0097157B" w:rsidRDefault="0097157B"/>
    <w:p w14:paraId="00E5A4C5" w14:textId="77777777" w:rsidR="0097157B" w:rsidRDefault="00591EDD">
      <w:pPr>
        <w:pStyle w:val="af7"/>
      </w:pPr>
      <w:r>
        <w:t>Table 3. PPO training settings.</w:t>
      </w:r>
    </w:p>
    <w:tbl>
      <w:tblPr>
        <w:tblStyle w:val="aff2"/>
        <w:tblW w:w="0" w:type="auto"/>
        <w:tblLook w:val="04A0" w:firstRow="1" w:lastRow="0" w:firstColumn="1" w:lastColumn="0" w:noHBand="0" w:noVBand="1"/>
      </w:tblPr>
      <w:tblGrid>
        <w:gridCol w:w="4680"/>
        <w:gridCol w:w="4680"/>
      </w:tblGrid>
      <w:tr w:rsidR="0097157B" w14:paraId="74539A4B" w14:textId="77777777">
        <w:tc>
          <w:tcPr>
            <w:tcW w:w="4680" w:type="dxa"/>
            <w:shd w:val="clear" w:color="auto" w:fill="E8EEF5"/>
            <w:vAlign w:val="center"/>
          </w:tcPr>
          <w:p w14:paraId="04EEBD16" w14:textId="77777777" w:rsidR="0097157B" w:rsidRDefault="00591EDD">
            <w:pPr>
              <w:spacing w:after="0"/>
            </w:pPr>
            <w:r>
              <w:rPr>
                <w:b/>
                <w:sz w:val="17"/>
              </w:rPr>
              <w:t>Item</w:t>
            </w:r>
          </w:p>
        </w:tc>
        <w:tc>
          <w:tcPr>
            <w:tcW w:w="4680" w:type="dxa"/>
            <w:shd w:val="clear" w:color="auto" w:fill="E8EEF5"/>
            <w:vAlign w:val="center"/>
          </w:tcPr>
          <w:p w14:paraId="55D8AC37" w14:textId="77777777" w:rsidR="0097157B" w:rsidRDefault="00591EDD">
            <w:pPr>
              <w:spacing w:after="0"/>
            </w:pPr>
            <w:r>
              <w:rPr>
                <w:b/>
                <w:sz w:val="17"/>
              </w:rPr>
              <w:t>Value</w:t>
            </w:r>
          </w:p>
        </w:tc>
      </w:tr>
      <w:tr w:rsidR="0097157B" w14:paraId="2CEE6431" w14:textId="77777777">
        <w:tc>
          <w:tcPr>
            <w:tcW w:w="4680" w:type="dxa"/>
            <w:vAlign w:val="center"/>
          </w:tcPr>
          <w:p w14:paraId="465327CE" w14:textId="77777777" w:rsidR="0097157B" w:rsidRDefault="00591EDD">
            <w:pPr>
              <w:spacing w:after="0"/>
            </w:pPr>
            <w:r>
              <w:rPr>
                <w:sz w:val="17"/>
              </w:rPr>
              <w:t>Algorithm</w:t>
            </w:r>
          </w:p>
        </w:tc>
        <w:tc>
          <w:tcPr>
            <w:tcW w:w="4680" w:type="dxa"/>
            <w:vAlign w:val="center"/>
          </w:tcPr>
          <w:p w14:paraId="7F2AEDB6" w14:textId="77777777" w:rsidR="0097157B" w:rsidRDefault="00591EDD">
            <w:pPr>
              <w:spacing w:after="0"/>
            </w:pPr>
            <w:r>
              <w:rPr>
                <w:sz w:val="17"/>
              </w:rPr>
              <w:t>Stable-Baselines3 PPO</w:t>
            </w:r>
          </w:p>
        </w:tc>
      </w:tr>
      <w:tr w:rsidR="0097157B" w14:paraId="30438562" w14:textId="77777777">
        <w:tc>
          <w:tcPr>
            <w:tcW w:w="4680" w:type="dxa"/>
            <w:vAlign w:val="center"/>
          </w:tcPr>
          <w:p w14:paraId="5086760E" w14:textId="77777777" w:rsidR="0097157B" w:rsidRDefault="00591EDD">
            <w:pPr>
              <w:spacing w:after="0"/>
            </w:pPr>
            <w:r>
              <w:rPr>
                <w:sz w:val="17"/>
              </w:rPr>
              <w:t>Policy</w:t>
            </w:r>
          </w:p>
        </w:tc>
        <w:tc>
          <w:tcPr>
            <w:tcW w:w="4680" w:type="dxa"/>
            <w:vAlign w:val="center"/>
          </w:tcPr>
          <w:p w14:paraId="516BD126" w14:textId="77777777" w:rsidR="0097157B" w:rsidRDefault="00591EDD">
            <w:pPr>
              <w:spacing w:after="0"/>
            </w:pPr>
            <w:r>
              <w:rPr>
                <w:sz w:val="17"/>
              </w:rPr>
              <w:t>MlpPolicy</w:t>
            </w:r>
          </w:p>
        </w:tc>
      </w:tr>
      <w:tr w:rsidR="0097157B" w14:paraId="5A6BC14B" w14:textId="77777777">
        <w:tc>
          <w:tcPr>
            <w:tcW w:w="4680" w:type="dxa"/>
            <w:vAlign w:val="center"/>
          </w:tcPr>
          <w:p w14:paraId="2960CDA1" w14:textId="77777777" w:rsidR="0097157B" w:rsidRDefault="00591EDD">
            <w:pPr>
              <w:spacing w:after="0"/>
            </w:pPr>
            <w:r>
              <w:rPr>
                <w:sz w:val="17"/>
              </w:rPr>
              <w:t>Network</w:t>
            </w:r>
          </w:p>
        </w:tc>
        <w:tc>
          <w:tcPr>
            <w:tcW w:w="4680" w:type="dxa"/>
            <w:vAlign w:val="center"/>
          </w:tcPr>
          <w:p w14:paraId="01BD68D7" w14:textId="77777777" w:rsidR="0097157B" w:rsidRDefault="00591EDD">
            <w:pPr>
              <w:spacing w:after="0"/>
            </w:pPr>
            <w:r>
              <w:rPr>
                <w:sz w:val="17"/>
              </w:rPr>
              <w:t>256 x 256 MLP</w:t>
            </w:r>
          </w:p>
        </w:tc>
      </w:tr>
      <w:tr w:rsidR="0097157B" w14:paraId="1D62F2FE" w14:textId="77777777">
        <w:tc>
          <w:tcPr>
            <w:tcW w:w="4680" w:type="dxa"/>
            <w:vAlign w:val="center"/>
          </w:tcPr>
          <w:p w14:paraId="72E33522" w14:textId="77777777" w:rsidR="0097157B" w:rsidRDefault="00591EDD">
            <w:pPr>
              <w:spacing w:after="0"/>
            </w:pPr>
            <w:r>
              <w:rPr>
                <w:sz w:val="17"/>
              </w:rPr>
              <w:t>Total timesteps</w:t>
            </w:r>
          </w:p>
        </w:tc>
        <w:tc>
          <w:tcPr>
            <w:tcW w:w="4680" w:type="dxa"/>
            <w:vAlign w:val="center"/>
          </w:tcPr>
          <w:p w14:paraId="117A56DC" w14:textId="77777777" w:rsidR="0097157B" w:rsidRDefault="00591EDD">
            <w:pPr>
              <w:spacing w:after="0"/>
            </w:pPr>
            <w:r>
              <w:rPr>
                <w:sz w:val="17"/>
              </w:rPr>
              <w:t>500,000</w:t>
            </w:r>
          </w:p>
        </w:tc>
      </w:tr>
      <w:tr w:rsidR="0097157B" w14:paraId="7CAD949E" w14:textId="77777777">
        <w:tc>
          <w:tcPr>
            <w:tcW w:w="4680" w:type="dxa"/>
            <w:vAlign w:val="center"/>
          </w:tcPr>
          <w:p w14:paraId="7810AF2B" w14:textId="77777777" w:rsidR="0097157B" w:rsidRDefault="00591EDD">
            <w:pPr>
              <w:spacing w:after="0"/>
            </w:pPr>
            <w:r>
              <w:rPr>
                <w:sz w:val="17"/>
              </w:rPr>
              <w:t>Parallel environments</w:t>
            </w:r>
          </w:p>
        </w:tc>
        <w:tc>
          <w:tcPr>
            <w:tcW w:w="4680" w:type="dxa"/>
            <w:vAlign w:val="center"/>
          </w:tcPr>
          <w:p w14:paraId="331D0DF7" w14:textId="77777777" w:rsidR="0097157B" w:rsidRDefault="00591EDD">
            <w:pPr>
              <w:spacing w:after="0"/>
            </w:pPr>
            <w:r>
              <w:rPr>
                <w:sz w:val="17"/>
              </w:rPr>
              <w:t>4</w:t>
            </w:r>
          </w:p>
        </w:tc>
      </w:tr>
      <w:tr w:rsidR="0097157B" w14:paraId="7FC9172D" w14:textId="77777777">
        <w:tc>
          <w:tcPr>
            <w:tcW w:w="4680" w:type="dxa"/>
            <w:vAlign w:val="center"/>
          </w:tcPr>
          <w:p w14:paraId="2A2B7413" w14:textId="77777777" w:rsidR="0097157B" w:rsidRDefault="00591EDD">
            <w:pPr>
              <w:spacing w:after="0"/>
            </w:pPr>
            <w:r>
              <w:rPr>
                <w:sz w:val="17"/>
              </w:rPr>
              <w:t>n_steps / batch size</w:t>
            </w:r>
          </w:p>
        </w:tc>
        <w:tc>
          <w:tcPr>
            <w:tcW w:w="4680" w:type="dxa"/>
            <w:vAlign w:val="center"/>
          </w:tcPr>
          <w:p w14:paraId="6010CE59" w14:textId="77777777" w:rsidR="0097157B" w:rsidRDefault="00591EDD">
            <w:pPr>
              <w:spacing w:after="0"/>
            </w:pPr>
            <w:r>
              <w:rPr>
                <w:sz w:val="17"/>
              </w:rPr>
              <w:t>1024 / 256</w:t>
            </w:r>
          </w:p>
        </w:tc>
      </w:tr>
      <w:tr w:rsidR="0097157B" w14:paraId="74DEB85B" w14:textId="77777777">
        <w:tc>
          <w:tcPr>
            <w:tcW w:w="4680" w:type="dxa"/>
            <w:vAlign w:val="center"/>
          </w:tcPr>
          <w:p w14:paraId="608B1A4C" w14:textId="77777777" w:rsidR="0097157B" w:rsidRDefault="00591EDD">
            <w:pPr>
              <w:spacing w:after="0"/>
            </w:pPr>
            <w:r>
              <w:rPr>
                <w:sz w:val="17"/>
              </w:rPr>
              <w:t>gamma / GAE lambda</w:t>
            </w:r>
          </w:p>
        </w:tc>
        <w:tc>
          <w:tcPr>
            <w:tcW w:w="4680" w:type="dxa"/>
            <w:vAlign w:val="center"/>
          </w:tcPr>
          <w:p w14:paraId="537CC6AD" w14:textId="77777777" w:rsidR="0097157B" w:rsidRDefault="00591EDD">
            <w:pPr>
              <w:spacing w:after="0"/>
            </w:pPr>
            <w:r>
              <w:rPr>
                <w:sz w:val="17"/>
              </w:rPr>
              <w:t>0.99 / 0.95</w:t>
            </w:r>
          </w:p>
        </w:tc>
      </w:tr>
      <w:tr w:rsidR="0097157B" w14:paraId="6A5E7CD7" w14:textId="77777777">
        <w:tc>
          <w:tcPr>
            <w:tcW w:w="4680" w:type="dxa"/>
            <w:vAlign w:val="center"/>
          </w:tcPr>
          <w:p w14:paraId="1F536F46" w14:textId="77777777" w:rsidR="0097157B" w:rsidRDefault="00591EDD">
            <w:pPr>
              <w:spacing w:after="0"/>
            </w:pPr>
            <w:r>
              <w:rPr>
                <w:sz w:val="17"/>
              </w:rPr>
              <w:t>Entropy coefficient</w:t>
            </w:r>
          </w:p>
        </w:tc>
        <w:tc>
          <w:tcPr>
            <w:tcW w:w="4680" w:type="dxa"/>
            <w:vAlign w:val="center"/>
          </w:tcPr>
          <w:p w14:paraId="5EE09FC7" w14:textId="77777777" w:rsidR="0097157B" w:rsidRDefault="00591EDD">
            <w:pPr>
              <w:spacing w:after="0"/>
            </w:pPr>
            <w:r>
              <w:rPr>
                <w:sz w:val="17"/>
              </w:rPr>
              <w:t>0.01</w:t>
            </w:r>
          </w:p>
        </w:tc>
      </w:tr>
      <w:tr w:rsidR="0097157B" w14:paraId="3D6B4C5F" w14:textId="77777777">
        <w:tc>
          <w:tcPr>
            <w:tcW w:w="4680" w:type="dxa"/>
            <w:vAlign w:val="center"/>
          </w:tcPr>
          <w:p w14:paraId="45E8455B" w14:textId="77777777" w:rsidR="0097157B" w:rsidRDefault="00591EDD">
            <w:pPr>
              <w:spacing w:after="0"/>
            </w:pPr>
            <w:r>
              <w:rPr>
                <w:sz w:val="17"/>
              </w:rPr>
              <w:t>Value-function coefficient</w:t>
            </w:r>
          </w:p>
        </w:tc>
        <w:tc>
          <w:tcPr>
            <w:tcW w:w="4680" w:type="dxa"/>
            <w:vAlign w:val="center"/>
          </w:tcPr>
          <w:p w14:paraId="7AB99A8F" w14:textId="77777777" w:rsidR="0097157B" w:rsidRDefault="00591EDD">
            <w:pPr>
              <w:spacing w:after="0"/>
            </w:pPr>
            <w:r>
              <w:rPr>
                <w:sz w:val="17"/>
              </w:rPr>
              <w:t>0.5</w:t>
            </w:r>
          </w:p>
        </w:tc>
      </w:tr>
      <w:tr w:rsidR="0097157B" w14:paraId="081D48BA" w14:textId="77777777">
        <w:tc>
          <w:tcPr>
            <w:tcW w:w="4680" w:type="dxa"/>
            <w:vAlign w:val="center"/>
          </w:tcPr>
          <w:p w14:paraId="585DAC0E" w14:textId="77777777" w:rsidR="0097157B" w:rsidRDefault="00591EDD">
            <w:pPr>
              <w:spacing w:after="0"/>
            </w:pPr>
            <w:r>
              <w:rPr>
                <w:sz w:val="17"/>
              </w:rPr>
              <w:t>Max gradient norm</w:t>
            </w:r>
          </w:p>
        </w:tc>
        <w:tc>
          <w:tcPr>
            <w:tcW w:w="4680" w:type="dxa"/>
            <w:vAlign w:val="center"/>
          </w:tcPr>
          <w:p w14:paraId="1C9E833C" w14:textId="77777777" w:rsidR="0097157B" w:rsidRDefault="00591EDD">
            <w:pPr>
              <w:spacing w:after="0"/>
            </w:pPr>
            <w:r>
              <w:rPr>
                <w:sz w:val="17"/>
              </w:rPr>
              <w:t>0.5</w:t>
            </w:r>
          </w:p>
        </w:tc>
      </w:tr>
      <w:tr w:rsidR="0097157B" w14:paraId="4CB2362F" w14:textId="77777777">
        <w:tc>
          <w:tcPr>
            <w:tcW w:w="4680" w:type="dxa"/>
            <w:vAlign w:val="center"/>
          </w:tcPr>
          <w:p w14:paraId="667BB653" w14:textId="77777777" w:rsidR="0097157B" w:rsidRDefault="00591EDD">
            <w:pPr>
              <w:spacing w:after="0"/>
            </w:pPr>
            <w:r>
              <w:rPr>
                <w:sz w:val="17"/>
              </w:rPr>
              <w:t>Use SDE</w:t>
            </w:r>
          </w:p>
        </w:tc>
        <w:tc>
          <w:tcPr>
            <w:tcW w:w="4680" w:type="dxa"/>
            <w:vAlign w:val="center"/>
          </w:tcPr>
          <w:p w14:paraId="330E752E" w14:textId="77777777" w:rsidR="0097157B" w:rsidRDefault="00591EDD">
            <w:pPr>
              <w:spacing w:after="0"/>
            </w:pPr>
            <w:r>
              <w:rPr>
                <w:sz w:val="17"/>
              </w:rPr>
              <w:t>False</w:t>
            </w:r>
          </w:p>
        </w:tc>
      </w:tr>
    </w:tbl>
    <w:p w14:paraId="6BD5860F" w14:textId="77777777" w:rsidR="0097157B" w:rsidRDefault="0097157B"/>
    <w:p w14:paraId="7984D73F" w14:textId="77777777" w:rsidR="0097157B" w:rsidRDefault="00591EDD">
      <w:pPr>
        <w:pStyle w:val="af7"/>
      </w:pPr>
      <w:r>
        <w:t>Table 4. Reward-shaping terms used during training.</w:t>
      </w:r>
    </w:p>
    <w:tbl>
      <w:tblPr>
        <w:tblStyle w:val="aff2"/>
        <w:tblW w:w="0" w:type="auto"/>
        <w:tblLook w:val="04A0" w:firstRow="1" w:lastRow="0" w:firstColumn="1" w:lastColumn="0" w:noHBand="0" w:noVBand="1"/>
      </w:tblPr>
      <w:tblGrid>
        <w:gridCol w:w="3120"/>
        <w:gridCol w:w="3120"/>
        <w:gridCol w:w="3120"/>
      </w:tblGrid>
      <w:tr w:rsidR="0097157B" w14:paraId="32464378" w14:textId="77777777">
        <w:tc>
          <w:tcPr>
            <w:tcW w:w="3120" w:type="dxa"/>
            <w:shd w:val="clear" w:color="auto" w:fill="E8EEF5"/>
            <w:vAlign w:val="center"/>
          </w:tcPr>
          <w:p w14:paraId="78427801" w14:textId="77777777" w:rsidR="0097157B" w:rsidRDefault="00591EDD">
            <w:pPr>
              <w:spacing w:after="0"/>
            </w:pPr>
            <w:r>
              <w:rPr>
                <w:b/>
                <w:sz w:val="17"/>
              </w:rPr>
              <w:t>Term</w:t>
            </w:r>
          </w:p>
        </w:tc>
        <w:tc>
          <w:tcPr>
            <w:tcW w:w="3120" w:type="dxa"/>
            <w:shd w:val="clear" w:color="auto" w:fill="E8EEF5"/>
            <w:vAlign w:val="center"/>
          </w:tcPr>
          <w:p w14:paraId="2902C2C3" w14:textId="77777777" w:rsidR="0097157B" w:rsidRDefault="00591EDD">
            <w:pPr>
              <w:spacing w:after="0"/>
            </w:pPr>
            <w:r>
              <w:rPr>
                <w:b/>
                <w:sz w:val="17"/>
              </w:rPr>
              <w:t>Weight</w:t>
            </w:r>
          </w:p>
        </w:tc>
        <w:tc>
          <w:tcPr>
            <w:tcW w:w="3120" w:type="dxa"/>
            <w:shd w:val="clear" w:color="auto" w:fill="E8EEF5"/>
            <w:vAlign w:val="center"/>
          </w:tcPr>
          <w:p w14:paraId="69F68B2E" w14:textId="77777777" w:rsidR="0097157B" w:rsidRDefault="00591EDD">
            <w:pPr>
              <w:spacing w:after="0"/>
            </w:pPr>
            <w:r>
              <w:rPr>
                <w:b/>
                <w:sz w:val="17"/>
              </w:rPr>
              <w:t>Purpose</w:t>
            </w:r>
          </w:p>
        </w:tc>
      </w:tr>
      <w:tr w:rsidR="0097157B" w14:paraId="2A32BFF7" w14:textId="77777777">
        <w:tc>
          <w:tcPr>
            <w:tcW w:w="3120" w:type="dxa"/>
            <w:vAlign w:val="center"/>
          </w:tcPr>
          <w:p w14:paraId="4C9731AD" w14:textId="77777777" w:rsidR="0097157B" w:rsidRDefault="00591EDD">
            <w:pPr>
              <w:spacing w:after="0"/>
            </w:pPr>
            <w:r>
              <w:rPr>
                <w:sz w:val="17"/>
              </w:rPr>
              <w:t>Off-road penalty</w:t>
            </w:r>
          </w:p>
        </w:tc>
        <w:tc>
          <w:tcPr>
            <w:tcW w:w="3120" w:type="dxa"/>
            <w:vAlign w:val="center"/>
          </w:tcPr>
          <w:p w14:paraId="5F59A6F1" w14:textId="77777777" w:rsidR="0097157B" w:rsidRDefault="00591EDD">
            <w:pPr>
              <w:spacing w:after="0"/>
            </w:pPr>
            <w:r>
              <w:rPr>
                <w:sz w:val="17"/>
              </w:rPr>
              <w:t>0.50</w:t>
            </w:r>
          </w:p>
        </w:tc>
        <w:tc>
          <w:tcPr>
            <w:tcW w:w="3120" w:type="dxa"/>
            <w:vAlign w:val="center"/>
          </w:tcPr>
          <w:p w14:paraId="0D665760" w14:textId="77777777" w:rsidR="0097157B" w:rsidRDefault="00591EDD">
            <w:pPr>
              <w:spacing w:after="0"/>
            </w:pPr>
            <w:r>
              <w:rPr>
                <w:sz w:val="17"/>
              </w:rPr>
              <w:t>discourage road departure</w:t>
            </w:r>
          </w:p>
        </w:tc>
      </w:tr>
      <w:tr w:rsidR="0097157B" w14:paraId="4DD65C34" w14:textId="77777777">
        <w:tc>
          <w:tcPr>
            <w:tcW w:w="3120" w:type="dxa"/>
            <w:vAlign w:val="center"/>
          </w:tcPr>
          <w:p w14:paraId="77FB2225" w14:textId="77777777" w:rsidR="0097157B" w:rsidRDefault="00591EDD">
            <w:pPr>
              <w:spacing w:after="0"/>
            </w:pPr>
            <w:r>
              <w:rPr>
                <w:sz w:val="17"/>
              </w:rPr>
              <w:t>Steering jitter penalty</w:t>
            </w:r>
          </w:p>
        </w:tc>
        <w:tc>
          <w:tcPr>
            <w:tcW w:w="3120" w:type="dxa"/>
            <w:vAlign w:val="center"/>
          </w:tcPr>
          <w:p w14:paraId="7859E737" w14:textId="77777777" w:rsidR="0097157B" w:rsidRDefault="00591EDD">
            <w:pPr>
              <w:spacing w:after="0"/>
            </w:pPr>
            <w:r>
              <w:rPr>
                <w:sz w:val="17"/>
              </w:rPr>
              <w:t>0.04</w:t>
            </w:r>
          </w:p>
        </w:tc>
        <w:tc>
          <w:tcPr>
            <w:tcW w:w="3120" w:type="dxa"/>
            <w:vAlign w:val="center"/>
          </w:tcPr>
          <w:p w14:paraId="2C0819E6" w14:textId="77777777" w:rsidR="0097157B" w:rsidRDefault="00591EDD">
            <w:pPr>
              <w:spacing w:after="0"/>
            </w:pPr>
            <w:r>
              <w:rPr>
                <w:sz w:val="17"/>
              </w:rPr>
              <w:t>reduce abrupt steering</w:t>
            </w:r>
          </w:p>
        </w:tc>
      </w:tr>
      <w:tr w:rsidR="0097157B" w14:paraId="613E1FF8" w14:textId="77777777">
        <w:tc>
          <w:tcPr>
            <w:tcW w:w="3120" w:type="dxa"/>
            <w:vAlign w:val="center"/>
          </w:tcPr>
          <w:p w14:paraId="339C13F4" w14:textId="77777777" w:rsidR="0097157B" w:rsidRDefault="00591EDD">
            <w:pPr>
              <w:spacing w:after="0"/>
            </w:pPr>
            <w:r>
              <w:rPr>
                <w:sz w:val="17"/>
              </w:rPr>
              <w:t>Gas while off road</w:t>
            </w:r>
          </w:p>
        </w:tc>
        <w:tc>
          <w:tcPr>
            <w:tcW w:w="3120" w:type="dxa"/>
            <w:vAlign w:val="center"/>
          </w:tcPr>
          <w:p w14:paraId="05B6420C" w14:textId="77777777" w:rsidR="0097157B" w:rsidRDefault="00591EDD">
            <w:pPr>
              <w:spacing w:after="0"/>
            </w:pPr>
            <w:r>
              <w:rPr>
                <w:sz w:val="17"/>
              </w:rPr>
              <w:t>0.10</w:t>
            </w:r>
          </w:p>
        </w:tc>
        <w:tc>
          <w:tcPr>
            <w:tcW w:w="3120" w:type="dxa"/>
            <w:vAlign w:val="center"/>
          </w:tcPr>
          <w:p w14:paraId="3C1087FF" w14:textId="77777777" w:rsidR="0097157B" w:rsidRDefault="00591EDD">
            <w:pPr>
              <w:spacing w:after="0"/>
            </w:pPr>
            <w:r>
              <w:rPr>
                <w:sz w:val="17"/>
              </w:rPr>
              <w:t>avoid accelerating off road</w:t>
            </w:r>
          </w:p>
        </w:tc>
      </w:tr>
      <w:tr w:rsidR="0097157B" w14:paraId="2B094D71" w14:textId="77777777">
        <w:tc>
          <w:tcPr>
            <w:tcW w:w="3120" w:type="dxa"/>
            <w:vAlign w:val="center"/>
          </w:tcPr>
          <w:p w14:paraId="275D613C" w14:textId="77777777" w:rsidR="0097157B" w:rsidRDefault="00591EDD">
            <w:pPr>
              <w:spacing w:after="0"/>
            </w:pPr>
            <w:r>
              <w:rPr>
                <w:sz w:val="17"/>
              </w:rPr>
              <w:t>Steering guide</w:t>
            </w:r>
          </w:p>
        </w:tc>
        <w:tc>
          <w:tcPr>
            <w:tcW w:w="3120" w:type="dxa"/>
            <w:vAlign w:val="center"/>
          </w:tcPr>
          <w:p w14:paraId="4468031A" w14:textId="77777777" w:rsidR="0097157B" w:rsidRDefault="00591EDD">
            <w:pPr>
              <w:spacing w:after="0"/>
            </w:pPr>
            <w:r>
              <w:rPr>
                <w:sz w:val="17"/>
              </w:rPr>
              <w:t>0.15</w:t>
            </w:r>
          </w:p>
        </w:tc>
        <w:tc>
          <w:tcPr>
            <w:tcW w:w="3120" w:type="dxa"/>
            <w:vAlign w:val="center"/>
          </w:tcPr>
          <w:p w14:paraId="654BE126" w14:textId="77777777" w:rsidR="0097157B" w:rsidRDefault="00591EDD">
            <w:pPr>
              <w:spacing w:after="0"/>
            </w:pPr>
            <w:r>
              <w:rPr>
                <w:sz w:val="17"/>
              </w:rPr>
              <w:t>follow open-road direction</w:t>
            </w:r>
          </w:p>
        </w:tc>
      </w:tr>
      <w:tr w:rsidR="0097157B" w14:paraId="0678D806" w14:textId="77777777">
        <w:tc>
          <w:tcPr>
            <w:tcW w:w="3120" w:type="dxa"/>
            <w:vAlign w:val="center"/>
          </w:tcPr>
          <w:p w14:paraId="1EECAB57" w14:textId="77777777" w:rsidR="0097157B" w:rsidRDefault="00591EDD">
            <w:pPr>
              <w:spacing w:after="0"/>
            </w:pPr>
            <w:r>
              <w:rPr>
                <w:sz w:val="17"/>
              </w:rPr>
              <w:t>Speed bonus</w:t>
            </w:r>
          </w:p>
        </w:tc>
        <w:tc>
          <w:tcPr>
            <w:tcW w:w="3120" w:type="dxa"/>
            <w:vAlign w:val="center"/>
          </w:tcPr>
          <w:p w14:paraId="7875E06D" w14:textId="77777777" w:rsidR="0097157B" w:rsidRDefault="00591EDD">
            <w:pPr>
              <w:spacing w:after="0"/>
            </w:pPr>
            <w:r>
              <w:rPr>
                <w:sz w:val="17"/>
              </w:rPr>
              <w:t>0.02</w:t>
            </w:r>
          </w:p>
        </w:tc>
        <w:tc>
          <w:tcPr>
            <w:tcW w:w="3120" w:type="dxa"/>
            <w:vAlign w:val="center"/>
          </w:tcPr>
          <w:p w14:paraId="5D2F9BCC" w14:textId="77777777" w:rsidR="0097157B" w:rsidRDefault="00591EDD">
            <w:pPr>
              <w:spacing w:after="0"/>
            </w:pPr>
            <w:r>
              <w:rPr>
                <w:sz w:val="17"/>
              </w:rPr>
              <w:t>reward controlled movement</w:t>
            </w:r>
          </w:p>
        </w:tc>
      </w:tr>
      <w:tr w:rsidR="0097157B" w14:paraId="27C31F42" w14:textId="77777777">
        <w:tc>
          <w:tcPr>
            <w:tcW w:w="3120" w:type="dxa"/>
            <w:vAlign w:val="center"/>
          </w:tcPr>
          <w:p w14:paraId="65041BC5" w14:textId="77777777" w:rsidR="0097157B" w:rsidRDefault="00591EDD">
            <w:pPr>
              <w:spacing w:after="0"/>
            </w:pPr>
            <w:r>
              <w:rPr>
                <w:sz w:val="17"/>
              </w:rPr>
              <w:t>Curve braking bonus</w:t>
            </w:r>
          </w:p>
        </w:tc>
        <w:tc>
          <w:tcPr>
            <w:tcW w:w="3120" w:type="dxa"/>
            <w:vAlign w:val="center"/>
          </w:tcPr>
          <w:p w14:paraId="69AA3A3E" w14:textId="77777777" w:rsidR="0097157B" w:rsidRDefault="00591EDD">
            <w:pPr>
              <w:spacing w:after="0"/>
            </w:pPr>
            <w:r>
              <w:rPr>
                <w:sz w:val="17"/>
              </w:rPr>
              <w:t>0.08</w:t>
            </w:r>
          </w:p>
        </w:tc>
        <w:tc>
          <w:tcPr>
            <w:tcW w:w="3120" w:type="dxa"/>
            <w:vAlign w:val="center"/>
          </w:tcPr>
          <w:p w14:paraId="42894905" w14:textId="77777777" w:rsidR="0097157B" w:rsidRDefault="00591EDD">
            <w:pPr>
              <w:spacing w:after="0"/>
            </w:pPr>
            <w:r>
              <w:rPr>
                <w:sz w:val="17"/>
              </w:rPr>
              <w:t>encourage safer turns</w:t>
            </w:r>
          </w:p>
        </w:tc>
      </w:tr>
      <w:tr w:rsidR="0097157B" w14:paraId="35FCA8CF" w14:textId="77777777">
        <w:tc>
          <w:tcPr>
            <w:tcW w:w="3120" w:type="dxa"/>
            <w:vAlign w:val="center"/>
          </w:tcPr>
          <w:p w14:paraId="0392E3AC" w14:textId="77777777" w:rsidR="0097157B" w:rsidRDefault="00591EDD">
            <w:pPr>
              <w:spacing w:after="0"/>
            </w:pPr>
            <w:r>
              <w:rPr>
                <w:sz w:val="17"/>
              </w:rPr>
              <w:t>Front-danger penalty</w:t>
            </w:r>
          </w:p>
        </w:tc>
        <w:tc>
          <w:tcPr>
            <w:tcW w:w="3120" w:type="dxa"/>
            <w:vAlign w:val="center"/>
          </w:tcPr>
          <w:p w14:paraId="3534F5E8" w14:textId="77777777" w:rsidR="0097157B" w:rsidRDefault="00591EDD">
            <w:pPr>
              <w:spacing w:after="0"/>
            </w:pPr>
            <w:r>
              <w:rPr>
                <w:sz w:val="17"/>
              </w:rPr>
              <w:t>0.20</w:t>
            </w:r>
          </w:p>
        </w:tc>
        <w:tc>
          <w:tcPr>
            <w:tcW w:w="3120" w:type="dxa"/>
            <w:vAlign w:val="center"/>
          </w:tcPr>
          <w:p w14:paraId="4BCA9681" w14:textId="77777777" w:rsidR="0097157B" w:rsidRDefault="00591EDD">
            <w:pPr>
              <w:spacing w:after="0"/>
            </w:pPr>
            <w:r>
              <w:rPr>
                <w:sz w:val="17"/>
              </w:rPr>
              <w:t>avoid near frontal boundary</w:t>
            </w:r>
          </w:p>
        </w:tc>
      </w:tr>
      <w:tr w:rsidR="0097157B" w14:paraId="54EDFA76" w14:textId="77777777">
        <w:tc>
          <w:tcPr>
            <w:tcW w:w="3120" w:type="dxa"/>
            <w:vAlign w:val="center"/>
          </w:tcPr>
          <w:p w14:paraId="38E4CDCA" w14:textId="77777777" w:rsidR="0097157B" w:rsidRDefault="00591EDD">
            <w:pPr>
              <w:spacing w:after="0"/>
            </w:pPr>
            <w:r>
              <w:rPr>
                <w:sz w:val="17"/>
              </w:rPr>
              <w:t>Anti-spin penalty</w:t>
            </w:r>
          </w:p>
        </w:tc>
        <w:tc>
          <w:tcPr>
            <w:tcW w:w="3120" w:type="dxa"/>
            <w:vAlign w:val="center"/>
          </w:tcPr>
          <w:p w14:paraId="3CB787E3" w14:textId="77777777" w:rsidR="0097157B" w:rsidRDefault="00591EDD">
            <w:pPr>
              <w:spacing w:after="0"/>
            </w:pPr>
            <w:r>
              <w:rPr>
                <w:sz w:val="17"/>
              </w:rPr>
              <w:t>0.30</w:t>
            </w:r>
          </w:p>
        </w:tc>
        <w:tc>
          <w:tcPr>
            <w:tcW w:w="3120" w:type="dxa"/>
            <w:vAlign w:val="center"/>
          </w:tcPr>
          <w:p w14:paraId="67E4F092" w14:textId="77777777" w:rsidR="0097157B" w:rsidRDefault="00591EDD">
            <w:pPr>
              <w:spacing w:after="0"/>
            </w:pPr>
            <w:r>
              <w:rPr>
                <w:sz w:val="17"/>
              </w:rPr>
              <w:t>reduce unstable control</w:t>
            </w:r>
          </w:p>
        </w:tc>
      </w:tr>
    </w:tbl>
    <w:p w14:paraId="48AE7083" w14:textId="77777777" w:rsidR="0097157B" w:rsidRDefault="0097157B"/>
    <w:p w14:paraId="671F1DCA" w14:textId="77777777" w:rsidR="0097157B" w:rsidRDefault="00591EDD">
      <w:pPr>
        <w:jc w:val="both"/>
      </w:pPr>
      <w:r>
        <w:t>Reward shaping is used only during training. It encourages road following, stable steering, and safer corner behavior within the 500,000-timestep budget. Because shaping changes the training objective, raw environment reward remains the headline metric in the final evaluation.</w:t>
      </w:r>
    </w:p>
    <w:p w14:paraId="2FC6C42C" w14:textId="77777777" w:rsidR="0097157B" w:rsidRDefault="00591EDD">
      <w:pPr>
        <w:pStyle w:val="1"/>
      </w:pPr>
      <w:r>
        <w:t>4. Experimental Setup</w:t>
      </w:r>
    </w:p>
    <w:p w14:paraId="77609423" w14:textId="77777777" w:rsidR="0097157B" w:rsidRDefault="00591EDD">
      <w:pPr>
        <w:jc w:val="both"/>
      </w:pPr>
      <w:r>
        <w:t>The final model is trained for 500,000 timesteps on Gymnasium CarRacing-v3 using four parallel environments and MlpPolicy. The notebook is a Colab-oriented workflow, but final evaluation is artifact-based rather than dependent on live notebook state.</w:t>
      </w:r>
    </w:p>
    <w:p w14:paraId="4F1FFFD8" w14:textId="77777777" w:rsidR="0097157B" w:rsidRDefault="00591EDD">
      <w:pPr>
        <w:jc w:val="both"/>
      </w:pPr>
      <w:r>
        <w:t>This separation matters because notebooks can accidentally mix old runtime state with current cells. The final evaluation path reloads artifacts from disk, including the model and VecNormalize statistics. The cleaned notebook has zero outputs and zero execution counts, so the report is based on saved evidence rather than hidden cell state.</w:t>
      </w:r>
    </w:p>
    <w:p w14:paraId="19A6E87F" w14:textId="77777777" w:rsidR="0097157B" w:rsidRDefault="00591EDD">
      <w:pPr>
        <w:jc w:val="both"/>
      </w:pPr>
      <w:r>
        <w:t>Evaluation reloads the saved PPO model together with saved VecNormalize statistics. This pairing is required because the policy was trained on normalized 56D observations. The evaluation records raw reward, shaped reward, frame count, termination reason, first-frame hash, and control statistics such as steering delta, steering magnitude, gas mean, and brake mean.</w:t>
      </w:r>
    </w:p>
    <w:p w14:paraId="3332209C" w14:textId="77777777" w:rsidR="0097157B" w:rsidRDefault="00591EDD">
      <w:pPr>
        <w:jc w:val="both"/>
      </w:pPr>
      <w:r>
        <w:t>COMPARE5 uses seeds 42, 123, 777, 999, and 2026. RANDOM10 is generated deterministically from master seed 42. Raw reward is the headline metric because it is the original environment reward; shaped reward is a training aid and is not used as the main score.</w:t>
      </w:r>
    </w:p>
    <w:p w14:paraId="2519DDA9" w14:textId="77777777" w:rsidR="0097157B" w:rsidRDefault="00591EDD">
      <w:pPr>
        <w:jc w:val="both"/>
      </w:pPr>
      <w:r>
        <w:t>Termination labels are included because reward alone can hide different behaviors. A high-reward off-road timeout can still indicate strong track progress, while a low-reward timeout indicates early failure. First-frame hashes and control statistics are retained in the CSVs as reproducibility diagnostics.</w:t>
      </w:r>
    </w:p>
    <w:p w14:paraId="6C595FD4" w14:textId="77777777" w:rsidR="0097157B" w:rsidRDefault="00591EDD">
      <w:pPr>
        <w:pStyle w:val="af7"/>
      </w:pPr>
      <w:r>
        <w:t>Table 5. Evaluation protocol.</w:t>
      </w:r>
    </w:p>
    <w:tbl>
      <w:tblPr>
        <w:tblStyle w:val="aff2"/>
        <w:tblW w:w="0" w:type="auto"/>
        <w:tblLook w:val="04A0" w:firstRow="1" w:lastRow="0" w:firstColumn="1" w:lastColumn="0" w:noHBand="0" w:noVBand="1"/>
      </w:tblPr>
      <w:tblGrid>
        <w:gridCol w:w="4680"/>
        <w:gridCol w:w="4680"/>
      </w:tblGrid>
      <w:tr w:rsidR="0097157B" w14:paraId="41A09E04" w14:textId="77777777">
        <w:tc>
          <w:tcPr>
            <w:tcW w:w="4680" w:type="dxa"/>
            <w:shd w:val="clear" w:color="auto" w:fill="E8EEF5"/>
            <w:vAlign w:val="center"/>
          </w:tcPr>
          <w:p w14:paraId="3BBE3423" w14:textId="77777777" w:rsidR="0097157B" w:rsidRDefault="00591EDD">
            <w:pPr>
              <w:spacing w:after="0"/>
            </w:pPr>
            <w:r>
              <w:rPr>
                <w:b/>
                <w:sz w:val="17"/>
              </w:rPr>
              <w:t>Item</w:t>
            </w:r>
          </w:p>
        </w:tc>
        <w:tc>
          <w:tcPr>
            <w:tcW w:w="4680" w:type="dxa"/>
            <w:shd w:val="clear" w:color="auto" w:fill="E8EEF5"/>
            <w:vAlign w:val="center"/>
          </w:tcPr>
          <w:p w14:paraId="0AE300C1" w14:textId="77777777" w:rsidR="0097157B" w:rsidRDefault="00591EDD">
            <w:pPr>
              <w:spacing w:after="0"/>
            </w:pPr>
            <w:r>
              <w:rPr>
                <w:b/>
                <w:sz w:val="17"/>
              </w:rPr>
              <w:t>Protocol</w:t>
            </w:r>
          </w:p>
        </w:tc>
      </w:tr>
      <w:tr w:rsidR="0097157B" w14:paraId="7330BD4A" w14:textId="77777777">
        <w:tc>
          <w:tcPr>
            <w:tcW w:w="4680" w:type="dxa"/>
            <w:vAlign w:val="center"/>
          </w:tcPr>
          <w:p w14:paraId="49DAD83E" w14:textId="77777777" w:rsidR="0097157B" w:rsidRDefault="00591EDD">
            <w:pPr>
              <w:spacing w:after="0"/>
            </w:pPr>
            <w:r>
              <w:rPr>
                <w:sz w:val="17"/>
              </w:rPr>
              <w:t>Artifact source</w:t>
            </w:r>
          </w:p>
        </w:tc>
        <w:tc>
          <w:tcPr>
            <w:tcW w:w="4680" w:type="dxa"/>
            <w:vAlign w:val="center"/>
          </w:tcPr>
          <w:p w14:paraId="6BA6A5BA" w14:textId="77777777" w:rsidR="0097157B" w:rsidRDefault="00591EDD">
            <w:pPr>
              <w:spacing w:after="0"/>
            </w:pPr>
            <w:r>
              <w:rPr>
                <w:sz w:val="17"/>
              </w:rPr>
              <w:t>saved PPO model plus VecNormalize statistics</w:t>
            </w:r>
          </w:p>
        </w:tc>
      </w:tr>
      <w:tr w:rsidR="0097157B" w14:paraId="2935D483" w14:textId="77777777">
        <w:tc>
          <w:tcPr>
            <w:tcW w:w="4680" w:type="dxa"/>
            <w:vAlign w:val="center"/>
          </w:tcPr>
          <w:p w14:paraId="2FDAAF4D" w14:textId="77777777" w:rsidR="0097157B" w:rsidRDefault="00591EDD">
            <w:pPr>
              <w:spacing w:after="0"/>
            </w:pPr>
            <w:r>
              <w:rPr>
                <w:sz w:val="17"/>
              </w:rPr>
              <w:t>Primary metric</w:t>
            </w:r>
          </w:p>
        </w:tc>
        <w:tc>
          <w:tcPr>
            <w:tcW w:w="4680" w:type="dxa"/>
            <w:vAlign w:val="center"/>
          </w:tcPr>
          <w:p w14:paraId="7383FAB5" w14:textId="77777777" w:rsidR="0097157B" w:rsidRDefault="00591EDD">
            <w:pPr>
              <w:spacing w:after="0"/>
            </w:pPr>
            <w:r>
              <w:rPr>
                <w:sz w:val="17"/>
              </w:rPr>
              <w:t>raw CarRacing reward</w:t>
            </w:r>
          </w:p>
        </w:tc>
      </w:tr>
      <w:tr w:rsidR="0097157B" w14:paraId="7E97117A" w14:textId="77777777">
        <w:tc>
          <w:tcPr>
            <w:tcW w:w="4680" w:type="dxa"/>
            <w:vAlign w:val="center"/>
          </w:tcPr>
          <w:p w14:paraId="112668A7" w14:textId="77777777" w:rsidR="0097157B" w:rsidRDefault="00591EDD">
            <w:pPr>
              <w:spacing w:after="0"/>
            </w:pPr>
            <w:r>
              <w:rPr>
                <w:sz w:val="17"/>
              </w:rPr>
              <w:t>Stored diagnostics</w:t>
            </w:r>
          </w:p>
        </w:tc>
        <w:tc>
          <w:tcPr>
            <w:tcW w:w="4680" w:type="dxa"/>
            <w:vAlign w:val="center"/>
          </w:tcPr>
          <w:p w14:paraId="098997F4" w14:textId="77777777" w:rsidR="0097157B" w:rsidRDefault="00591EDD">
            <w:pPr>
              <w:spacing w:after="0"/>
            </w:pPr>
            <w:r>
              <w:rPr>
                <w:sz w:val="17"/>
              </w:rPr>
              <w:t>shaped reward, frames, termination, first-frame hash, control statistics</w:t>
            </w:r>
          </w:p>
        </w:tc>
      </w:tr>
      <w:tr w:rsidR="0097157B" w14:paraId="14E94249" w14:textId="77777777">
        <w:tc>
          <w:tcPr>
            <w:tcW w:w="4680" w:type="dxa"/>
            <w:vAlign w:val="center"/>
          </w:tcPr>
          <w:p w14:paraId="04866B1D" w14:textId="77777777" w:rsidR="0097157B" w:rsidRDefault="00591EDD">
            <w:pPr>
              <w:spacing w:after="0"/>
            </w:pPr>
            <w:r>
              <w:rPr>
                <w:sz w:val="17"/>
              </w:rPr>
              <w:t>COMPARE5 seeds</w:t>
            </w:r>
          </w:p>
        </w:tc>
        <w:tc>
          <w:tcPr>
            <w:tcW w:w="4680" w:type="dxa"/>
            <w:vAlign w:val="center"/>
          </w:tcPr>
          <w:p w14:paraId="33C7D954" w14:textId="77777777" w:rsidR="0097157B" w:rsidRDefault="00591EDD">
            <w:pPr>
              <w:spacing w:after="0"/>
            </w:pPr>
            <w:r>
              <w:rPr>
                <w:sz w:val="17"/>
              </w:rPr>
              <w:t>42, 123, 777, 999, 2026</w:t>
            </w:r>
          </w:p>
        </w:tc>
      </w:tr>
      <w:tr w:rsidR="0097157B" w14:paraId="63B2D610" w14:textId="77777777">
        <w:tc>
          <w:tcPr>
            <w:tcW w:w="4680" w:type="dxa"/>
            <w:vAlign w:val="center"/>
          </w:tcPr>
          <w:p w14:paraId="53A0AB08" w14:textId="77777777" w:rsidR="0097157B" w:rsidRDefault="00591EDD">
            <w:pPr>
              <w:spacing w:after="0"/>
            </w:pPr>
            <w:r>
              <w:rPr>
                <w:sz w:val="17"/>
              </w:rPr>
              <w:t>RANDOM10 source</w:t>
            </w:r>
          </w:p>
        </w:tc>
        <w:tc>
          <w:tcPr>
            <w:tcW w:w="4680" w:type="dxa"/>
            <w:vAlign w:val="center"/>
          </w:tcPr>
          <w:p w14:paraId="55CE3ACE" w14:textId="77777777" w:rsidR="0097157B" w:rsidRDefault="00591EDD">
            <w:pPr>
              <w:spacing w:after="0"/>
            </w:pPr>
            <w:r>
              <w:rPr>
                <w:sz w:val="17"/>
              </w:rPr>
              <w:t>deterministic list from master seed 42</w:t>
            </w:r>
          </w:p>
        </w:tc>
      </w:tr>
      <w:tr w:rsidR="0097157B" w14:paraId="14E8F7CD" w14:textId="77777777">
        <w:tc>
          <w:tcPr>
            <w:tcW w:w="4680" w:type="dxa"/>
            <w:vAlign w:val="center"/>
          </w:tcPr>
          <w:p w14:paraId="5ECB0CDC" w14:textId="77777777" w:rsidR="0097157B" w:rsidRDefault="00591EDD">
            <w:pPr>
              <w:spacing w:after="0"/>
            </w:pPr>
            <w:r>
              <w:rPr>
                <w:sz w:val="17"/>
              </w:rPr>
              <w:t>Retraining for report</w:t>
            </w:r>
          </w:p>
        </w:tc>
        <w:tc>
          <w:tcPr>
            <w:tcW w:w="4680" w:type="dxa"/>
            <w:vAlign w:val="center"/>
          </w:tcPr>
          <w:p w14:paraId="2EB94717" w14:textId="77777777" w:rsidR="0097157B" w:rsidRDefault="00591EDD">
            <w:pPr>
              <w:spacing w:after="0"/>
            </w:pPr>
            <w:r>
              <w:rPr>
                <w:sz w:val="17"/>
              </w:rPr>
              <w:t>none</w:t>
            </w:r>
          </w:p>
        </w:tc>
      </w:tr>
      <w:tr w:rsidR="0097157B" w14:paraId="69287A9E" w14:textId="77777777">
        <w:tc>
          <w:tcPr>
            <w:tcW w:w="4680" w:type="dxa"/>
            <w:vAlign w:val="center"/>
          </w:tcPr>
          <w:p w14:paraId="48774106" w14:textId="77777777" w:rsidR="0097157B" w:rsidRDefault="00591EDD">
            <w:pPr>
              <w:spacing w:after="0"/>
            </w:pPr>
            <w:r>
              <w:rPr>
                <w:sz w:val="17"/>
              </w:rPr>
              <w:t>Baseline rerun</w:t>
            </w:r>
          </w:p>
        </w:tc>
        <w:tc>
          <w:tcPr>
            <w:tcW w:w="4680" w:type="dxa"/>
            <w:vAlign w:val="center"/>
          </w:tcPr>
          <w:p w14:paraId="22065CF2" w14:textId="77777777" w:rsidR="0097157B" w:rsidRDefault="00591EDD">
            <w:pPr>
              <w:spacing w:after="0"/>
            </w:pPr>
            <w:r>
              <w:rPr>
                <w:sz w:val="17"/>
              </w:rPr>
              <w:t>none; RL Zoo is context only</w:t>
            </w:r>
          </w:p>
        </w:tc>
      </w:tr>
    </w:tbl>
    <w:p w14:paraId="50F4DCE9" w14:textId="77777777" w:rsidR="0097157B" w:rsidRDefault="0097157B"/>
    <w:p w14:paraId="5CCBA47E" w14:textId="77777777" w:rsidR="0097157B" w:rsidRDefault="00591EDD">
      <w:pPr>
        <w:pStyle w:val="af7"/>
      </w:pPr>
      <w:r>
        <w:t>Table 6. RL Zoo configuration context versus this project.</w:t>
      </w:r>
    </w:p>
    <w:tbl>
      <w:tblPr>
        <w:tblStyle w:val="aff2"/>
        <w:tblW w:w="0" w:type="auto"/>
        <w:tblLook w:val="04A0" w:firstRow="1" w:lastRow="0" w:firstColumn="1" w:lastColumn="0" w:noHBand="0" w:noVBand="1"/>
      </w:tblPr>
      <w:tblGrid>
        <w:gridCol w:w="3120"/>
        <w:gridCol w:w="3120"/>
        <w:gridCol w:w="3120"/>
      </w:tblGrid>
      <w:tr w:rsidR="0097157B" w14:paraId="1F9AACE5" w14:textId="77777777">
        <w:tc>
          <w:tcPr>
            <w:tcW w:w="3120" w:type="dxa"/>
            <w:shd w:val="clear" w:color="auto" w:fill="E8EEF5"/>
            <w:vAlign w:val="center"/>
          </w:tcPr>
          <w:p w14:paraId="0B726B6A" w14:textId="77777777" w:rsidR="0097157B" w:rsidRDefault="00591EDD">
            <w:pPr>
              <w:spacing w:after="0"/>
            </w:pPr>
            <w:r>
              <w:rPr>
                <w:b/>
                <w:sz w:val="17"/>
              </w:rPr>
              <w:t>Item</w:t>
            </w:r>
          </w:p>
        </w:tc>
        <w:tc>
          <w:tcPr>
            <w:tcW w:w="3120" w:type="dxa"/>
            <w:shd w:val="clear" w:color="auto" w:fill="E8EEF5"/>
            <w:vAlign w:val="center"/>
          </w:tcPr>
          <w:p w14:paraId="3F8F7BBA" w14:textId="77777777" w:rsidR="0097157B" w:rsidRDefault="00591EDD">
            <w:pPr>
              <w:spacing w:after="0"/>
            </w:pPr>
            <w:r>
              <w:rPr>
                <w:b/>
                <w:sz w:val="17"/>
              </w:rPr>
              <w:t>RL Zoo context</w:t>
            </w:r>
          </w:p>
        </w:tc>
        <w:tc>
          <w:tcPr>
            <w:tcW w:w="3120" w:type="dxa"/>
            <w:shd w:val="clear" w:color="auto" w:fill="E8EEF5"/>
            <w:vAlign w:val="center"/>
          </w:tcPr>
          <w:p w14:paraId="7E8A6D93" w14:textId="77777777" w:rsidR="0097157B" w:rsidRDefault="00591EDD">
            <w:pPr>
              <w:spacing w:after="0"/>
            </w:pPr>
            <w:r>
              <w:rPr>
                <w:b/>
                <w:sz w:val="17"/>
              </w:rPr>
              <w:t>This project</w:t>
            </w:r>
          </w:p>
        </w:tc>
      </w:tr>
      <w:tr w:rsidR="0097157B" w14:paraId="4F6612F5" w14:textId="77777777">
        <w:tc>
          <w:tcPr>
            <w:tcW w:w="3120" w:type="dxa"/>
            <w:vAlign w:val="center"/>
          </w:tcPr>
          <w:p w14:paraId="0BE796D9" w14:textId="77777777" w:rsidR="0097157B" w:rsidRDefault="00591EDD">
            <w:pPr>
              <w:spacing w:after="0"/>
            </w:pPr>
            <w:r>
              <w:rPr>
                <w:sz w:val="17"/>
              </w:rPr>
              <w:t>Role</w:t>
            </w:r>
          </w:p>
        </w:tc>
        <w:tc>
          <w:tcPr>
            <w:tcW w:w="3120" w:type="dxa"/>
            <w:vAlign w:val="center"/>
          </w:tcPr>
          <w:p w14:paraId="4E92CB83" w14:textId="77777777" w:rsidR="0097157B" w:rsidRDefault="00591EDD">
            <w:pPr>
              <w:spacing w:after="0"/>
            </w:pPr>
            <w:r>
              <w:rPr>
                <w:sz w:val="17"/>
              </w:rPr>
              <w:t>public configuration</w:t>
            </w:r>
          </w:p>
        </w:tc>
        <w:tc>
          <w:tcPr>
            <w:tcW w:w="3120" w:type="dxa"/>
            <w:vAlign w:val="center"/>
          </w:tcPr>
          <w:p w14:paraId="709641C5" w14:textId="77777777" w:rsidR="0097157B" w:rsidRDefault="00591EDD">
            <w:pPr>
              <w:spacing w:after="0"/>
            </w:pPr>
            <w:r>
              <w:rPr>
                <w:sz w:val="17"/>
              </w:rPr>
              <w:t>measured artifact</w:t>
            </w:r>
          </w:p>
        </w:tc>
      </w:tr>
      <w:tr w:rsidR="0097157B" w14:paraId="474271BF" w14:textId="77777777">
        <w:tc>
          <w:tcPr>
            <w:tcW w:w="3120" w:type="dxa"/>
            <w:vAlign w:val="center"/>
          </w:tcPr>
          <w:p w14:paraId="19F22C87" w14:textId="77777777" w:rsidR="0097157B" w:rsidRDefault="00591EDD">
            <w:pPr>
              <w:spacing w:after="0"/>
            </w:pPr>
            <w:r>
              <w:rPr>
                <w:sz w:val="17"/>
              </w:rPr>
              <w:t>Policy</w:t>
            </w:r>
          </w:p>
        </w:tc>
        <w:tc>
          <w:tcPr>
            <w:tcW w:w="3120" w:type="dxa"/>
            <w:vAlign w:val="center"/>
          </w:tcPr>
          <w:p w14:paraId="7AA3039E" w14:textId="77777777" w:rsidR="0097157B" w:rsidRDefault="00591EDD">
            <w:pPr>
              <w:spacing w:after="0"/>
            </w:pPr>
            <w:r>
              <w:rPr>
                <w:sz w:val="17"/>
              </w:rPr>
              <w:t>CnnPolicy</w:t>
            </w:r>
          </w:p>
        </w:tc>
        <w:tc>
          <w:tcPr>
            <w:tcW w:w="3120" w:type="dxa"/>
            <w:vAlign w:val="center"/>
          </w:tcPr>
          <w:p w14:paraId="5ACEB6AA" w14:textId="77777777" w:rsidR="0097157B" w:rsidRDefault="00591EDD">
            <w:pPr>
              <w:spacing w:after="0"/>
            </w:pPr>
            <w:r>
              <w:rPr>
                <w:sz w:val="17"/>
              </w:rPr>
              <w:t>MlpPolicy</w:t>
            </w:r>
          </w:p>
        </w:tc>
      </w:tr>
      <w:tr w:rsidR="0097157B" w14:paraId="6E294A7E" w14:textId="77777777">
        <w:tc>
          <w:tcPr>
            <w:tcW w:w="3120" w:type="dxa"/>
            <w:vAlign w:val="center"/>
          </w:tcPr>
          <w:p w14:paraId="5B128BFE" w14:textId="77777777" w:rsidR="0097157B" w:rsidRDefault="00591EDD">
            <w:pPr>
              <w:spacing w:after="0"/>
            </w:pPr>
            <w:r>
              <w:rPr>
                <w:sz w:val="17"/>
              </w:rPr>
              <w:t>Input</w:t>
            </w:r>
          </w:p>
        </w:tc>
        <w:tc>
          <w:tcPr>
            <w:tcW w:w="3120" w:type="dxa"/>
            <w:vAlign w:val="center"/>
          </w:tcPr>
          <w:p w14:paraId="719186C8" w14:textId="77777777" w:rsidR="0097157B" w:rsidRDefault="00591EDD">
            <w:pPr>
              <w:spacing w:after="0"/>
            </w:pPr>
            <w:r>
              <w:rPr>
                <w:sz w:val="17"/>
              </w:rPr>
              <w:t>image input</w:t>
            </w:r>
          </w:p>
        </w:tc>
        <w:tc>
          <w:tcPr>
            <w:tcW w:w="3120" w:type="dxa"/>
            <w:vAlign w:val="center"/>
          </w:tcPr>
          <w:p w14:paraId="76EC9BFE" w14:textId="77777777" w:rsidR="0097157B" w:rsidRDefault="00591EDD">
            <w:pPr>
              <w:spacing w:after="0"/>
            </w:pPr>
            <w:r>
              <w:rPr>
                <w:sz w:val="17"/>
              </w:rPr>
              <w:t>engineered 56D ray-feature stack</w:t>
            </w:r>
          </w:p>
        </w:tc>
      </w:tr>
      <w:tr w:rsidR="0097157B" w14:paraId="036C8214" w14:textId="77777777">
        <w:tc>
          <w:tcPr>
            <w:tcW w:w="3120" w:type="dxa"/>
            <w:vAlign w:val="center"/>
          </w:tcPr>
          <w:p w14:paraId="411BC147" w14:textId="77777777" w:rsidR="0097157B" w:rsidRDefault="00591EDD">
            <w:pPr>
              <w:spacing w:after="0"/>
            </w:pPr>
            <w:r>
              <w:rPr>
                <w:sz w:val="17"/>
              </w:rPr>
              <w:t>Timesteps</w:t>
            </w:r>
          </w:p>
        </w:tc>
        <w:tc>
          <w:tcPr>
            <w:tcW w:w="3120" w:type="dxa"/>
            <w:vAlign w:val="center"/>
          </w:tcPr>
          <w:p w14:paraId="60D2A439" w14:textId="77777777" w:rsidR="0097157B" w:rsidRDefault="00591EDD">
            <w:pPr>
              <w:spacing w:after="0"/>
            </w:pPr>
            <w:r>
              <w:rPr>
                <w:sz w:val="17"/>
              </w:rPr>
              <w:t>4e6 configured</w:t>
            </w:r>
          </w:p>
        </w:tc>
        <w:tc>
          <w:tcPr>
            <w:tcW w:w="3120" w:type="dxa"/>
            <w:vAlign w:val="center"/>
          </w:tcPr>
          <w:p w14:paraId="0BF2F9F9" w14:textId="77777777" w:rsidR="0097157B" w:rsidRDefault="00591EDD">
            <w:pPr>
              <w:spacing w:after="0"/>
            </w:pPr>
            <w:r>
              <w:rPr>
                <w:sz w:val="17"/>
              </w:rPr>
              <w:t>500,000 trained</w:t>
            </w:r>
          </w:p>
        </w:tc>
      </w:tr>
      <w:tr w:rsidR="0097157B" w14:paraId="3694B5B5" w14:textId="77777777">
        <w:tc>
          <w:tcPr>
            <w:tcW w:w="3120" w:type="dxa"/>
            <w:vAlign w:val="center"/>
          </w:tcPr>
          <w:p w14:paraId="74C6EAB7" w14:textId="77777777" w:rsidR="0097157B" w:rsidRDefault="00591EDD">
            <w:pPr>
              <w:spacing w:after="0"/>
            </w:pPr>
            <w:r>
              <w:rPr>
                <w:sz w:val="17"/>
              </w:rPr>
              <w:t>Parallel envs</w:t>
            </w:r>
          </w:p>
        </w:tc>
        <w:tc>
          <w:tcPr>
            <w:tcW w:w="3120" w:type="dxa"/>
            <w:vAlign w:val="center"/>
          </w:tcPr>
          <w:p w14:paraId="0E276A31" w14:textId="77777777" w:rsidR="0097157B" w:rsidRDefault="00591EDD">
            <w:pPr>
              <w:spacing w:after="0"/>
            </w:pPr>
            <w:r>
              <w:rPr>
                <w:sz w:val="17"/>
              </w:rPr>
              <w:t>8</w:t>
            </w:r>
          </w:p>
        </w:tc>
        <w:tc>
          <w:tcPr>
            <w:tcW w:w="3120" w:type="dxa"/>
            <w:vAlign w:val="center"/>
          </w:tcPr>
          <w:p w14:paraId="19218915" w14:textId="77777777" w:rsidR="0097157B" w:rsidRDefault="00591EDD">
            <w:pPr>
              <w:spacing w:after="0"/>
            </w:pPr>
            <w:r>
              <w:rPr>
                <w:sz w:val="17"/>
              </w:rPr>
              <w:t>4</w:t>
            </w:r>
          </w:p>
        </w:tc>
      </w:tr>
      <w:tr w:rsidR="0097157B" w14:paraId="7C0F57F9" w14:textId="77777777">
        <w:tc>
          <w:tcPr>
            <w:tcW w:w="3120" w:type="dxa"/>
            <w:vAlign w:val="center"/>
          </w:tcPr>
          <w:p w14:paraId="020BBABF" w14:textId="77777777" w:rsidR="0097157B" w:rsidRDefault="00591EDD">
            <w:pPr>
              <w:spacing w:after="0"/>
            </w:pPr>
            <w:r>
              <w:rPr>
                <w:sz w:val="17"/>
              </w:rPr>
              <w:t>Status</w:t>
            </w:r>
          </w:p>
        </w:tc>
        <w:tc>
          <w:tcPr>
            <w:tcW w:w="3120" w:type="dxa"/>
            <w:vAlign w:val="center"/>
          </w:tcPr>
          <w:p w14:paraId="1707EAA2" w14:textId="77777777" w:rsidR="0097157B" w:rsidRDefault="00591EDD">
            <w:pPr>
              <w:spacing w:after="0"/>
            </w:pPr>
            <w:r>
              <w:rPr>
                <w:sz w:val="17"/>
              </w:rPr>
              <w:t>not re-run here</w:t>
            </w:r>
          </w:p>
        </w:tc>
        <w:tc>
          <w:tcPr>
            <w:tcW w:w="3120" w:type="dxa"/>
            <w:vAlign w:val="center"/>
          </w:tcPr>
          <w:p w14:paraId="25C11A01" w14:textId="77777777" w:rsidR="0097157B" w:rsidRDefault="00591EDD">
            <w:pPr>
              <w:spacing w:after="0"/>
            </w:pPr>
            <w:r>
              <w:rPr>
                <w:sz w:val="17"/>
              </w:rPr>
              <w:t>evaluated here</w:t>
            </w:r>
          </w:p>
        </w:tc>
      </w:tr>
    </w:tbl>
    <w:p w14:paraId="73AEF3D3" w14:textId="77777777" w:rsidR="0097157B" w:rsidRDefault="0097157B"/>
    <w:p w14:paraId="19CCD5F9" w14:textId="77777777" w:rsidR="0097157B" w:rsidRDefault="00591EDD">
      <w:pPr>
        <w:pStyle w:val="1"/>
      </w:pPr>
      <w:r>
        <w:t>5. Experimental Analysis and Results</w:t>
      </w:r>
    </w:p>
    <w:p w14:paraId="62396FB8" w14:textId="77777777" w:rsidR="0097157B" w:rsidRDefault="00591EDD">
      <w:pPr>
        <w:jc w:val="both"/>
      </w:pPr>
      <w:r>
        <w:t>Figure 2 shows the PPO evaluation reward during training, regenerated from the saved evaluation artifact. It is a diagnostic curve, not a final benchmark. The final judgment comes from the reloaded model evaluated on COMPARE5 and RANDOM10.</w:t>
      </w:r>
    </w:p>
    <w:p w14:paraId="507FE3DF" w14:textId="77777777" w:rsidR="0097157B" w:rsidRDefault="00591EDD">
      <w:pPr>
        <w:jc w:val="center"/>
      </w:pPr>
      <w:r>
        <w:rPr>
          <w:noProof/>
        </w:rPr>
        <w:drawing>
          <wp:inline distT="0" distB="0" distL="0" distR="0" wp14:anchorId="352C53C0" wp14:editId="0095B4FC">
            <wp:extent cx="5394960" cy="2157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_clean.png"/>
                    <pic:cNvPicPr/>
                  </pic:nvPicPr>
                  <pic:blipFill>
                    <a:blip r:embed="rId9"/>
                    <a:stretch>
                      <a:fillRect/>
                    </a:stretch>
                  </pic:blipFill>
                  <pic:spPr>
                    <a:xfrm>
                      <a:off x="0" y="0"/>
                      <a:ext cx="5394960" cy="2157984"/>
                    </a:xfrm>
                    <a:prstGeom prst="rect">
                      <a:avLst/>
                    </a:prstGeom>
                  </pic:spPr>
                </pic:pic>
              </a:graphicData>
            </a:graphic>
          </wp:inline>
        </w:drawing>
      </w:r>
    </w:p>
    <w:p w14:paraId="5555CFC8" w14:textId="77777777" w:rsidR="0097157B" w:rsidRDefault="00591EDD">
      <w:pPr>
        <w:pStyle w:val="af7"/>
        <w:jc w:val="center"/>
      </w:pPr>
      <w:r>
        <w:t>Figure 2. PPO evaluation reward during training, regenerated from saved evaluation data.</w:t>
      </w:r>
    </w:p>
    <w:p w14:paraId="58110977" w14:textId="77777777" w:rsidR="0097157B" w:rsidRDefault="00591EDD">
      <w:pPr>
        <w:pStyle w:val="af7"/>
      </w:pPr>
      <w:r>
        <w:t>Table 7. Final raw reward summary.</w:t>
      </w:r>
    </w:p>
    <w:tbl>
      <w:tblPr>
        <w:tblStyle w:val="aff2"/>
        <w:tblW w:w="0" w:type="auto"/>
        <w:tblLook w:val="04A0" w:firstRow="1" w:lastRow="0" w:firstColumn="1" w:lastColumn="0" w:noHBand="0" w:noVBand="1"/>
      </w:tblPr>
      <w:tblGrid>
        <w:gridCol w:w="1560"/>
        <w:gridCol w:w="1560"/>
        <w:gridCol w:w="1560"/>
        <w:gridCol w:w="1560"/>
        <w:gridCol w:w="1560"/>
        <w:gridCol w:w="1560"/>
      </w:tblGrid>
      <w:tr w:rsidR="0097157B" w14:paraId="7812EEF3" w14:textId="77777777">
        <w:tc>
          <w:tcPr>
            <w:tcW w:w="1560" w:type="dxa"/>
            <w:shd w:val="clear" w:color="auto" w:fill="E8EEF5"/>
            <w:vAlign w:val="center"/>
          </w:tcPr>
          <w:p w14:paraId="20A503F5" w14:textId="77777777" w:rsidR="0097157B" w:rsidRDefault="00591EDD">
            <w:pPr>
              <w:spacing w:after="0"/>
            </w:pPr>
            <w:r>
              <w:rPr>
                <w:b/>
                <w:sz w:val="17"/>
              </w:rPr>
              <w:t>Split</w:t>
            </w:r>
          </w:p>
        </w:tc>
        <w:tc>
          <w:tcPr>
            <w:tcW w:w="1560" w:type="dxa"/>
            <w:shd w:val="clear" w:color="auto" w:fill="E8EEF5"/>
            <w:vAlign w:val="center"/>
          </w:tcPr>
          <w:p w14:paraId="75958CCA" w14:textId="77777777" w:rsidR="0097157B" w:rsidRDefault="00591EDD">
            <w:pPr>
              <w:spacing w:after="0"/>
            </w:pPr>
            <w:r>
              <w:rPr>
                <w:b/>
                <w:sz w:val="17"/>
              </w:rPr>
              <w:t>n</w:t>
            </w:r>
          </w:p>
        </w:tc>
        <w:tc>
          <w:tcPr>
            <w:tcW w:w="1560" w:type="dxa"/>
            <w:shd w:val="clear" w:color="auto" w:fill="E8EEF5"/>
            <w:vAlign w:val="center"/>
          </w:tcPr>
          <w:p w14:paraId="054729D5" w14:textId="77777777" w:rsidR="0097157B" w:rsidRDefault="00591EDD">
            <w:pPr>
              <w:spacing w:after="0"/>
            </w:pPr>
            <w:r>
              <w:rPr>
                <w:b/>
                <w:sz w:val="17"/>
              </w:rPr>
              <w:t>Mean</w:t>
            </w:r>
          </w:p>
        </w:tc>
        <w:tc>
          <w:tcPr>
            <w:tcW w:w="1560" w:type="dxa"/>
            <w:shd w:val="clear" w:color="auto" w:fill="E8EEF5"/>
            <w:vAlign w:val="center"/>
          </w:tcPr>
          <w:p w14:paraId="161C7B04" w14:textId="77777777" w:rsidR="0097157B" w:rsidRDefault="00591EDD">
            <w:pPr>
              <w:spacing w:after="0"/>
            </w:pPr>
            <w:r>
              <w:rPr>
                <w:b/>
                <w:sz w:val="17"/>
              </w:rPr>
              <w:t>Std.</w:t>
            </w:r>
          </w:p>
        </w:tc>
        <w:tc>
          <w:tcPr>
            <w:tcW w:w="1560" w:type="dxa"/>
            <w:shd w:val="clear" w:color="auto" w:fill="E8EEF5"/>
            <w:vAlign w:val="center"/>
          </w:tcPr>
          <w:p w14:paraId="5DA8097D" w14:textId="77777777" w:rsidR="0097157B" w:rsidRDefault="00591EDD">
            <w:pPr>
              <w:spacing w:after="0"/>
            </w:pPr>
            <w:r>
              <w:rPr>
                <w:b/>
                <w:sz w:val="17"/>
              </w:rPr>
              <w:t>Min</w:t>
            </w:r>
          </w:p>
        </w:tc>
        <w:tc>
          <w:tcPr>
            <w:tcW w:w="1560" w:type="dxa"/>
            <w:shd w:val="clear" w:color="auto" w:fill="E8EEF5"/>
            <w:vAlign w:val="center"/>
          </w:tcPr>
          <w:p w14:paraId="1280F3BA" w14:textId="77777777" w:rsidR="0097157B" w:rsidRDefault="00591EDD">
            <w:pPr>
              <w:spacing w:after="0"/>
            </w:pPr>
            <w:r>
              <w:rPr>
                <w:b/>
                <w:sz w:val="17"/>
              </w:rPr>
              <w:t>Max</w:t>
            </w:r>
          </w:p>
        </w:tc>
      </w:tr>
      <w:tr w:rsidR="0097157B" w14:paraId="0D417CD9" w14:textId="77777777">
        <w:tc>
          <w:tcPr>
            <w:tcW w:w="1560" w:type="dxa"/>
            <w:vAlign w:val="center"/>
          </w:tcPr>
          <w:p w14:paraId="0965CBF4" w14:textId="77777777" w:rsidR="0097157B" w:rsidRDefault="00591EDD">
            <w:pPr>
              <w:spacing w:after="0"/>
            </w:pPr>
            <w:r>
              <w:rPr>
                <w:sz w:val="17"/>
              </w:rPr>
              <w:t>COMPARE5</w:t>
            </w:r>
          </w:p>
        </w:tc>
        <w:tc>
          <w:tcPr>
            <w:tcW w:w="1560" w:type="dxa"/>
            <w:vAlign w:val="center"/>
          </w:tcPr>
          <w:p w14:paraId="214E03DE" w14:textId="77777777" w:rsidR="0097157B" w:rsidRDefault="00591EDD">
            <w:pPr>
              <w:spacing w:after="0"/>
            </w:pPr>
            <w:r>
              <w:rPr>
                <w:sz w:val="17"/>
              </w:rPr>
              <w:t>5</w:t>
            </w:r>
          </w:p>
        </w:tc>
        <w:tc>
          <w:tcPr>
            <w:tcW w:w="1560" w:type="dxa"/>
            <w:vAlign w:val="center"/>
          </w:tcPr>
          <w:p w14:paraId="48F72647" w14:textId="77777777" w:rsidR="0097157B" w:rsidRDefault="00591EDD">
            <w:pPr>
              <w:spacing w:after="0"/>
            </w:pPr>
            <w:r>
              <w:rPr>
                <w:sz w:val="17"/>
              </w:rPr>
              <w:t>609.1</w:t>
            </w:r>
          </w:p>
        </w:tc>
        <w:tc>
          <w:tcPr>
            <w:tcW w:w="1560" w:type="dxa"/>
            <w:vAlign w:val="center"/>
          </w:tcPr>
          <w:p w14:paraId="4C844856" w14:textId="77777777" w:rsidR="0097157B" w:rsidRDefault="00591EDD">
            <w:pPr>
              <w:spacing w:after="0"/>
            </w:pPr>
            <w:r>
              <w:rPr>
                <w:sz w:val="17"/>
              </w:rPr>
              <w:t>348.2</w:t>
            </w:r>
          </w:p>
        </w:tc>
        <w:tc>
          <w:tcPr>
            <w:tcW w:w="1560" w:type="dxa"/>
            <w:vAlign w:val="center"/>
          </w:tcPr>
          <w:p w14:paraId="09D7DD38" w14:textId="77777777" w:rsidR="0097157B" w:rsidRDefault="00591EDD">
            <w:pPr>
              <w:spacing w:after="0"/>
            </w:pPr>
            <w:r>
              <w:rPr>
                <w:sz w:val="17"/>
              </w:rPr>
              <w:t>210.8</w:t>
            </w:r>
          </w:p>
        </w:tc>
        <w:tc>
          <w:tcPr>
            <w:tcW w:w="1560" w:type="dxa"/>
            <w:vAlign w:val="center"/>
          </w:tcPr>
          <w:p w14:paraId="394E55E1" w14:textId="77777777" w:rsidR="0097157B" w:rsidRDefault="00591EDD">
            <w:pPr>
              <w:spacing w:after="0"/>
            </w:pPr>
            <w:r>
              <w:rPr>
                <w:sz w:val="17"/>
              </w:rPr>
              <w:t>896.0</w:t>
            </w:r>
          </w:p>
        </w:tc>
      </w:tr>
      <w:tr w:rsidR="0097157B" w14:paraId="4F5A1A37" w14:textId="77777777">
        <w:tc>
          <w:tcPr>
            <w:tcW w:w="1560" w:type="dxa"/>
            <w:vAlign w:val="center"/>
          </w:tcPr>
          <w:p w14:paraId="245F37B9" w14:textId="77777777" w:rsidR="0097157B" w:rsidRDefault="00591EDD">
            <w:pPr>
              <w:spacing w:after="0"/>
            </w:pPr>
            <w:r>
              <w:rPr>
                <w:sz w:val="17"/>
              </w:rPr>
              <w:t>RANDOM10</w:t>
            </w:r>
          </w:p>
        </w:tc>
        <w:tc>
          <w:tcPr>
            <w:tcW w:w="1560" w:type="dxa"/>
            <w:vAlign w:val="center"/>
          </w:tcPr>
          <w:p w14:paraId="73E97218" w14:textId="77777777" w:rsidR="0097157B" w:rsidRDefault="00591EDD">
            <w:pPr>
              <w:spacing w:after="0"/>
            </w:pPr>
            <w:r>
              <w:rPr>
                <w:sz w:val="17"/>
              </w:rPr>
              <w:t>10</w:t>
            </w:r>
          </w:p>
        </w:tc>
        <w:tc>
          <w:tcPr>
            <w:tcW w:w="1560" w:type="dxa"/>
            <w:vAlign w:val="center"/>
          </w:tcPr>
          <w:p w14:paraId="5DCB0445" w14:textId="77777777" w:rsidR="0097157B" w:rsidRDefault="00591EDD">
            <w:pPr>
              <w:spacing w:after="0"/>
            </w:pPr>
            <w:r>
              <w:rPr>
                <w:sz w:val="17"/>
              </w:rPr>
              <w:t>614.1</w:t>
            </w:r>
          </w:p>
        </w:tc>
        <w:tc>
          <w:tcPr>
            <w:tcW w:w="1560" w:type="dxa"/>
            <w:vAlign w:val="center"/>
          </w:tcPr>
          <w:p w14:paraId="506FA727" w14:textId="77777777" w:rsidR="0097157B" w:rsidRDefault="00591EDD">
            <w:pPr>
              <w:spacing w:after="0"/>
            </w:pPr>
            <w:r>
              <w:rPr>
                <w:sz w:val="17"/>
              </w:rPr>
              <w:t>347.8</w:t>
            </w:r>
          </w:p>
        </w:tc>
        <w:tc>
          <w:tcPr>
            <w:tcW w:w="1560" w:type="dxa"/>
            <w:vAlign w:val="center"/>
          </w:tcPr>
          <w:p w14:paraId="666C6612" w14:textId="77777777" w:rsidR="0097157B" w:rsidRDefault="00591EDD">
            <w:pPr>
              <w:spacing w:after="0"/>
            </w:pPr>
            <w:r>
              <w:rPr>
                <w:sz w:val="17"/>
              </w:rPr>
              <w:t>55.5</w:t>
            </w:r>
          </w:p>
        </w:tc>
        <w:tc>
          <w:tcPr>
            <w:tcW w:w="1560" w:type="dxa"/>
            <w:vAlign w:val="center"/>
          </w:tcPr>
          <w:p w14:paraId="6794B7BF" w14:textId="77777777" w:rsidR="0097157B" w:rsidRDefault="00591EDD">
            <w:pPr>
              <w:spacing w:after="0"/>
            </w:pPr>
            <w:r>
              <w:rPr>
                <w:sz w:val="17"/>
              </w:rPr>
              <w:t>929.7</w:t>
            </w:r>
          </w:p>
        </w:tc>
      </w:tr>
    </w:tbl>
    <w:p w14:paraId="4EAC852C" w14:textId="77777777" w:rsidR="0097157B" w:rsidRDefault="0097157B"/>
    <w:p w14:paraId="4B7DD6FB" w14:textId="77777777" w:rsidR="0097157B" w:rsidRDefault="00591EDD">
      <w:pPr>
        <w:jc w:val="both"/>
      </w:pPr>
      <w:r>
        <w:t>The summary table shows the central result. COMPARE5 mean raw reward is 609.1, while RANDOM10 mean raw reward is 614.1. The best raw reward is 929.7, but the RANDOM10 minimum is 55.5. The method can produce strong driving episodes, but robustness is incomplete.</w:t>
      </w:r>
    </w:p>
    <w:p w14:paraId="35AD2789" w14:textId="77777777" w:rsidR="0097157B" w:rsidRDefault="00591EDD">
      <w:pPr>
        <w:jc w:val="both"/>
      </w:pPr>
      <w:r>
        <w:t>COMPARE5 and RANDOM10 have similar mean and standard deviation, which suggests the RANDOM10 split does not contradict the smaller comparison set. However, both splits are high-variance. The high mean should not hide the failure seeds, and the failure seeds should not hide the fact that multiple runs are near the common 900-point success region.</w:t>
      </w:r>
    </w:p>
    <w:p w14:paraId="4ED29021" w14:textId="77777777" w:rsidR="0097157B" w:rsidRDefault="00591EDD">
      <w:pPr>
        <w:pStyle w:val="af7"/>
      </w:pPr>
      <w:r>
        <w:t>Table 8. COMPARE5 seed-level evaluation.</w:t>
      </w:r>
    </w:p>
    <w:tbl>
      <w:tblPr>
        <w:tblStyle w:val="aff2"/>
        <w:tblW w:w="0" w:type="auto"/>
        <w:tblLook w:val="04A0" w:firstRow="1" w:lastRow="0" w:firstColumn="1" w:lastColumn="0" w:noHBand="0" w:noVBand="1"/>
      </w:tblPr>
      <w:tblGrid>
        <w:gridCol w:w="1872"/>
        <w:gridCol w:w="1872"/>
        <w:gridCol w:w="1872"/>
        <w:gridCol w:w="1872"/>
        <w:gridCol w:w="1872"/>
      </w:tblGrid>
      <w:tr w:rsidR="0097157B" w14:paraId="667CCABD" w14:textId="77777777">
        <w:tc>
          <w:tcPr>
            <w:tcW w:w="1872" w:type="dxa"/>
            <w:shd w:val="clear" w:color="auto" w:fill="E8EEF5"/>
            <w:vAlign w:val="center"/>
          </w:tcPr>
          <w:p w14:paraId="7EF02843" w14:textId="77777777" w:rsidR="0097157B" w:rsidRDefault="00591EDD">
            <w:pPr>
              <w:spacing w:after="0"/>
            </w:pPr>
            <w:r>
              <w:rPr>
                <w:b/>
                <w:sz w:val="17"/>
              </w:rPr>
              <w:t>Seed</w:t>
            </w:r>
          </w:p>
        </w:tc>
        <w:tc>
          <w:tcPr>
            <w:tcW w:w="1872" w:type="dxa"/>
            <w:shd w:val="clear" w:color="auto" w:fill="E8EEF5"/>
            <w:vAlign w:val="center"/>
          </w:tcPr>
          <w:p w14:paraId="5E459038" w14:textId="77777777" w:rsidR="0097157B" w:rsidRDefault="00591EDD">
            <w:pPr>
              <w:spacing w:after="0"/>
            </w:pPr>
            <w:r>
              <w:rPr>
                <w:b/>
                <w:sz w:val="17"/>
              </w:rPr>
              <w:t>Raw</w:t>
            </w:r>
          </w:p>
        </w:tc>
        <w:tc>
          <w:tcPr>
            <w:tcW w:w="1872" w:type="dxa"/>
            <w:shd w:val="clear" w:color="auto" w:fill="E8EEF5"/>
            <w:vAlign w:val="center"/>
          </w:tcPr>
          <w:p w14:paraId="2DBA942E" w14:textId="77777777" w:rsidR="0097157B" w:rsidRDefault="00591EDD">
            <w:pPr>
              <w:spacing w:after="0"/>
            </w:pPr>
            <w:r>
              <w:rPr>
                <w:b/>
                <w:sz w:val="17"/>
              </w:rPr>
              <w:t>Shaped</w:t>
            </w:r>
          </w:p>
        </w:tc>
        <w:tc>
          <w:tcPr>
            <w:tcW w:w="1872" w:type="dxa"/>
            <w:shd w:val="clear" w:color="auto" w:fill="E8EEF5"/>
            <w:vAlign w:val="center"/>
          </w:tcPr>
          <w:p w14:paraId="69D36866" w14:textId="77777777" w:rsidR="0097157B" w:rsidRDefault="00591EDD">
            <w:pPr>
              <w:spacing w:after="0"/>
            </w:pPr>
            <w:r>
              <w:rPr>
                <w:b/>
                <w:sz w:val="17"/>
              </w:rPr>
              <w:t>Frames</w:t>
            </w:r>
          </w:p>
        </w:tc>
        <w:tc>
          <w:tcPr>
            <w:tcW w:w="1872" w:type="dxa"/>
            <w:shd w:val="clear" w:color="auto" w:fill="E8EEF5"/>
            <w:vAlign w:val="center"/>
          </w:tcPr>
          <w:p w14:paraId="6E58FA07" w14:textId="77777777" w:rsidR="0097157B" w:rsidRDefault="00591EDD">
            <w:pPr>
              <w:spacing w:after="0"/>
            </w:pPr>
            <w:r>
              <w:rPr>
                <w:b/>
                <w:sz w:val="17"/>
              </w:rPr>
              <w:t>Result</w:t>
            </w:r>
          </w:p>
        </w:tc>
      </w:tr>
      <w:tr w:rsidR="0097157B" w14:paraId="31968FA9" w14:textId="77777777">
        <w:tc>
          <w:tcPr>
            <w:tcW w:w="1872" w:type="dxa"/>
            <w:vAlign w:val="center"/>
          </w:tcPr>
          <w:p w14:paraId="5C7A9996" w14:textId="77777777" w:rsidR="0097157B" w:rsidRDefault="00591EDD">
            <w:pPr>
              <w:spacing w:after="0"/>
            </w:pPr>
            <w:r>
              <w:rPr>
                <w:sz w:val="17"/>
              </w:rPr>
              <w:t>42</w:t>
            </w:r>
          </w:p>
        </w:tc>
        <w:tc>
          <w:tcPr>
            <w:tcW w:w="1872" w:type="dxa"/>
            <w:vAlign w:val="center"/>
          </w:tcPr>
          <w:p w14:paraId="66630308" w14:textId="77777777" w:rsidR="0097157B" w:rsidRDefault="00591EDD">
            <w:pPr>
              <w:spacing w:after="0"/>
            </w:pPr>
            <w:r>
              <w:rPr>
                <w:sz w:val="17"/>
              </w:rPr>
              <w:t>250.42</w:t>
            </w:r>
          </w:p>
        </w:tc>
        <w:tc>
          <w:tcPr>
            <w:tcW w:w="1872" w:type="dxa"/>
            <w:vAlign w:val="center"/>
          </w:tcPr>
          <w:p w14:paraId="7F782730" w14:textId="77777777" w:rsidR="0097157B" w:rsidRDefault="00591EDD">
            <w:pPr>
              <w:spacing w:after="0"/>
            </w:pPr>
            <w:r>
              <w:rPr>
                <w:sz w:val="17"/>
              </w:rPr>
              <w:t>219.05</w:t>
            </w:r>
          </w:p>
        </w:tc>
        <w:tc>
          <w:tcPr>
            <w:tcW w:w="1872" w:type="dxa"/>
            <w:vAlign w:val="center"/>
          </w:tcPr>
          <w:p w14:paraId="3F84621C" w14:textId="77777777" w:rsidR="0097157B" w:rsidRDefault="00591EDD">
            <w:pPr>
              <w:spacing w:after="0"/>
            </w:pPr>
            <w:r>
              <w:rPr>
                <w:sz w:val="17"/>
              </w:rPr>
              <w:t>232</w:t>
            </w:r>
          </w:p>
        </w:tc>
        <w:tc>
          <w:tcPr>
            <w:tcW w:w="1872" w:type="dxa"/>
            <w:vAlign w:val="center"/>
          </w:tcPr>
          <w:p w14:paraId="54B4A7CF" w14:textId="77777777" w:rsidR="0097157B" w:rsidRDefault="00591EDD">
            <w:pPr>
              <w:spacing w:after="0"/>
            </w:pPr>
            <w:r>
              <w:rPr>
                <w:sz w:val="17"/>
              </w:rPr>
              <w:t>offroad timeout</w:t>
            </w:r>
          </w:p>
        </w:tc>
      </w:tr>
      <w:tr w:rsidR="0097157B" w14:paraId="11F4EECF" w14:textId="77777777">
        <w:tc>
          <w:tcPr>
            <w:tcW w:w="1872" w:type="dxa"/>
            <w:vAlign w:val="center"/>
          </w:tcPr>
          <w:p w14:paraId="7812099A" w14:textId="77777777" w:rsidR="0097157B" w:rsidRDefault="00591EDD">
            <w:pPr>
              <w:spacing w:after="0"/>
            </w:pPr>
            <w:r>
              <w:rPr>
                <w:sz w:val="17"/>
              </w:rPr>
              <w:t>123</w:t>
            </w:r>
          </w:p>
        </w:tc>
        <w:tc>
          <w:tcPr>
            <w:tcW w:w="1872" w:type="dxa"/>
            <w:vAlign w:val="center"/>
          </w:tcPr>
          <w:p w14:paraId="67075686" w14:textId="77777777" w:rsidR="0097157B" w:rsidRDefault="00591EDD">
            <w:pPr>
              <w:spacing w:after="0"/>
            </w:pPr>
            <w:r>
              <w:rPr>
                <w:sz w:val="17"/>
              </w:rPr>
              <w:t>210.82</w:t>
            </w:r>
          </w:p>
        </w:tc>
        <w:tc>
          <w:tcPr>
            <w:tcW w:w="1872" w:type="dxa"/>
            <w:vAlign w:val="center"/>
          </w:tcPr>
          <w:p w14:paraId="1F8F3D01" w14:textId="77777777" w:rsidR="0097157B" w:rsidRDefault="00591EDD">
            <w:pPr>
              <w:spacing w:after="0"/>
            </w:pPr>
            <w:r>
              <w:rPr>
                <w:sz w:val="17"/>
              </w:rPr>
              <w:t>191.5</w:t>
            </w:r>
          </w:p>
        </w:tc>
        <w:tc>
          <w:tcPr>
            <w:tcW w:w="1872" w:type="dxa"/>
            <w:vAlign w:val="center"/>
          </w:tcPr>
          <w:p w14:paraId="55241F89" w14:textId="77777777" w:rsidR="0097157B" w:rsidRDefault="00591EDD">
            <w:pPr>
              <w:spacing w:after="0"/>
            </w:pPr>
            <w:r>
              <w:rPr>
                <w:sz w:val="17"/>
              </w:rPr>
              <w:t>126</w:t>
            </w:r>
          </w:p>
        </w:tc>
        <w:tc>
          <w:tcPr>
            <w:tcW w:w="1872" w:type="dxa"/>
            <w:vAlign w:val="center"/>
          </w:tcPr>
          <w:p w14:paraId="65DAB23E" w14:textId="77777777" w:rsidR="0097157B" w:rsidRDefault="00591EDD">
            <w:pPr>
              <w:spacing w:after="0"/>
            </w:pPr>
            <w:r>
              <w:rPr>
                <w:sz w:val="17"/>
              </w:rPr>
              <w:t>offroad timeout</w:t>
            </w:r>
          </w:p>
        </w:tc>
      </w:tr>
      <w:tr w:rsidR="0097157B" w14:paraId="49B2AC60" w14:textId="77777777">
        <w:tc>
          <w:tcPr>
            <w:tcW w:w="1872" w:type="dxa"/>
            <w:vAlign w:val="center"/>
          </w:tcPr>
          <w:p w14:paraId="7C7A3F75" w14:textId="77777777" w:rsidR="0097157B" w:rsidRDefault="00591EDD">
            <w:pPr>
              <w:spacing w:after="0"/>
            </w:pPr>
            <w:r>
              <w:rPr>
                <w:sz w:val="17"/>
              </w:rPr>
              <w:t>777</w:t>
            </w:r>
          </w:p>
        </w:tc>
        <w:tc>
          <w:tcPr>
            <w:tcW w:w="1872" w:type="dxa"/>
            <w:vAlign w:val="center"/>
          </w:tcPr>
          <w:p w14:paraId="78E1578C" w14:textId="77777777" w:rsidR="0097157B" w:rsidRDefault="00591EDD">
            <w:pPr>
              <w:spacing w:after="0"/>
            </w:pPr>
            <w:r>
              <w:rPr>
                <w:sz w:val="17"/>
              </w:rPr>
              <w:t>895.95</w:t>
            </w:r>
          </w:p>
        </w:tc>
        <w:tc>
          <w:tcPr>
            <w:tcW w:w="1872" w:type="dxa"/>
            <w:vAlign w:val="center"/>
          </w:tcPr>
          <w:p w14:paraId="77E8935C" w14:textId="77777777" w:rsidR="0097157B" w:rsidRDefault="00591EDD">
            <w:pPr>
              <w:spacing w:after="0"/>
            </w:pPr>
            <w:r>
              <w:rPr>
                <w:sz w:val="17"/>
              </w:rPr>
              <w:t>853.35</w:t>
            </w:r>
          </w:p>
        </w:tc>
        <w:tc>
          <w:tcPr>
            <w:tcW w:w="1872" w:type="dxa"/>
            <w:vAlign w:val="center"/>
          </w:tcPr>
          <w:p w14:paraId="306A3A37" w14:textId="77777777" w:rsidR="0097157B" w:rsidRDefault="00591EDD">
            <w:pPr>
              <w:spacing w:after="0"/>
            </w:pPr>
            <w:r>
              <w:rPr>
                <w:sz w:val="17"/>
              </w:rPr>
              <w:t>393</w:t>
            </w:r>
          </w:p>
        </w:tc>
        <w:tc>
          <w:tcPr>
            <w:tcW w:w="1872" w:type="dxa"/>
            <w:vAlign w:val="center"/>
          </w:tcPr>
          <w:p w14:paraId="76482B51" w14:textId="77777777" w:rsidR="0097157B" w:rsidRDefault="00591EDD">
            <w:pPr>
              <w:spacing w:after="0"/>
            </w:pPr>
            <w:r>
              <w:rPr>
                <w:sz w:val="17"/>
              </w:rPr>
              <w:t>offroad timeout</w:t>
            </w:r>
          </w:p>
        </w:tc>
      </w:tr>
      <w:tr w:rsidR="0097157B" w14:paraId="4BC971E8" w14:textId="77777777">
        <w:tc>
          <w:tcPr>
            <w:tcW w:w="1872" w:type="dxa"/>
            <w:vAlign w:val="center"/>
          </w:tcPr>
          <w:p w14:paraId="668BB2B8" w14:textId="77777777" w:rsidR="0097157B" w:rsidRDefault="00591EDD">
            <w:pPr>
              <w:spacing w:after="0"/>
            </w:pPr>
            <w:r>
              <w:rPr>
                <w:sz w:val="17"/>
              </w:rPr>
              <w:t>999</w:t>
            </w:r>
          </w:p>
        </w:tc>
        <w:tc>
          <w:tcPr>
            <w:tcW w:w="1872" w:type="dxa"/>
            <w:vAlign w:val="center"/>
          </w:tcPr>
          <w:p w14:paraId="18542080" w14:textId="77777777" w:rsidR="0097157B" w:rsidRDefault="00591EDD">
            <w:pPr>
              <w:spacing w:after="0"/>
            </w:pPr>
            <w:r>
              <w:rPr>
                <w:sz w:val="17"/>
              </w:rPr>
              <w:t>795.11</w:t>
            </w:r>
          </w:p>
        </w:tc>
        <w:tc>
          <w:tcPr>
            <w:tcW w:w="1872" w:type="dxa"/>
            <w:vAlign w:val="center"/>
          </w:tcPr>
          <w:p w14:paraId="6E6F984D" w14:textId="77777777" w:rsidR="0097157B" w:rsidRDefault="00591EDD">
            <w:pPr>
              <w:spacing w:after="0"/>
            </w:pPr>
            <w:r>
              <w:rPr>
                <w:sz w:val="17"/>
              </w:rPr>
              <w:t>761.96</w:t>
            </w:r>
          </w:p>
        </w:tc>
        <w:tc>
          <w:tcPr>
            <w:tcW w:w="1872" w:type="dxa"/>
            <w:vAlign w:val="center"/>
          </w:tcPr>
          <w:p w14:paraId="4A32BEF4" w14:textId="77777777" w:rsidR="0097157B" w:rsidRDefault="00591EDD">
            <w:pPr>
              <w:spacing w:after="0"/>
            </w:pPr>
            <w:r>
              <w:rPr>
                <w:sz w:val="17"/>
              </w:rPr>
              <w:t>359</w:t>
            </w:r>
          </w:p>
        </w:tc>
        <w:tc>
          <w:tcPr>
            <w:tcW w:w="1872" w:type="dxa"/>
            <w:vAlign w:val="center"/>
          </w:tcPr>
          <w:p w14:paraId="17D46F95" w14:textId="77777777" w:rsidR="0097157B" w:rsidRDefault="00591EDD">
            <w:pPr>
              <w:spacing w:after="0"/>
            </w:pPr>
            <w:r>
              <w:rPr>
                <w:sz w:val="17"/>
              </w:rPr>
              <w:t>offroad timeout</w:t>
            </w:r>
          </w:p>
        </w:tc>
      </w:tr>
      <w:tr w:rsidR="0097157B" w14:paraId="48D7416B" w14:textId="77777777">
        <w:tc>
          <w:tcPr>
            <w:tcW w:w="1872" w:type="dxa"/>
            <w:vAlign w:val="center"/>
          </w:tcPr>
          <w:p w14:paraId="0A23B5C4" w14:textId="77777777" w:rsidR="0097157B" w:rsidRDefault="00591EDD">
            <w:pPr>
              <w:spacing w:after="0"/>
            </w:pPr>
            <w:r>
              <w:rPr>
                <w:sz w:val="17"/>
              </w:rPr>
              <w:t>2026</w:t>
            </w:r>
          </w:p>
        </w:tc>
        <w:tc>
          <w:tcPr>
            <w:tcW w:w="1872" w:type="dxa"/>
            <w:vAlign w:val="center"/>
          </w:tcPr>
          <w:p w14:paraId="1700C392" w14:textId="77777777" w:rsidR="0097157B" w:rsidRDefault="00591EDD">
            <w:pPr>
              <w:spacing w:after="0"/>
            </w:pPr>
            <w:r>
              <w:rPr>
                <w:sz w:val="17"/>
              </w:rPr>
              <w:t>893.33</w:t>
            </w:r>
          </w:p>
        </w:tc>
        <w:tc>
          <w:tcPr>
            <w:tcW w:w="1872" w:type="dxa"/>
            <w:vAlign w:val="center"/>
          </w:tcPr>
          <w:p w14:paraId="135B87B1" w14:textId="77777777" w:rsidR="0097157B" w:rsidRDefault="00591EDD">
            <w:pPr>
              <w:spacing w:after="0"/>
            </w:pPr>
            <w:r>
              <w:rPr>
                <w:sz w:val="17"/>
              </w:rPr>
              <w:t>888.57</w:t>
            </w:r>
          </w:p>
        </w:tc>
        <w:tc>
          <w:tcPr>
            <w:tcW w:w="1872" w:type="dxa"/>
            <w:vAlign w:val="center"/>
          </w:tcPr>
          <w:p w14:paraId="39714800" w14:textId="77777777" w:rsidR="0097157B" w:rsidRDefault="00591EDD">
            <w:pPr>
              <w:spacing w:after="0"/>
            </w:pPr>
            <w:r>
              <w:rPr>
                <w:sz w:val="17"/>
              </w:rPr>
              <w:t>500</w:t>
            </w:r>
          </w:p>
        </w:tc>
        <w:tc>
          <w:tcPr>
            <w:tcW w:w="1872" w:type="dxa"/>
            <w:vAlign w:val="center"/>
          </w:tcPr>
          <w:p w14:paraId="49E3F267" w14:textId="77777777" w:rsidR="0097157B" w:rsidRDefault="00591EDD">
            <w:pPr>
              <w:spacing w:after="0"/>
            </w:pPr>
            <w:r>
              <w:rPr>
                <w:sz w:val="17"/>
              </w:rPr>
              <w:t>env done</w:t>
            </w:r>
          </w:p>
        </w:tc>
      </w:tr>
    </w:tbl>
    <w:p w14:paraId="04F58436" w14:textId="77777777" w:rsidR="0097157B" w:rsidRDefault="0097157B"/>
    <w:p w14:paraId="59DDB307" w14:textId="77777777" w:rsidR="0097157B" w:rsidRDefault="00591EDD">
      <w:pPr>
        <w:pStyle w:val="af7"/>
      </w:pPr>
      <w:r>
        <w:t>Table 9. RANDOM10 seed-level evaluation.</w:t>
      </w:r>
    </w:p>
    <w:tbl>
      <w:tblPr>
        <w:tblStyle w:val="aff2"/>
        <w:tblW w:w="0" w:type="auto"/>
        <w:tblLook w:val="04A0" w:firstRow="1" w:lastRow="0" w:firstColumn="1" w:lastColumn="0" w:noHBand="0" w:noVBand="1"/>
      </w:tblPr>
      <w:tblGrid>
        <w:gridCol w:w="1872"/>
        <w:gridCol w:w="1872"/>
        <w:gridCol w:w="1872"/>
        <w:gridCol w:w="1872"/>
        <w:gridCol w:w="1872"/>
      </w:tblGrid>
      <w:tr w:rsidR="0097157B" w14:paraId="1D2958B9" w14:textId="77777777">
        <w:tc>
          <w:tcPr>
            <w:tcW w:w="1872" w:type="dxa"/>
            <w:shd w:val="clear" w:color="auto" w:fill="E8EEF5"/>
            <w:vAlign w:val="center"/>
          </w:tcPr>
          <w:p w14:paraId="292A0237" w14:textId="77777777" w:rsidR="0097157B" w:rsidRDefault="00591EDD">
            <w:pPr>
              <w:spacing w:after="0"/>
            </w:pPr>
            <w:r>
              <w:rPr>
                <w:b/>
                <w:sz w:val="17"/>
              </w:rPr>
              <w:t>Seed</w:t>
            </w:r>
          </w:p>
        </w:tc>
        <w:tc>
          <w:tcPr>
            <w:tcW w:w="1872" w:type="dxa"/>
            <w:shd w:val="clear" w:color="auto" w:fill="E8EEF5"/>
            <w:vAlign w:val="center"/>
          </w:tcPr>
          <w:p w14:paraId="4BA3B652" w14:textId="77777777" w:rsidR="0097157B" w:rsidRDefault="00591EDD">
            <w:pPr>
              <w:spacing w:after="0"/>
            </w:pPr>
            <w:r>
              <w:rPr>
                <w:b/>
                <w:sz w:val="17"/>
              </w:rPr>
              <w:t>Raw</w:t>
            </w:r>
          </w:p>
        </w:tc>
        <w:tc>
          <w:tcPr>
            <w:tcW w:w="1872" w:type="dxa"/>
            <w:shd w:val="clear" w:color="auto" w:fill="E8EEF5"/>
            <w:vAlign w:val="center"/>
          </w:tcPr>
          <w:p w14:paraId="6296466C" w14:textId="77777777" w:rsidR="0097157B" w:rsidRDefault="00591EDD">
            <w:pPr>
              <w:spacing w:after="0"/>
            </w:pPr>
            <w:r>
              <w:rPr>
                <w:b/>
                <w:sz w:val="17"/>
              </w:rPr>
              <w:t>Shaped</w:t>
            </w:r>
          </w:p>
        </w:tc>
        <w:tc>
          <w:tcPr>
            <w:tcW w:w="1872" w:type="dxa"/>
            <w:shd w:val="clear" w:color="auto" w:fill="E8EEF5"/>
            <w:vAlign w:val="center"/>
          </w:tcPr>
          <w:p w14:paraId="3A1886E2" w14:textId="77777777" w:rsidR="0097157B" w:rsidRDefault="00591EDD">
            <w:pPr>
              <w:spacing w:after="0"/>
            </w:pPr>
            <w:r>
              <w:rPr>
                <w:b/>
                <w:sz w:val="17"/>
              </w:rPr>
              <w:t>Frames</w:t>
            </w:r>
          </w:p>
        </w:tc>
        <w:tc>
          <w:tcPr>
            <w:tcW w:w="1872" w:type="dxa"/>
            <w:shd w:val="clear" w:color="auto" w:fill="E8EEF5"/>
            <w:vAlign w:val="center"/>
          </w:tcPr>
          <w:p w14:paraId="59FB6A49" w14:textId="77777777" w:rsidR="0097157B" w:rsidRDefault="00591EDD">
            <w:pPr>
              <w:spacing w:after="0"/>
            </w:pPr>
            <w:r>
              <w:rPr>
                <w:b/>
                <w:sz w:val="17"/>
              </w:rPr>
              <w:t>Result</w:t>
            </w:r>
          </w:p>
        </w:tc>
      </w:tr>
      <w:tr w:rsidR="0097157B" w14:paraId="631216B7" w14:textId="77777777">
        <w:tc>
          <w:tcPr>
            <w:tcW w:w="1872" w:type="dxa"/>
            <w:vAlign w:val="center"/>
          </w:tcPr>
          <w:p w14:paraId="563D81C1" w14:textId="77777777" w:rsidR="0097157B" w:rsidRDefault="00591EDD">
            <w:pPr>
              <w:spacing w:after="0"/>
            </w:pPr>
            <w:r>
              <w:rPr>
                <w:sz w:val="17"/>
              </w:rPr>
              <w:t>478163327</w:t>
            </w:r>
          </w:p>
        </w:tc>
        <w:tc>
          <w:tcPr>
            <w:tcW w:w="1872" w:type="dxa"/>
            <w:vAlign w:val="center"/>
          </w:tcPr>
          <w:p w14:paraId="10A7AD12" w14:textId="77777777" w:rsidR="0097157B" w:rsidRDefault="00591EDD">
            <w:pPr>
              <w:spacing w:after="0"/>
            </w:pPr>
            <w:r>
              <w:rPr>
                <w:sz w:val="17"/>
              </w:rPr>
              <w:t>902.76</w:t>
            </w:r>
          </w:p>
        </w:tc>
        <w:tc>
          <w:tcPr>
            <w:tcW w:w="1872" w:type="dxa"/>
            <w:vAlign w:val="center"/>
          </w:tcPr>
          <w:p w14:paraId="0BA74ADB" w14:textId="77777777" w:rsidR="0097157B" w:rsidRDefault="00591EDD">
            <w:pPr>
              <w:spacing w:after="0"/>
            </w:pPr>
            <w:r>
              <w:rPr>
                <w:sz w:val="17"/>
              </w:rPr>
              <w:t>872.19</w:t>
            </w:r>
          </w:p>
        </w:tc>
        <w:tc>
          <w:tcPr>
            <w:tcW w:w="1872" w:type="dxa"/>
            <w:vAlign w:val="center"/>
          </w:tcPr>
          <w:p w14:paraId="2BEF79B1" w14:textId="77777777" w:rsidR="0097157B" w:rsidRDefault="00591EDD">
            <w:pPr>
              <w:spacing w:after="0"/>
            </w:pPr>
            <w:r>
              <w:rPr>
                <w:sz w:val="17"/>
              </w:rPr>
              <w:t>402</w:t>
            </w:r>
          </w:p>
        </w:tc>
        <w:tc>
          <w:tcPr>
            <w:tcW w:w="1872" w:type="dxa"/>
            <w:vAlign w:val="center"/>
          </w:tcPr>
          <w:p w14:paraId="1D1C55BE" w14:textId="77777777" w:rsidR="0097157B" w:rsidRDefault="00591EDD">
            <w:pPr>
              <w:spacing w:after="0"/>
            </w:pPr>
            <w:r>
              <w:rPr>
                <w:sz w:val="17"/>
              </w:rPr>
              <w:t>offroad timeout</w:t>
            </w:r>
          </w:p>
        </w:tc>
      </w:tr>
      <w:tr w:rsidR="0097157B" w14:paraId="2BBFE8EE" w14:textId="77777777">
        <w:tc>
          <w:tcPr>
            <w:tcW w:w="1872" w:type="dxa"/>
            <w:vAlign w:val="center"/>
          </w:tcPr>
          <w:p w14:paraId="47FE4944" w14:textId="77777777" w:rsidR="0097157B" w:rsidRDefault="00591EDD">
            <w:pPr>
              <w:spacing w:after="0"/>
            </w:pPr>
            <w:r>
              <w:rPr>
                <w:sz w:val="17"/>
              </w:rPr>
              <w:t>107420369</w:t>
            </w:r>
          </w:p>
        </w:tc>
        <w:tc>
          <w:tcPr>
            <w:tcW w:w="1872" w:type="dxa"/>
            <w:vAlign w:val="center"/>
          </w:tcPr>
          <w:p w14:paraId="014D86EE" w14:textId="77777777" w:rsidR="0097157B" w:rsidRDefault="00591EDD">
            <w:pPr>
              <w:spacing w:after="0"/>
            </w:pPr>
            <w:r>
              <w:rPr>
                <w:sz w:val="17"/>
              </w:rPr>
              <w:t>892.03</w:t>
            </w:r>
          </w:p>
        </w:tc>
        <w:tc>
          <w:tcPr>
            <w:tcW w:w="1872" w:type="dxa"/>
            <w:vAlign w:val="center"/>
          </w:tcPr>
          <w:p w14:paraId="163E080B" w14:textId="77777777" w:rsidR="0097157B" w:rsidRDefault="00591EDD">
            <w:pPr>
              <w:spacing w:after="0"/>
            </w:pPr>
            <w:r>
              <w:rPr>
                <w:sz w:val="17"/>
              </w:rPr>
              <w:t>871.86</w:t>
            </w:r>
          </w:p>
        </w:tc>
        <w:tc>
          <w:tcPr>
            <w:tcW w:w="1872" w:type="dxa"/>
            <w:vAlign w:val="center"/>
          </w:tcPr>
          <w:p w14:paraId="64C74E95" w14:textId="77777777" w:rsidR="0097157B" w:rsidRDefault="00591EDD">
            <w:pPr>
              <w:spacing w:after="0"/>
            </w:pPr>
            <w:r>
              <w:rPr>
                <w:sz w:val="17"/>
              </w:rPr>
              <w:t>500</w:t>
            </w:r>
          </w:p>
        </w:tc>
        <w:tc>
          <w:tcPr>
            <w:tcW w:w="1872" w:type="dxa"/>
            <w:vAlign w:val="center"/>
          </w:tcPr>
          <w:p w14:paraId="4D1EA57F" w14:textId="77777777" w:rsidR="0097157B" w:rsidRDefault="00591EDD">
            <w:pPr>
              <w:spacing w:after="0"/>
            </w:pPr>
            <w:r>
              <w:rPr>
                <w:sz w:val="17"/>
              </w:rPr>
              <w:t>env done</w:t>
            </w:r>
          </w:p>
        </w:tc>
      </w:tr>
      <w:tr w:rsidR="0097157B" w14:paraId="063A1011" w14:textId="77777777">
        <w:tc>
          <w:tcPr>
            <w:tcW w:w="1872" w:type="dxa"/>
            <w:vAlign w:val="center"/>
          </w:tcPr>
          <w:p w14:paraId="7C57CC99" w14:textId="77777777" w:rsidR="0097157B" w:rsidRDefault="00591EDD">
            <w:pPr>
              <w:spacing w:after="0"/>
            </w:pPr>
            <w:r>
              <w:rPr>
                <w:sz w:val="17"/>
              </w:rPr>
              <w:t>1181241943</w:t>
            </w:r>
          </w:p>
        </w:tc>
        <w:tc>
          <w:tcPr>
            <w:tcW w:w="1872" w:type="dxa"/>
            <w:vAlign w:val="center"/>
          </w:tcPr>
          <w:p w14:paraId="4F50F720" w14:textId="77777777" w:rsidR="0097157B" w:rsidRDefault="00591EDD">
            <w:pPr>
              <w:spacing w:after="0"/>
            </w:pPr>
            <w:r>
              <w:rPr>
                <w:sz w:val="17"/>
              </w:rPr>
              <w:t>900.1</w:t>
            </w:r>
          </w:p>
        </w:tc>
        <w:tc>
          <w:tcPr>
            <w:tcW w:w="1872" w:type="dxa"/>
            <w:vAlign w:val="center"/>
          </w:tcPr>
          <w:p w14:paraId="7025760A" w14:textId="77777777" w:rsidR="0097157B" w:rsidRDefault="00591EDD">
            <w:pPr>
              <w:spacing w:after="0"/>
            </w:pPr>
            <w:r>
              <w:rPr>
                <w:sz w:val="17"/>
              </w:rPr>
              <w:t>848.51</w:t>
            </w:r>
          </w:p>
        </w:tc>
        <w:tc>
          <w:tcPr>
            <w:tcW w:w="1872" w:type="dxa"/>
            <w:vAlign w:val="center"/>
          </w:tcPr>
          <w:p w14:paraId="682E61A8" w14:textId="77777777" w:rsidR="0097157B" w:rsidRDefault="00591EDD">
            <w:pPr>
              <w:spacing w:after="0"/>
            </w:pPr>
            <w:r>
              <w:rPr>
                <w:sz w:val="17"/>
              </w:rPr>
              <w:t>388</w:t>
            </w:r>
          </w:p>
        </w:tc>
        <w:tc>
          <w:tcPr>
            <w:tcW w:w="1872" w:type="dxa"/>
            <w:vAlign w:val="center"/>
          </w:tcPr>
          <w:p w14:paraId="566545F8" w14:textId="77777777" w:rsidR="0097157B" w:rsidRDefault="00591EDD">
            <w:pPr>
              <w:spacing w:after="0"/>
            </w:pPr>
            <w:r>
              <w:rPr>
                <w:sz w:val="17"/>
              </w:rPr>
              <w:t>offroad timeout</w:t>
            </w:r>
          </w:p>
        </w:tc>
      </w:tr>
      <w:tr w:rsidR="0097157B" w14:paraId="0C6D394A" w14:textId="77777777">
        <w:tc>
          <w:tcPr>
            <w:tcW w:w="1872" w:type="dxa"/>
            <w:vAlign w:val="center"/>
          </w:tcPr>
          <w:p w14:paraId="7C870EE6" w14:textId="77777777" w:rsidR="0097157B" w:rsidRDefault="00591EDD">
            <w:pPr>
              <w:spacing w:after="0"/>
            </w:pPr>
            <w:r>
              <w:rPr>
                <w:sz w:val="17"/>
              </w:rPr>
              <w:t>1051802512</w:t>
            </w:r>
          </w:p>
        </w:tc>
        <w:tc>
          <w:tcPr>
            <w:tcW w:w="1872" w:type="dxa"/>
            <w:vAlign w:val="center"/>
          </w:tcPr>
          <w:p w14:paraId="64538CA2" w14:textId="77777777" w:rsidR="0097157B" w:rsidRDefault="00591EDD">
            <w:pPr>
              <w:spacing w:after="0"/>
            </w:pPr>
            <w:r>
              <w:rPr>
                <w:sz w:val="17"/>
              </w:rPr>
              <w:t>458.8</w:t>
            </w:r>
          </w:p>
        </w:tc>
        <w:tc>
          <w:tcPr>
            <w:tcW w:w="1872" w:type="dxa"/>
            <w:vAlign w:val="center"/>
          </w:tcPr>
          <w:p w14:paraId="7446FF16" w14:textId="77777777" w:rsidR="0097157B" w:rsidRDefault="00591EDD">
            <w:pPr>
              <w:spacing w:after="0"/>
            </w:pPr>
            <w:r>
              <w:rPr>
                <w:sz w:val="17"/>
              </w:rPr>
              <w:t>445.09</w:t>
            </w:r>
          </w:p>
        </w:tc>
        <w:tc>
          <w:tcPr>
            <w:tcW w:w="1872" w:type="dxa"/>
            <w:vAlign w:val="center"/>
          </w:tcPr>
          <w:p w14:paraId="62B4DFD5" w14:textId="77777777" w:rsidR="0097157B" w:rsidRDefault="00591EDD">
            <w:pPr>
              <w:spacing w:after="0"/>
            </w:pPr>
            <w:r>
              <w:rPr>
                <w:sz w:val="17"/>
              </w:rPr>
              <w:t>206</w:t>
            </w:r>
          </w:p>
        </w:tc>
        <w:tc>
          <w:tcPr>
            <w:tcW w:w="1872" w:type="dxa"/>
            <w:vAlign w:val="center"/>
          </w:tcPr>
          <w:p w14:paraId="4FFBDD7F" w14:textId="77777777" w:rsidR="0097157B" w:rsidRDefault="00591EDD">
            <w:pPr>
              <w:spacing w:after="0"/>
            </w:pPr>
            <w:r>
              <w:rPr>
                <w:sz w:val="17"/>
              </w:rPr>
              <w:t>offroad timeout</w:t>
            </w:r>
          </w:p>
        </w:tc>
      </w:tr>
      <w:tr w:rsidR="0097157B" w14:paraId="75CA77F9" w14:textId="77777777">
        <w:tc>
          <w:tcPr>
            <w:tcW w:w="1872" w:type="dxa"/>
            <w:vAlign w:val="center"/>
          </w:tcPr>
          <w:p w14:paraId="553B91CA" w14:textId="77777777" w:rsidR="0097157B" w:rsidRDefault="00591EDD">
            <w:pPr>
              <w:spacing w:after="0"/>
            </w:pPr>
            <w:r>
              <w:rPr>
                <w:sz w:val="17"/>
              </w:rPr>
              <w:t>958682846</w:t>
            </w:r>
          </w:p>
        </w:tc>
        <w:tc>
          <w:tcPr>
            <w:tcW w:w="1872" w:type="dxa"/>
            <w:vAlign w:val="center"/>
          </w:tcPr>
          <w:p w14:paraId="6954DE47" w14:textId="77777777" w:rsidR="0097157B" w:rsidRDefault="00591EDD">
            <w:pPr>
              <w:spacing w:after="0"/>
            </w:pPr>
            <w:r>
              <w:rPr>
                <w:sz w:val="17"/>
              </w:rPr>
              <w:t>929.7</w:t>
            </w:r>
          </w:p>
        </w:tc>
        <w:tc>
          <w:tcPr>
            <w:tcW w:w="1872" w:type="dxa"/>
            <w:vAlign w:val="center"/>
          </w:tcPr>
          <w:p w14:paraId="77E03935" w14:textId="77777777" w:rsidR="0097157B" w:rsidRDefault="00591EDD">
            <w:pPr>
              <w:spacing w:after="0"/>
            </w:pPr>
            <w:r>
              <w:rPr>
                <w:sz w:val="17"/>
              </w:rPr>
              <w:t>934.32</w:t>
            </w:r>
          </w:p>
        </w:tc>
        <w:tc>
          <w:tcPr>
            <w:tcW w:w="1872" w:type="dxa"/>
            <w:vAlign w:val="center"/>
          </w:tcPr>
          <w:p w14:paraId="6FFFAA46" w14:textId="77777777" w:rsidR="0097157B" w:rsidRDefault="00591EDD">
            <w:pPr>
              <w:spacing w:after="0"/>
            </w:pPr>
            <w:r>
              <w:rPr>
                <w:sz w:val="17"/>
              </w:rPr>
              <w:t>352</w:t>
            </w:r>
          </w:p>
        </w:tc>
        <w:tc>
          <w:tcPr>
            <w:tcW w:w="1872" w:type="dxa"/>
            <w:vAlign w:val="center"/>
          </w:tcPr>
          <w:p w14:paraId="3E3441BB" w14:textId="77777777" w:rsidR="0097157B" w:rsidRDefault="00591EDD">
            <w:pPr>
              <w:spacing w:after="0"/>
            </w:pPr>
            <w:r>
              <w:rPr>
                <w:sz w:val="17"/>
              </w:rPr>
              <w:t>env done</w:t>
            </w:r>
          </w:p>
        </w:tc>
      </w:tr>
      <w:tr w:rsidR="0097157B" w14:paraId="18360CA4" w14:textId="77777777">
        <w:tc>
          <w:tcPr>
            <w:tcW w:w="1872" w:type="dxa"/>
            <w:vAlign w:val="center"/>
          </w:tcPr>
          <w:p w14:paraId="736991E0" w14:textId="77777777" w:rsidR="0097157B" w:rsidRDefault="00591EDD">
            <w:pPr>
              <w:spacing w:after="0"/>
            </w:pPr>
            <w:r>
              <w:rPr>
                <w:sz w:val="17"/>
              </w:rPr>
              <w:t>599310825</w:t>
            </w:r>
          </w:p>
        </w:tc>
        <w:tc>
          <w:tcPr>
            <w:tcW w:w="1872" w:type="dxa"/>
            <w:vAlign w:val="center"/>
          </w:tcPr>
          <w:p w14:paraId="340E397C" w14:textId="77777777" w:rsidR="0097157B" w:rsidRDefault="00591EDD">
            <w:pPr>
              <w:spacing w:after="0"/>
            </w:pPr>
            <w:r>
              <w:rPr>
                <w:sz w:val="17"/>
              </w:rPr>
              <w:t>55.51</w:t>
            </w:r>
          </w:p>
        </w:tc>
        <w:tc>
          <w:tcPr>
            <w:tcW w:w="1872" w:type="dxa"/>
            <w:vAlign w:val="center"/>
          </w:tcPr>
          <w:p w14:paraId="20C00E4F" w14:textId="77777777" w:rsidR="0097157B" w:rsidRDefault="00591EDD">
            <w:pPr>
              <w:spacing w:after="0"/>
            </w:pPr>
            <w:r>
              <w:rPr>
                <w:sz w:val="17"/>
              </w:rPr>
              <w:t>19.98</w:t>
            </w:r>
          </w:p>
        </w:tc>
        <w:tc>
          <w:tcPr>
            <w:tcW w:w="1872" w:type="dxa"/>
            <w:vAlign w:val="center"/>
          </w:tcPr>
          <w:p w14:paraId="02F1B263" w14:textId="77777777" w:rsidR="0097157B" w:rsidRDefault="00591EDD">
            <w:pPr>
              <w:spacing w:after="0"/>
            </w:pPr>
            <w:r>
              <w:rPr>
                <w:sz w:val="17"/>
              </w:rPr>
              <w:t>85</w:t>
            </w:r>
          </w:p>
        </w:tc>
        <w:tc>
          <w:tcPr>
            <w:tcW w:w="1872" w:type="dxa"/>
            <w:vAlign w:val="center"/>
          </w:tcPr>
          <w:p w14:paraId="0D553099" w14:textId="77777777" w:rsidR="0097157B" w:rsidRDefault="00591EDD">
            <w:pPr>
              <w:spacing w:after="0"/>
            </w:pPr>
            <w:r>
              <w:rPr>
                <w:sz w:val="17"/>
              </w:rPr>
              <w:t>offroad timeout</w:t>
            </w:r>
          </w:p>
        </w:tc>
      </w:tr>
      <w:tr w:rsidR="0097157B" w14:paraId="36095089" w14:textId="77777777">
        <w:tc>
          <w:tcPr>
            <w:tcW w:w="1872" w:type="dxa"/>
            <w:vAlign w:val="center"/>
          </w:tcPr>
          <w:p w14:paraId="6C8FBCBE" w14:textId="77777777" w:rsidR="0097157B" w:rsidRDefault="00591EDD">
            <w:pPr>
              <w:spacing w:after="0"/>
            </w:pPr>
            <w:r>
              <w:rPr>
                <w:sz w:val="17"/>
              </w:rPr>
              <w:t>440213415</w:t>
            </w:r>
          </w:p>
        </w:tc>
        <w:tc>
          <w:tcPr>
            <w:tcW w:w="1872" w:type="dxa"/>
            <w:vAlign w:val="center"/>
          </w:tcPr>
          <w:p w14:paraId="6148B96C" w14:textId="77777777" w:rsidR="0097157B" w:rsidRDefault="00591EDD">
            <w:pPr>
              <w:spacing w:after="0"/>
            </w:pPr>
            <w:r>
              <w:rPr>
                <w:sz w:val="17"/>
              </w:rPr>
              <w:t>56.17</w:t>
            </w:r>
          </w:p>
        </w:tc>
        <w:tc>
          <w:tcPr>
            <w:tcW w:w="1872" w:type="dxa"/>
            <w:vAlign w:val="center"/>
          </w:tcPr>
          <w:p w14:paraId="3DFE5826" w14:textId="77777777" w:rsidR="0097157B" w:rsidRDefault="00591EDD">
            <w:pPr>
              <w:spacing w:after="0"/>
            </w:pPr>
            <w:r>
              <w:rPr>
                <w:sz w:val="17"/>
              </w:rPr>
              <w:t>34.84</w:t>
            </w:r>
          </w:p>
        </w:tc>
        <w:tc>
          <w:tcPr>
            <w:tcW w:w="1872" w:type="dxa"/>
            <w:vAlign w:val="center"/>
          </w:tcPr>
          <w:p w14:paraId="61888391" w14:textId="77777777" w:rsidR="0097157B" w:rsidRDefault="00591EDD">
            <w:pPr>
              <w:spacing w:after="0"/>
            </w:pPr>
            <w:r>
              <w:rPr>
                <w:sz w:val="17"/>
              </w:rPr>
              <w:t>64</w:t>
            </w:r>
          </w:p>
        </w:tc>
        <w:tc>
          <w:tcPr>
            <w:tcW w:w="1872" w:type="dxa"/>
            <w:vAlign w:val="center"/>
          </w:tcPr>
          <w:p w14:paraId="4D2C42BE" w14:textId="77777777" w:rsidR="0097157B" w:rsidRDefault="00591EDD">
            <w:pPr>
              <w:spacing w:after="0"/>
            </w:pPr>
            <w:r>
              <w:rPr>
                <w:sz w:val="17"/>
              </w:rPr>
              <w:t>offroad timeout</w:t>
            </w:r>
          </w:p>
        </w:tc>
      </w:tr>
      <w:tr w:rsidR="0097157B" w14:paraId="1AF8EFC6" w14:textId="77777777">
        <w:tc>
          <w:tcPr>
            <w:tcW w:w="1872" w:type="dxa"/>
            <w:vAlign w:val="center"/>
          </w:tcPr>
          <w:p w14:paraId="1E63659F" w14:textId="77777777" w:rsidR="0097157B" w:rsidRDefault="00591EDD">
            <w:pPr>
              <w:spacing w:after="0"/>
            </w:pPr>
            <w:r>
              <w:rPr>
                <w:sz w:val="17"/>
              </w:rPr>
              <w:t>373399426</w:t>
            </w:r>
          </w:p>
        </w:tc>
        <w:tc>
          <w:tcPr>
            <w:tcW w:w="1872" w:type="dxa"/>
            <w:vAlign w:val="center"/>
          </w:tcPr>
          <w:p w14:paraId="663E5409" w14:textId="77777777" w:rsidR="0097157B" w:rsidRDefault="00591EDD">
            <w:pPr>
              <w:spacing w:after="0"/>
            </w:pPr>
            <w:r>
              <w:rPr>
                <w:sz w:val="17"/>
              </w:rPr>
              <w:t>554.4</w:t>
            </w:r>
          </w:p>
        </w:tc>
        <w:tc>
          <w:tcPr>
            <w:tcW w:w="1872" w:type="dxa"/>
            <w:vAlign w:val="center"/>
          </w:tcPr>
          <w:p w14:paraId="002ABDDB" w14:textId="77777777" w:rsidR="0097157B" w:rsidRDefault="00591EDD">
            <w:pPr>
              <w:spacing w:after="0"/>
            </w:pPr>
            <w:r>
              <w:rPr>
                <w:sz w:val="17"/>
              </w:rPr>
              <w:t>521.07</w:t>
            </w:r>
          </w:p>
        </w:tc>
        <w:tc>
          <w:tcPr>
            <w:tcW w:w="1872" w:type="dxa"/>
            <w:vAlign w:val="center"/>
          </w:tcPr>
          <w:p w14:paraId="02C23335" w14:textId="77777777" w:rsidR="0097157B" w:rsidRDefault="00591EDD">
            <w:pPr>
              <w:spacing w:after="0"/>
            </w:pPr>
            <w:r>
              <w:rPr>
                <w:sz w:val="17"/>
              </w:rPr>
              <w:t>273</w:t>
            </w:r>
          </w:p>
        </w:tc>
        <w:tc>
          <w:tcPr>
            <w:tcW w:w="1872" w:type="dxa"/>
            <w:vAlign w:val="center"/>
          </w:tcPr>
          <w:p w14:paraId="6F333804" w14:textId="77777777" w:rsidR="0097157B" w:rsidRDefault="00591EDD">
            <w:pPr>
              <w:spacing w:after="0"/>
            </w:pPr>
            <w:r>
              <w:rPr>
                <w:sz w:val="17"/>
              </w:rPr>
              <w:t>offroad timeout</w:t>
            </w:r>
          </w:p>
        </w:tc>
      </w:tr>
      <w:tr w:rsidR="0097157B" w14:paraId="24F77350" w14:textId="77777777">
        <w:tc>
          <w:tcPr>
            <w:tcW w:w="1872" w:type="dxa"/>
            <w:vAlign w:val="center"/>
          </w:tcPr>
          <w:p w14:paraId="5B133BFF" w14:textId="77777777" w:rsidR="0097157B" w:rsidRDefault="00591EDD">
            <w:pPr>
              <w:spacing w:after="0"/>
            </w:pPr>
            <w:r>
              <w:rPr>
                <w:sz w:val="17"/>
              </w:rPr>
              <w:t>1812140441</w:t>
            </w:r>
          </w:p>
        </w:tc>
        <w:tc>
          <w:tcPr>
            <w:tcW w:w="1872" w:type="dxa"/>
            <w:vAlign w:val="center"/>
          </w:tcPr>
          <w:p w14:paraId="0BF180E7" w14:textId="77777777" w:rsidR="0097157B" w:rsidRDefault="00591EDD">
            <w:pPr>
              <w:spacing w:after="0"/>
            </w:pPr>
            <w:r>
              <w:rPr>
                <w:sz w:val="17"/>
              </w:rPr>
              <w:t>898.35</w:t>
            </w:r>
          </w:p>
        </w:tc>
        <w:tc>
          <w:tcPr>
            <w:tcW w:w="1872" w:type="dxa"/>
            <w:vAlign w:val="center"/>
          </w:tcPr>
          <w:p w14:paraId="4AEADA89" w14:textId="77777777" w:rsidR="0097157B" w:rsidRDefault="00591EDD">
            <w:pPr>
              <w:spacing w:after="0"/>
            </w:pPr>
            <w:r>
              <w:rPr>
                <w:sz w:val="17"/>
              </w:rPr>
              <w:t>859.69</w:t>
            </w:r>
          </w:p>
        </w:tc>
        <w:tc>
          <w:tcPr>
            <w:tcW w:w="1872" w:type="dxa"/>
            <w:vAlign w:val="center"/>
          </w:tcPr>
          <w:p w14:paraId="2ECE9196" w14:textId="77777777" w:rsidR="0097157B" w:rsidRDefault="00591EDD">
            <w:pPr>
              <w:spacing w:after="0"/>
            </w:pPr>
            <w:r>
              <w:rPr>
                <w:sz w:val="17"/>
              </w:rPr>
              <w:t>403</w:t>
            </w:r>
          </w:p>
        </w:tc>
        <w:tc>
          <w:tcPr>
            <w:tcW w:w="1872" w:type="dxa"/>
            <w:vAlign w:val="center"/>
          </w:tcPr>
          <w:p w14:paraId="45B3FCD6" w14:textId="77777777" w:rsidR="0097157B" w:rsidRDefault="00591EDD">
            <w:pPr>
              <w:spacing w:after="0"/>
            </w:pPr>
            <w:r>
              <w:rPr>
                <w:sz w:val="17"/>
              </w:rPr>
              <w:t>offroad timeout</w:t>
            </w:r>
          </w:p>
        </w:tc>
      </w:tr>
      <w:tr w:rsidR="0097157B" w14:paraId="4DF0FCFE" w14:textId="77777777">
        <w:tc>
          <w:tcPr>
            <w:tcW w:w="1872" w:type="dxa"/>
            <w:vAlign w:val="center"/>
          </w:tcPr>
          <w:p w14:paraId="440F882C" w14:textId="77777777" w:rsidR="0097157B" w:rsidRDefault="00591EDD">
            <w:pPr>
              <w:spacing w:after="0"/>
            </w:pPr>
            <w:r>
              <w:rPr>
                <w:sz w:val="17"/>
              </w:rPr>
              <w:t>136505587</w:t>
            </w:r>
          </w:p>
        </w:tc>
        <w:tc>
          <w:tcPr>
            <w:tcW w:w="1872" w:type="dxa"/>
            <w:vAlign w:val="center"/>
          </w:tcPr>
          <w:p w14:paraId="22E7DE19" w14:textId="77777777" w:rsidR="0097157B" w:rsidRDefault="00591EDD">
            <w:pPr>
              <w:spacing w:after="0"/>
            </w:pPr>
            <w:r>
              <w:rPr>
                <w:sz w:val="17"/>
              </w:rPr>
              <w:t>492.75</w:t>
            </w:r>
          </w:p>
        </w:tc>
        <w:tc>
          <w:tcPr>
            <w:tcW w:w="1872" w:type="dxa"/>
            <w:vAlign w:val="center"/>
          </w:tcPr>
          <w:p w14:paraId="34401DF4" w14:textId="77777777" w:rsidR="0097157B" w:rsidRDefault="00591EDD">
            <w:pPr>
              <w:spacing w:after="0"/>
            </w:pPr>
            <w:r>
              <w:rPr>
                <w:sz w:val="17"/>
              </w:rPr>
              <w:t>466.16</w:t>
            </w:r>
          </w:p>
        </w:tc>
        <w:tc>
          <w:tcPr>
            <w:tcW w:w="1872" w:type="dxa"/>
            <w:vAlign w:val="center"/>
          </w:tcPr>
          <w:p w14:paraId="1AC9EE50" w14:textId="77777777" w:rsidR="0097157B" w:rsidRDefault="00591EDD">
            <w:pPr>
              <w:spacing w:after="0"/>
            </w:pPr>
            <w:r>
              <w:rPr>
                <w:sz w:val="17"/>
              </w:rPr>
              <w:t>195</w:t>
            </w:r>
          </w:p>
        </w:tc>
        <w:tc>
          <w:tcPr>
            <w:tcW w:w="1872" w:type="dxa"/>
            <w:vAlign w:val="center"/>
          </w:tcPr>
          <w:p w14:paraId="4FC83047" w14:textId="77777777" w:rsidR="0097157B" w:rsidRDefault="00591EDD">
            <w:pPr>
              <w:spacing w:after="0"/>
            </w:pPr>
            <w:r>
              <w:rPr>
                <w:sz w:val="17"/>
              </w:rPr>
              <w:t>offroad timeout</w:t>
            </w:r>
          </w:p>
        </w:tc>
      </w:tr>
    </w:tbl>
    <w:p w14:paraId="31267703" w14:textId="77777777" w:rsidR="0097157B" w:rsidRDefault="0097157B"/>
    <w:p w14:paraId="2BB086A8" w14:textId="77777777" w:rsidR="0097157B" w:rsidRDefault="00591EDD">
      <w:pPr>
        <w:jc w:val="both"/>
      </w:pPr>
      <w:r>
        <w:t>The seed-level evidence shows why the conclusion must be balanced. Several RANDOM10 seeds reach approximately 900 raw reward, including seed 958682846 at 929.7. However, seeds 599310825 and 440213415 fail early near 55 and 56 raw reward. A robust conclusion must include both outcomes.</w:t>
      </w:r>
    </w:p>
    <w:p w14:paraId="2E2AA955" w14:textId="77777777" w:rsidR="0097157B" w:rsidRDefault="00591EDD">
      <w:pPr>
        <w:jc w:val="both"/>
      </w:pPr>
      <w:r>
        <w:t>The qualitative video strips explain what the numeric outcomes look like. In the success strip, the car remains aligned through visible road curvature. In the failure strip, the car drifts off road and recovery is weak. These visuals support interpretation, but they are secondary to the CSV-backed reward tables and charts.</w:t>
      </w:r>
    </w:p>
    <w:p w14:paraId="35AEF49A" w14:textId="77777777" w:rsidR="0097157B" w:rsidRDefault="00591EDD">
      <w:pPr>
        <w:jc w:val="center"/>
      </w:pPr>
      <w:r>
        <w:rPr>
          <w:noProof/>
        </w:rPr>
        <w:drawing>
          <wp:inline distT="0" distB="0" distL="0" distR="0" wp14:anchorId="0A4CDEEC" wp14:editId="4210C021">
            <wp:extent cx="5394960" cy="19267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ultiseed_rewards_clean.png"/>
                    <pic:cNvPicPr/>
                  </pic:nvPicPr>
                  <pic:blipFill>
                    <a:blip r:embed="rId10"/>
                    <a:stretch>
                      <a:fillRect/>
                    </a:stretch>
                  </pic:blipFill>
                  <pic:spPr>
                    <a:xfrm>
                      <a:off x="0" y="0"/>
                      <a:ext cx="5394960" cy="1926771"/>
                    </a:xfrm>
                    <a:prstGeom prst="rect">
                      <a:avLst/>
                    </a:prstGeom>
                  </pic:spPr>
                </pic:pic>
              </a:graphicData>
            </a:graphic>
          </wp:inline>
        </w:drawing>
      </w:r>
    </w:p>
    <w:p w14:paraId="13EA7FCE" w14:textId="77777777" w:rsidR="0097157B" w:rsidRDefault="00591EDD">
      <w:pPr>
        <w:pStyle w:val="af7"/>
        <w:jc w:val="center"/>
      </w:pPr>
      <w:r>
        <w:t>Figure 3. Final raw rewards for COMPARE5 and RANDOM10 seeds.</w:t>
      </w:r>
    </w:p>
    <w:p w14:paraId="2635BCBB" w14:textId="77777777" w:rsidR="0097157B" w:rsidRDefault="00591EDD">
      <w:pPr>
        <w:jc w:val="both"/>
      </w:pPr>
      <w:r>
        <w:t>Figure 4 provides qualitative evidence from exported videos. The success strip shows seed 2026 continuing through visible road curvature. The failure strip shows seed 599310825 drifting off road and failing to recover. These frames are qualitative only; the CSV-backed tables and reward chart are the quantitative evidence.</w:t>
      </w:r>
    </w:p>
    <w:p w14:paraId="769622EE" w14:textId="77777777" w:rsidR="0097157B" w:rsidRDefault="00591EDD">
      <w:pPr>
        <w:jc w:val="center"/>
      </w:pPr>
      <w:r>
        <w:rPr>
          <w:noProof/>
        </w:rPr>
        <w:drawing>
          <wp:inline distT="0" distB="0" distL="0" distR="0" wp14:anchorId="17A78067" wp14:editId="0FF5B973">
            <wp:extent cx="5394960" cy="3109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ative_success_failure_compact.png"/>
                    <pic:cNvPicPr/>
                  </pic:nvPicPr>
                  <pic:blipFill>
                    <a:blip r:embed="rId11"/>
                    <a:stretch>
                      <a:fillRect/>
                    </a:stretch>
                  </pic:blipFill>
                  <pic:spPr>
                    <a:xfrm>
                      <a:off x="0" y="0"/>
                      <a:ext cx="5394960" cy="3109459"/>
                    </a:xfrm>
                    <a:prstGeom prst="rect">
                      <a:avLst/>
                    </a:prstGeom>
                  </pic:spPr>
                </pic:pic>
              </a:graphicData>
            </a:graphic>
          </wp:inline>
        </w:drawing>
      </w:r>
    </w:p>
    <w:p w14:paraId="78C6EBDC" w14:textId="77777777" w:rsidR="0097157B" w:rsidRDefault="00591EDD">
      <w:pPr>
        <w:pStyle w:val="af7"/>
        <w:jc w:val="center"/>
      </w:pPr>
      <w:r>
        <w:t>Figure 4. Success and failure examples from real exported videos; qualitative evidence only.</w:t>
      </w:r>
    </w:p>
    <w:p w14:paraId="02534A3E" w14:textId="77777777" w:rsidR="0097157B" w:rsidRDefault="00591EDD">
      <w:pPr>
        <w:pStyle w:val="1"/>
      </w:pPr>
      <w:r>
        <w:t>6. Discussion and Limitations</w:t>
      </w:r>
    </w:p>
    <w:p w14:paraId="5053CE9D" w14:textId="77777777" w:rsidR="0097157B" w:rsidRDefault="00591EDD">
      <w:pPr>
        <w:jc w:val="both"/>
      </w:pPr>
      <w:r>
        <w:t>The main advantage is dimensionality reduction. A 96 x 96 x 3 RGB frame contains 27,648 pixel values, while the final stacked observation contains 56 values. This makes the policy smaller and easier to train, and it makes the input more interpretable.</w:t>
      </w:r>
    </w:p>
    <w:p w14:paraId="3A2A4FAE" w14:textId="77777777" w:rsidR="0097157B" w:rsidRDefault="00591EDD">
      <w:pPr>
        <w:jc w:val="both"/>
      </w:pPr>
      <w:r>
        <w:t>The first limitation is the missing matched RL Zoo baseline. RL Zoo is useful configuration context, but it was not re-run under the same environment version, seed list, and evaluation script. Therefore, the report does not claim a direct baseline victory.</w:t>
      </w:r>
    </w:p>
    <w:p w14:paraId="043F8D3F" w14:textId="77777777" w:rsidR="0097157B" w:rsidRDefault="00591EDD">
      <w:pPr>
        <w:jc w:val="both"/>
      </w:pPr>
      <w:r>
        <w:t>This limitation matters scientifically because the two systems trade off different strengths. A CnnPolicy may need more timesteps but preserve more visual information for recovery. The engineered ray policy trains with a much smaller input, but may lose information needed after the car is already off road.</w:t>
      </w:r>
    </w:p>
    <w:p w14:paraId="151A64DC" w14:textId="77777777" w:rsidR="0097157B" w:rsidRDefault="00591EDD">
      <w:pPr>
        <w:jc w:val="both"/>
      </w:pPr>
      <w:r>
        <w:t>The second limitation is the small evaluation sample and single final training run. COMPARE5 and RANDOM10 are useful evidence, but they are not independent training-seed statistics. A stronger study would repeat training with multiple seeds and evaluate more tracks.</w:t>
      </w:r>
    </w:p>
    <w:p w14:paraId="309BFD87" w14:textId="77777777" w:rsidR="0097157B" w:rsidRDefault="00591EDD">
      <w:pPr>
        <w:jc w:val="both"/>
      </w:pPr>
      <w:r>
        <w:t>The third limitation is HSV threshold dependence. The method assumes the CarRacing-v3 visual appearance is stable. A different renderer, texture set, or domain randomization could change the mask quality and reduce performance.</w:t>
      </w:r>
    </w:p>
    <w:p w14:paraId="6B59E0F5" w14:textId="77777777" w:rsidR="0097157B" w:rsidRDefault="00591EDD">
      <w:pPr>
        <w:jc w:val="both"/>
      </w:pPr>
      <w:r>
        <w:t>Mask dependence is also a reproducibility risk. If a future environment version changes colors or rendering, the same HSV thresholds may no longer identify grass reliably. The first debugging step for a reproduction should be inspecting the road mask before changing PPO settings.</w:t>
      </w:r>
    </w:p>
    <w:p w14:paraId="72180AB1" w14:textId="77777777" w:rsidR="0097157B" w:rsidRDefault="00591EDD">
      <w:pPr>
        <w:jc w:val="both"/>
      </w:pPr>
      <w:r>
        <w:t>The fourth limitation is local recovery. Rays describe nearby road geometry, not a global route back to the track. When the car leaves the road or points away from the drivable region, the local ray features may not provide enough information for recovery. EMA action smoothing can also delay emergency correction.</w:t>
      </w:r>
    </w:p>
    <w:p w14:paraId="1F5F1387" w14:textId="77777777" w:rsidR="0097157B" w:rsidRDefault="00591EDD">
      <w:pPr>
        <w:jc w:val="both"/>
      </w:pPr>
      <w:r>
        <w:t>Future work should test ablations: no action smoothing, fixed ray length, no previous-action features, no curvature proxy, no reward shaping, and a matched RL Zoo CnnPolicy run. These experiments should be reported as future work, not as completed results.</w:t>
      </w:r>
    </w:p>
    <w:p w14:paraId="1D7CD2D3" w14:textId="77777777" w:rsidR="0097157B" w:rsidRDefault="00591EDD">
      <w:pPr>
        <w:jc w:val="both"/>
      </w:pPr>
      <w:r>
        <w:t>The most urgent ablation is recovery behavior. The high-reward seeds show that normal road following can work, but the low-reward seeds suggest the weak point is returning to the track after a bad position. Future experiments should measure recovery separately instead of only optimizing best-case reward.</w:t>
      </w:r>
    </w:p>
    <w:p w14:paraId="58B0A5A5" w14:textId="77777777" w:rsidR="0097157B" w:rsidRDefault="00591EDD">
      <w:pPr>
        <w:pStyle w:val="1"/>
      </w:pPr>
      <w:r>
        <w:t>7. Conclusion</w:t>
      </w:r>
    </w:p>
    <w:p w14:paraId="0BCF7F3D" w14:textId="77777777" w:rsidR="0097157B" w:rsidRDefault="00591EDD">
      <w:pPr>
        <w:jc w:val="both"/>
      </w:pPr>
      <w:r>
        <w:t>This project implemented a compact PPO pipeline for CarRacing-v3 using HSV road-mask rays. The RGB observation is converted into a 14D base observation, stacked into a 56D vector, normalized with VecNormalize, and trained with Stable-Baselines3 PPO using MlpPolicy.</w:t>
      </w:r>
    </w:p>
    <w:p w14:paraId="325107E6" w14:textId="77777777" w:rsidR="0097157B" w:rsidRDefault="00591EDD">
      <w:pPr>
        <w:jc w:val="both"/>
      </w:pPr>
      <w:r>
        <w:t>The final artifact demonstrates promising sample efficiency. Several seeds score near 900 and the best raw reward is 929.7. At the same time, RANDOM10 mean raw reward is 614.1 with high variance, and low-reward failure seeds remain. The method is promising, but not uniformly robust.</w:t>
      </w:r>
    </w:p>
    <w:p w14:paraId="69A8D9FE" w14:textId="77777777" w:rsidR="0097157B" w:rsidRDefault="00591EDD">
      <w:pPr>
        <w:jc w:val="both"/>
      </w:pPr>
      <w:r>
        <w:t>The next step is a matched baseline and ablation study. RL Zoo remains configuration context only until both pipelines are trained and evaluated under the same protocol.</w:t>
      </w:r>
    </w:p>
    <w:p w14:paraId="0DBFE481" w14:textId="77777777" w:rsidR="0097157B" w:rsidRDefault="00591EDD">
      <w:pPr>
        <w:pStyle w:val="1"/>
      </w:pPr>
      <w:r>
        <w:t>8. Data Availability and Reproducibility</w:t>
      </w:r>
    </w:p>
    <w:p w14:paraId="15ADECAD" w14:textId="77777777" w:rsidR="0097157B" w:rsidRDefault="00591EDD">
      <w:pPr>
        <w:jc w:val="both"/>
      </w:pPr>
      <w:r>
        <w:t>The GitHub repository has not been created yet, so no repository URL is included as evidence in this report. The link should be added after the repository is created.</w:t>
      </w:r>
    </w:p>
    <w:p w14:paraId="4C5D6B15" w14:textId="77777777" w:rsidR="0097157B" w:rsidRDefault="00591EDD">
      <w:pPr>
        <w:jc w:val="both"/>
      </w:pPr>
      <w:r>
        <w:t>The package contains the cleaned Colab notebook, README, DATASET note, requirements file, report DOCX/PDF, slides, result CSVs, figures, and artifact zip. The dataset is generated by Gymnasium CarRacing-v3 during training and evaluation; no external dataset is required.</w:t>
      </w:r>
    </w:p>
    <w:p w14:paraId="36E1F459" w14:textId="77777777" w:rsidR="0097157B" w:rsidRDefault="00591EDD">
      <w:pPr>
        <w:jc w:val="both"/>
      </w:pPr>
      <w:r>
        <w:t>The most important reproducibility requirement is pairing the PPO model with saved VecNormalize statistics. The final notebook includes artifact reload and disk-based evaluation paths so the final results can be reproduced without relying on hidden notebook state.</w:t>
      </w:r>
    </w:p>
    <w:p w14:paraId="1567CD81" w14:textId="77777777" w:rsidR="0097157B" w:rsidRDefault="00591EDD">
      <w:pPr>
        <w:pStyle w:val="af7"/>
      </w:pPr>
      <w:r>
        <w:t>Table 10. Reproducibility package contents.</w:t>
      </w:r>
    </w:p>
    <w:tbl>
      <w:tblPr>
        <w:tblStyle w:val="aff2"/>
        <w:tblW w:w="0" w:type="auto"/>
        <w:tblLook w:val="04A0" w:firstRow="1" w:lastRow="0" w:firstColumn="1" w:lastColumn="0" w:noHBand="0" w:noVBand="1"/>
      </w:tblPr>
      <w:tblGrid>
        <w:gridCol w:w="4680"/>
        <w:gridCol w:w="4680"/>
      </w:tblGrid>
      <w:tr w:rsidR="0097157B" w14:paraId="29B2DE6A" w14:textId="77777777">
        <w:tc>
          <w:tcPr>
            <w:tcW w:w="4680" w:type="dxa"/>
            <w:shd w:val="clear" w:color="auto" w:fill="E8EEF5"/>
            <w:vAlign w:val="center"/>
          </w:tcPr>
          <w:p w14:paraId="4A43992A" w14:textId="77777777" w:rsidR="0097157B" w:rsidRDefault="00591EDD">
            <w:pPr>
              <w:spacing w:after="0"/>
            </w:pPr>
            <w:r>
              <w:rPr>
                <w:b/>
                <w:sz w:val="17"/>
              </w:rPr>
              <w:t>File or folder</w:t>
            </w:r>
          </w:p>
        </w:tc>
        <w:tc>
          <w:tcPr>
            <w:tcW w:w="4680" w:type="dxa"/>
            <w:shd w:val="clear" w:color="auto" w:fill="E8EEF5"/>
            <w:vAlign w:val="center"/>
          </w:tcPr>
          <w:p w14:paraId="1E57CF27" w14:textId="77777777" w:rsidR="0097157B" w:rsidRDefault="00591EDD">
            <w:pPr>
              <w:spacing w:after="0"/>
            </w:pPr>
            <w:r>
              <w:rPr>
                <w:b/>
                <w:sz w:val="17"/>
              </w:rPr>
              <w:t>Purpose</w:t>
            </w:r>
          </w:p>
        </w:tc>
      </w:tr>
      <w:tr w:rsidR="0097157B" w14:paraId="1FFFB2CC" w14:textId="77777777">
        <w:tc>
          <w:tcPr>
            <w:tcW w:w="4680" w:type="dxa"/>
            <w:vAlign w:val="center"/>
          </w:tcPr>
          <w:p w14:paraId="4E0B5AC7" w14:textId="77777777" w:rsidR="0097157B" w:rsidRDefault="00591EDD">
            <w:pPr>
              <w:spacing w:after="0"/>
            </w:pPr>
            <w:r>
              <w:rPr>
                <w:sz w:val="17"/>
              </w:rPr>
              <w:t>README.md</w:t>
            </w:r>
          </w:p>
        </w:tc>
        <w:tc>
          <w:tcPr>
            <w:tcW w:w="4680" w:type="dxa"/>
            <w:vAlign w:val="center"/>
          </w:tcPr>
          <w:p w14:paraId="24A66F11" w14:textId="77777777" w:rsidR="0097157B" w:rsidRDefault="00591EDD">
            <w:pPr>
              <w:spacing w:after="0"/>
            </w:pPr>
            <w:r>
              <w:rPr>
                <w:sz w:val="17"/>
              </w:rPr>
              <w:t>project overview, setup, and reproduction path</w:t>
            </w:r>
          </w:p>
        </w:tc>
      </w:tr>
      <w:tr w:rsidR="0097157B" w14:paraId="5B44F7D9" w14:textId="77777777">
        <w:tc>
          <w:tcPr>
            <w:tcW w:w="4680" w:type="dxa"/>
            <w:vAlign w:val="center"/>
          </w:tcPr>
          <w:p w14:paraId="2F7B0ADC" w14:textId="77777777" w:rsidR="0097157B" w:rsidRDefault="00591EDD">
            <w:pPr>
              <w:spacing w:after="0"/>
            </w:pPr>
            <w:r>
              <w:rPr>
                <w:sz w:val="17"/>
              </w:rPr>
              <w:t>DATASET.md and requirements.txt</w:t>
            </w:r>
          </w:p>
        </w:tc>
        <w:tc>
          <w:tcPr>
            <w:tcW w:w="4680" w:type="dxa"/>
            <w:vAlign w:val="center"/>
          </w:tcPr>
          <w:p w14:paraId="1E5C7017" w14:textId="77777777" w:rsidR="0097157B" w:rsidRDefault="00591EDD">
            <w:pPr>
              <w:spacing w:after="0"/>
            </w:pPr>
            <w:r>
              <w:rPr>
                <w:sz w:val="17"/>
              </w:rPr>
              <w:t>environment data description and Python packages</w:t>
            </w:r>
          </w:p>
        </w:tc>
      </w:tr>
      <w:tr w:rsidR="0097157B" w14:paraId="79790CE3" w14:textId="77777777">
        <w:tc>
          <w:tcPr>
            <w:tcW w:w="4680" w:type="dxa"/>
            <w:vAlign w:val="center"/>
          </w:tcPr>
          <w:p w14:paraId="7FE52355" w14:textId="77777777" w:rsidR="0097157B" w:rsidRDefault="00591EDD">
            <w:pPr>
              <w:spacing w:after="0"/>
            </w:pPr>
            <w:r>
              <w:rPr>
                <w:sz w:val="17"/>
              </w:rPr>
              <w:t>notebooks/</w:t>
            </w:r>
          </w:p>
        </w:tc>
        <w:tc>
          <w:tcPr>
            <w:tcW w:w="4680" w:type="dxa"/>
            <w:vAlign w:val="center"/>
          </w:tcPr>
          <w:p w14:paraId="14897C7A" w14:textId="77777777" w:rsidR="0097157B" w:rsidRDefault="00591EDD">
            <w:pPr>
              <w:spacing w:after="0"/>
            </w:pPr>
            <w:r>
              <w:rPr>
                <w:sz w:val="17"/>
              </w:rPr>
              <w:t>cleaned Colab notebook with training and evaluation code</w:t>
            </w:r>
          </w:p>
        </w:tc>
      </w:tr>
      <w:tr w:rsidR="0097157B" w14:paraId="2110D01E" w14:textId="77777777">
        <w:tc>
          <w:tcPr>
            <w:tcW w:w="4680" w:type="dxa"/>
            <w:vAlign w:val="center"/>
          </w:tcPr>
          <w:p w14:paraId="33F065FD" w14:textId="77777777" w:rsidR="0097157B" w:rsidRDefault="00591EDD">
            <w:pPr>
              <w:spacing w:after="0"/>
            </w:pPr>
            <w:r>
              <w:rPr>
                <w:sz w:val="17"/>
              </w:rPr>
              <w:t>report/ and slides/</w:t>
            </w:r>
          </w:p>
        </w:tc>
        <w:tc>
          <w:tcPr>
            <w:tcW w:w="4680" w:type="dxa"/>
            <w:vAlign w:val="center"/>
          </w:tcPr>
          <w:p w14:paraId="288568C3" w14:textId="77777777" w:rsidR="0097157B" w:rsidRDefault="00591EDD">
            <w:pPr>
              <w:spacing w:after="0"/>
            </w:pPr>
            <w:r>
              <w:rPr>
                <w:sz w:val="17"/>
              </w:rPr>
              <w:t>DOCX report source, PDF export, LaTeX reference, and final deck</w:t>
            </w:r>
          </w:p>
        </w:tc>
      </w:tr>
      <w:tr w:rsidR="0097157B" w14:paraId="3ABB4469" w14:textId="77777777">
        <w:tc>
          <w:tcPr>
            <w:tcW w:w="4680" w:type="dxa"/>
            <w:vAlign w:val="center"/>
          </w:tcPr>
          <w:p w14:paraId="1D0CC91F" w14:textId="77777777" w:rsidR="0097157B" w:rsidRDefault="00591EDD">
            <w:pPr>
              <w:spacing w:after="0"/>
            </w:pPr>
            <w:r>
              <w:rPr>
                <w:sz w:val="17"/>
              </w:rPr>
              <w:t>tables/ and figures/</w:t>
            </w:r>
          </w:p>
        </w:tc>
        <w:tc>
          <w:tcPr>
            <w:tcW w:w="4680" w:type="dxa"/>
            <w:vAlign w:val="center"/>
          </w:tcPr>
          <w:p w14:paraId="0E8C62E9" w14:textId="77777777" w:rsidR="0097157B" w:rsidRDefault="00591EDD">
            <w:pPr>
              <w:spacing w:after="0"/>
            </w:pPr>
            <w:r>
              <w:rPr>
                <w:sz w:val="17"/>
              </w:rPr>
              <w:t>CSV results, training curve, reward chart, method schematic, qualitative cases</w:t>
            </w:r>
          </w:p>
        </w:tc>
      </w:tr>
      <w:tr w:rsidR="0097157B" w14:paraId="121DED76" w14:textId="77777777">
        <w:tc>
          <w:tcPr>
            <w:tcW w:w="4680" w:type="dxa"/>
            <w:vAlign w:val="center"/>
          </w:tcPr>
          <w:p w14:paraId="3D3C39BA" w14:textId="77777777" w:rsidR="0097157B" w:rsidRDefault="00591EDD">
            <w:pPr>
              <w:spacing w:after="0"/>
            </w:pPr>
            <w:r>
              <w:rPr>
                <w:sz w:val="17"/>
              </w:rPr>
              <w:t>artifact zip</w:t>
            </w:r>
          </w:p>
        </w:tc>
        <w:tc>
          <w:tcPr>
            <w:tcW w:w="4680" w:type="dxa"/>
            <w:vAlign w:val="center"/>
          </w:tcPr>
          <w:p w14:paraId="4A7F5648" w14:textId="77777777" w:rsidR="0097157B" w:rsidRDefault="00591EDD">
            <w:pPr>
              <w:spacing w:after="0"/>
            </w:pPr>
            <w:r>
              <w:rPr>
                <w:sz w:val="17"/>
              </w:rPr>
              <w:t>saved model-related files and evaluation artifacts</w:t>
            </w:r>
          </w:p>
        </w:tc>
      </w:tr>
    </w:tbl>
    <w:p w14:paraId="212B9186" w14:textId="77777777" w:rsidR="0097157B" w:rsidRDefault="0097157B"/>
    <w:p w14:paraId="1F7A8A5D" w14:textId="77777777" w:rsidR="0097157B" w:rsidRDefault="00591EDD">
      <w:pPr>
        <w:pStyle w:val="1"/>
      </w:pPr>
      <w:r>
        <w:t>References</w:t>
      </w:r>
    </w:p>
    <w:p w14:paraId="3B1ACC9B" w14:textId="77777777" w:rsidR="0097157B" w:rsidRDefault="00591EDD">
      <w:pPr>
        <w:spacing w:after="40"/>
      </w:pPr>
      <w:r>
        <w:t>[1] Farama Foundation, "CarRacing-v3," Gymnasium documentation. https://gymnasium.farama.org/environments/box2d/car_racing/</w:t>
      </w:r>
    </w:p>
    <w:p w14:paraId="0E282057" w14:textId="77777777" w:rsidR="0097157B" w:rsidRDefault="00591EDD">
      <w:pPr>
        <w:spacing w:after="40"/>
      </w:pPr>
      <w:r>
        <w:t>[2] J. Schulman, F. Wolski, P. Dhariwal, A. Radford, and O. Klimov, "Proximal Policy Optimization Algorithms," arXiv:1707.06347, 2017.</w:t>
      </w:r>
    </w:p>
    <w:p w14:paraId="346D6EC4" w14:textId="77777777" w:rsidR="0097157B" w:rsidRDefault="00591EDD">
      <w:pPr>
        <w:spacing w:after="40"/>
      </w:pPr>
      <w:r>
        <w:t>[3] Stable-Baselines3 Developers, "PPO," Stable-Baselines3 documentation. https://stable-baselines3.readthedocs.io/en/master/modules/ppo.html</w:t>
      </w:r>
    </w:p>
    <w:p w14:paraId="653F21C7" w14:textId="77777777" w:rsidR="0097157B" w:rsidRDefault="00591EDD">
      <w:pPr>
        <w:spacing w:after="40"/>
      </w:pPr>
      <w:r>
        <w:t>[4] Stable-Baselines3 Developers, "Custom Policy Network," Stable-Baselines3 documentation. https://stable-baselines3.readthedocs.io/en/master/guide/custom_policy.html</w:t>
      </w:r>
    </w:p>
    <w:p w14:paraId="41FFC18F" w14:textId="77777777" w:rsidR="0097157B" w:rsidRDefault="00591EDD">
      <w:pPr>
        <w:spacing w:after="40"/>
      </w:pPr>
      <w:r>
        <w:t>[5] DLR-RM, "RL Baselines3 Zoo PPO hyperparameters," https://raw.githubusercontent.com/DLR-RM/rl-baselines3-zoo/master/hyperparams/ppo.yml</w:t>
      </w:r>
    </w:p>
    <w:p w14:paraId="0BB164DE" w14:textId="77777777" w:rsidR="0097157B" w:rsidRDefault="00591EDD">
      <w:pPr>
        <w:spacing w:after="40"/>
      </w:pPr>
      <w:r>
        <w:t>[6] OpenCV Developers, "Changing Colorspaces," OpenCV documentation. https://docs.opencv.org/4.x/df/d9d/tutorial_py_colorspaces.html</w:t>
      </w:r>
    </w:p>
    <w:sectPr w:rsidR="0097157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A64AB" w14:textId="77777777" w:rsidR="00591EDD" w:rsidRDefault="00591EDD" w:rsidP="00864E19">
      <w:pPr>
        <w:spacing w:after="0" w:line="240" w:lineRule="auto"/>
      </w:pPr>
      <w:r>
        <w:separator/>
      </w:r>
    </w:p>
  </w:endnote>
  <w:endnote w:type="continuationSeparator" w:id="0">
    <w:p w14:paraId="7D56EEE8" w14:textId="77777777" w:rsidR="00591EDD" w:rsidRDefault="00591EDD" w:rsidP="00864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DD268" w14:textId="77777777" w:rsidR="00591EDD" w:rsidRDefault="00591EDD" w:rsidP="00864E19">
      <w:pPr>
        <w:spacing w:after="0" w:line="240" w:lineRule="auto"/>
      </w:pPr>
      <w:r>
        <w:separator/>
      </w:r>
    </w:p>
  </w:footnote>
  <w:footnote w:type="continuationSeparator" w:id="0">
    <w:p w14:paraId="448BF870" w14:textId="77777777" w:rsidR="00591EDD" w:rsidRDefault="00591EDD" w:rsidP="00864E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2471609">
    <w:abstractNumId w:val="8"/>
  </w:num>
  <w:num w:numId="2" w16cid:durableId="552039661">
    <w:abstractNumId w:val="6"/>
  </w:num>
  <w:num w:numId="3" w16cid:durableId="1506822246">
    <w:abstractNumId w:val="5"/>
  </w:num>
  <w:num w:numId="4" w16cid:durableId="222639980">
    <w:abstractNumId w:val="4"/>
  </w:num>
  <w:num w:numId="5" w16cid:durableId="445125970">
    <w:abstractNumId w:val="7"/>
  </w:num>
  <w:num w:numId="6" w16cid:durableId="767773432">
    <w:abstractNumId w:val="3"/>
  </w:num>
  <w:num w:numId="7" w16cid:durableId="1259758195">
    <w:abstractNumId w:val="2"/>
  </w:num>
  <w:num w:numId="8" w16cid:durableId="761142469">
    <w:abstractNumId w:val="1"/>
  </w:num>
  <w:num w:numId="9" w16cid:durableId="94184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00A"/>
    <w:rsid w:val="0029639D"/>
    <w:rsid w:val="00326F90"/>
    <w:rsid w:val="00591EDD"/>
    <w:rsid w:val="00864E19"/>
    <w:rsid w:val="009715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98CA9F"/>
  <w14:defaultImageDpi w14:val="300"/>
  <w15:docId w15:val="{1D0DC395-4301-494A-86F2-C9DABE159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b/>
      <w:bCs/>
      <w:color w:val="2E74B5"/>
      <w:sz w:val="30"/>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2E74B5"/>
      <w:sz w:val="25"/>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1F4D78"/>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80" w:line="240" w:lineRule="auto"/>
    </w:pPr>
    <w:rPr>
      <w:b/>
      <w:bCs/>
      <w:i/>
      <w:color w:val="4F81BD" w:themeColor="accent1"/>
      <w:sz w:val="17"/>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3341</Words>
  <Characters>19044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鄒貫宇</cp:lastModifiedBy>
  <cp:revision>2</cp:revision>
  <dcterms:created xsi:type="dcterms:W3CDTF">2026-06-20T14:07:00Z</dcterms:created>
  <dcterms:modified xsi:type="dcterms:W3CDTF">2026-06-20T14:07:00Z</dcterms:modified>
  <cp:category/>
</cp:coreProperties>
</file>