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1191" w14:textId="77777777" w:rsidR="00034610" w:rsidRDefault="00034610" w:rsidP="00D431A9">
      <w:pPr>
        <w:widowControl w:val="0"/>
        <w:autoSpaceDE w:val="0"/>
        <w:autoSpaceDN w:val="0"/>
        <w:adjustRightInd w:val="0"/>
        <w:rPr>
          <w:rFonts w:ascii="Georgia" w:hAnsi="Georgia"/>
          <w:sz w:val="28"/>
        </w:rPr>
      </w:pPr>
    </w:p>
    <w:tbl>
      <w:tblPr>
        <w:tblW w:w="102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263"/>
      </w:tblGrid>
      <w:tr w:rsidR="00FA24D3" w14:paraId="66677435" w14:textId="77777777" w:rsidTr="00FA24D3">
        <w:trPr>
          <w:jc w:val="center"/>
        </w:trPr>
        <w:tc>
          <w:tcPr>
            <w:tcW w:w="2943" w:type="dxa"/>
          </w:tcPr>
          <w:p w14:paraId="4F3DC7CF" w14:textId="59BA9845" w:rsidR="00FA24D3" w:rsidRDefault="00FA24D3" w:rsidP="00210AC9">
            <w:pPr>
              <w:rPr>
                <w:b/>
              </w:rPr>
            </w:pPr>
            <w:r>
              <w:rPr>
                <w:b/>
              </w:rPr>
              <w:t xml:space="preserve">Tutor </w:t>
            </w:r>
            <w:r w:rsidR="001E4B3D">
              <w:rPr>
                <w:b/>
              </w:rPr>
              <w:t>N</w:t>
            </w:r>
            <w:r>
              <w:rPr>
                <w:b/>
              </w:rPr>
              <w:t>ame</w:t>
            </w:r>
          </w:p>
          <w:p w14:paraId="10272BC4" w14:textId="77777777" w:rsidR="00FA24D3" w:rsidRDefault="00FA24D3" w:rsidP="00210AC9">
            <w:pPr>
              <w:rPr>
                <w:b/>
              </w:rPr>
            </w:pPr>
          </w:p>
        </w:tc>
        <w:tc>
          <w:tcPr>
            <w:tcW w:w="7263" w:type="dxa"/>
          </w:tcPr>
          <w:p w14:paraId="49C6B054" w14:textId="1CBF203B" w:rsidR="00FA24D3" w:rsidRDefault="00ED5B03" w:rsidP="00210AC9">
            <w:pPr>
              <w:pStyle w:val="Bullet1"/>
              <w:numPr>
                <w:ilvl w:val="0"/>
                <w:numId w:val="0"/>
              </w:numPr>
            </w:pPr>
            <w:r>
              <w:t>Richa Katiyar</w:t>
            </w:r>
          </w:p>
        </w:tc>
      </w:tr>
      <w:tr w:rsidR="00A65EE0" w14:paraId="02DFFB56" w14:textId="77777777" w:rsidTr="00FA24D3">
        <w:trPr>
          <w:jc w:val="center"/>
        </w:trPr>
        <w:tc>
          <w:tcPr>
            <w:tcW w:w="2943" w:type="dxa"/>
          </w:tcPr>
          <w:p w14:paraId="4B0CD732" w14:textId="66707604" w:rsidR="00A65EE0" w:rsidRDefault="00A65EE0" w:rsidP="00210AC9">
            <w:pPr>
              <w:rPr>
                <w:b/>
              </w:rPr>
            </w:pPr>
            <w:r>
              <w:rPr>
                <w:b/>
              </w:rPr>
              <w:t>Location</w:t>
            </w:r>
          </w:p>
          <w:p w14:paraId="68B8C43A" w14:textId="61A67CC1" w:rsidR="00A65EE0" w:rsidRDefault="00A65EE0" w:rsidP="00210AC9">
            <w:pPr>
              <w:rPr>
                <w:b/>
              </w:rPr>
            </w:pPr>
          </w:p>
        </w:tc>
        <w:tc>
          <w:tcPr>
            <w:tcW w:w="7263" w:type="dxa"/>
          </w:tcPr>
          <w:p w14:paraId="134CC2F5" w14:textId="2E3CC196" w:rsidR="00A65EE0" w:rsidRDefault="00ED5B03" w:rsidP="00210AC9">
            <w:pPr>
              <w:pStyle w:val="Bullet1"/>
              <w:numPr>
                <w:ilvl w:val="0"/>
                <w:numId w:val="0"/>
              </w:numPr>
            </w:pPr>
            <w:r>
              <w:t>HUL, Mumbai</w:t>
            </w:r>
          </w:p>
        </w:tc>
      </w:tr>
      <w:tr w:rsidR="00FA24D3" w14:paraId="396E6FF9" w14:textId="77777777" w:rsidTr="00FA24D3">
        <w:trPr>
          <w:jc w:val="center"/>
        </w:trPr>
        <w:tc>
          <w:tcPr>
            <w:tcW w:w="2943" w:type="dxa"/>
          </w:tcPr>
          <w:p w14:paraId="29E21276" w14:textId="77777777" w:rsidR="00FA24D3" w:rsidRDefault="00FA24D3" w:rsidP="00210AC9">
            <w:pPr>
              <w:rPr>
                <w:b/>
              </w:rPr>
            </w:pPr>
          </w:p>
          <w:p w14:paraId="60EB0059" w14:textId="4856732A" w:rsidR="00FA24D3" w:rsidRDefault="001E4B3D" w:rsidP="00210AC9">
            <w:pPr>
              <w:rPr>
                <w:b/>
              </w:rPr>
            </w:pPr>
            <w:r>
              <w:rPr>
                <w:b/>
              </w:rPr>
              <w:t>Project objective</w:t>
            </w:r>
          </w:p>
          <w:p w14:paraId="32793B1D" w14:textId="77777777" w:rsidR="00FA24D3" w:rsidRDefault="00FA24D3" w:rsidP="00210AC9">
            <w:pPr>
              <w:rPr>
                <w:b/>
              </w:rPr>
            </w:pPr>
          </w:p>
          <w:p w14:paraId="6FDD86C6" w14:textId="2612B389" w:rsidR="00FA24D3" w:rsidRDefault="00FA24D3" w:rsidP="00210AC9">
            <w:pPr>
              <w:pStyle w:val="Bullet1"/>
              <w:rPr>
                <w:color w:val="808080"/>
              </w:rPr>
            </w:pPr>
            <w:r>
              <w:rPr>
                <w:color w:val="808080"/>
              </w:rPr>
              <w:t>What is it?</w:t>
            </w:r>
            <w:r w:rsidR="001E4B3D">
              <w:rPr>
                <w:color w:val="808080"/>
              </w:rPr>
              <w:t xml:space="preserve"> Why is it important?</w:t>
            </w:r>
          </w:p>
        </w:tc>
        <w:tc>
          <w:tcPr>
            <w:tcW w:w="7263" w:type="dxa"/>
          </w:tcPr>
          <w:p w14:paraId="4F397A14" w14:textId="77777777" w:rsidR="00F829A7" w:rsidRDefault="00ED5B03" w:rsidP="00C938EC">
            <w:pPr>
              <w:pStyle w:val="Bullet1"/>
              <w:numPr>
                <w:ilvl w:val="0"/>
                <w:numId w:val="5"/>
              </w:numPr>
            </w:pPr>
            <w:r>
              <w:t xml:space="preserve">To prepare </w:t>
            </w:r>
            <w:r w:rsidR="00F829A7">
              <w:t xml:space="preserve">global </w:t>
            </w:r>
            <w:r>
              <w:t>tracker for Unilever international laundry powder</w:t>
            </w:r>
            <w:r w:rsidR="00F829A7">
              <w:t xml:space="preserve"> portfolio to map </w:t>
            </w:r>
            <w:r>
              <w:t>formulation, packaging</w:t>
            </w:r>
            <w:r w:rsidR="00F829A7">
              <w:t xml:space="preserve"> formats, sourcing units and key competition. </w:t>
            </w:r>
          </w:p>
          <w:p w14:paraId="18F5E16A" w14:textId="28293095" w:rsidR="00FA24D3" w:rsidRDefault="00F829A7" w:rsidP="00C938EC">
            <w:pPr>
              <w:pStyle w:val="Bullet1"/>
              <w:numPr>
                <w:ilvl w:val="0"/>
                <w:numId w:val="5"/>
              </w:numPr>
            </w:pPr>
            <w:r>
              <w:t>It will help in future projects to propose mix/pack for new markets.</w:t>
            </w:r>
          </w:p>
          <w:p w14:paraId="71F98AF6" w14:textId="1808FBCA" w:rsidR="00F829A7" w:rsidRDefault="00F829A7" w:rsidP="00C938EC">
            <w:pPr>
              <w:pStyle w:val="Bullet1"/>
              <w:numPr>
                <w:ilvl w:val="0"/>
                <w:numId w:val="5"/>
              </w:numPr>
            </w:pPr>
            <w:r>
              <w:t xml:space="preserve">Leverage learning from one market for </w:t>
            </w:r>
            <w:proofErr w:type="gramStart"/>
            <w:r>
              <w:t>another</w:t>
            </w:r>
            <w:proofErr w:type="gramEnd"/>
          </w:p>
          <w:p w14:paraId="1AE40A5E" w14:textId="23F9CE4E" w:rsidR="00F829A7" w:rsidRDefault="00F829A7" w:rsidP="00F829A7">
            <w:pPr>
              <w:pStyle w:val="Bullet1"/>
              <w:numPr>
                <w:ilvl w:val="0"/>
                <w:numId w:val="0"/>
              </w:numPr>
              <w:ind w:left="720"/>
            </w:pPr>
            <w:r>
              <w:t xml:space="preserve"> </w:t>
            </w:r>
          </w:p>
        </w:tc>
      </w:tr>
      <w:tr w:rsidR="00FA24D3" w14:paraId="274CE596" w14:textId="77777777" w:rsidTr="001E4B3D">
        <w:trPr>
          <w:trHeight w:val="2317"/>
          <w:jc w:val="center"/>
        </w:trPr>
        <w:tc>
          <w:tcPr>
            <w:tcW w:w="2943" w:type="dxa"/>
          </w:tcPr>
          <w:p w14:paraId="06F78454" w14:textId="77777777" w:rsidR="00FA24D3" w:rsidRDefault="00FA24D3" w:rsidP="00210AC9">
            <w:pPr>
              <w:rPr>
                <w:b/>
              </w:rPr>
            </w:pPr>
          </w:p>
          <w:p w14:paraId="416AC4DB" w14:textId="49E92912" w:rsidR="001E4B3D" w:rsidRDefault="001E4B3D" w:rsidP="00210AC9">
            <w:pPr>
              <w:rPr>
                <w:b/>
              </w:rPr>
            </w:pPr>
            <w:r>
              <w:rPr>
                <w:b/>
              </w:rPr>
              <w:t>Key deliverables/milestones</w:t>
            </w:r>
          </w:p>
          <w:p w14:paraId="2B4CF85F" w14:textId="77777777" w:rsidR="001E4B3D" w:rsidRDefault="001E4B3D" w:rsidP="00210AC9">
            <w:pPr>
              <w:rPr>
                <w:b/>
              </w:rPr>
            </w:pPr>
          </w:p>
          <w:p w14:paraId="6017245C" w14:textId="10D97C8C" w:rsidR="00FA24D3" w:rsidRPr="001E4B3D" w:rsidRDefault="001E4B3D" w:rsidP="00210AC9">
            <w:pPr>
              <w:pStyle w:val="Bullet1"/>
              <w:rPr>
                <w:b/>
                <w:color w:val="808080"/>
              </w:rPr>
            </w:pPr>
            <w:r>
              <w:rPr>
                <w:color w:val="808080"/>
              </w:rPr>
              <w:t>What do we have to produce? e.g. reports, analyses, methodologies</w:t>
            </w:r>
          </w:p>
          <w:p w14:paraId="16F38D8D" w14:textId="1F39C1F7" w:rsidR="00FA24D3" w:rsidRPr="008174A1" w:rsidRDefault="001E4B3D" w:rsidP="001E4B3D">
            <w:pPr>
              <w:pStyle w:val="Bullet1"/>
            </w:pPr>
            <w:r>
              <w:rPr>
                <w:color w:val="808080"/>
              </w:rPr>
              <w:t>What will the trainee implement?</w:t>
            </w:r>
          </w:p>
        </w:tc>
        <w:tc>
          <w:tcPr>
            <w:tcW w:w="7263" w:type="dxa"/>
          </w:tcPr>
          <w:p w14:paraId="7BE4D0D4" w14:textId="77777777" w:rsidR="00CF2EF6" w:rsidRDefault="00CF2EF6" w:rsidP="00F829A7">
            <w:pPr>
              <w:pStyle w:val="Bullet1"/>
              <w:numPr>
                <w:ilvl w:val="0"/>
                <w:numId w:val="0"/>
              </w:numPr>
              <w:ind w:left="716" w:hanging="360"/>
            </w:pPr>
          </w:p>
          <w:p w14:paraId="010816F7" w14:textId="77777777" w:rsidR="00F829A7" w:rsidRDefault="00F829A7" w:rsidP="00F829A7">
            <w:pPr>
              <w:pStyle w:val="Bullet1"/>
              <w:numPr>
                <w:ilvl w:val="0"/>
                <w:numId w:val="0"/>
              </w:numPr>
              <w:ind w:left="716" w:hanging="360"/>
            </w:pPr>
          </w:p>
          <w:p w14:paraId="0C25439E" w14:textId="77777777" w:rsidR="00F829A7" w:rsidRDefault="00F829A7" w:rsidP="00F829A7">
            <w:pPr>
              <w:pStyle w:val="Bullet1"/>
              <w:numPr>
                <w:ilvl w:val="0"/>
                <w:numId w:val="0"/>
              </w:numPr>
              <w:ind w:left="716" w:hanging="360"/>
            </w:pPr>
          </w:p>
          <w:p w14:paraId="2DE6E585" w14:textId="77777777" w:rsidR="00F829A7" w:rsidRDefault="00F829A7" w:rsidP="00F829A7">
            <w:pPr>
              <w:pStyle w:val="Bullet1"/>
              <w:numPr>
                <w:ilvl w:val="0"/>
                <w:numId w:val="5"/>
              </w:numPr>
            </w:pPr>
            <w:r>
              <w:t xml:space="preserve">Excel Tracker with pivot </w:t>
            </w:r>
          </w:p>
          <w:p w14:paraId="55107A3F" w14:textId="77777777" w:rsidR="00F829A7" w:rsidRDefault="00F829A7" w:rsidP="00F829A7">
            <w:pPr>
              <w:pStyle w:val="Bullet1"/>
              <w:numPr>
                <w:ilvl w:val="0"/>
                <w:numId w:val="5"/>
              </w:numPr>
            </w:pPr>
            <w:r>
              <w:t xml:space="preserve">Should capture global UI </w:t>
            </w:r>
            <w:proofErr w:type="gramStart"/>
            <w:r>
              <w:t>markets</w:t>
            </w:r>
            <w:proofErr w:type="gramEnd"/>
          </w:p>
          <w:p w14:paraId="44C3DCBC" w14:textId="77777777" w:rsidR="00F829A7" w:rsidRDefault="00F829A7" w:rsidP="00F829A7">
            <w:pPr>
              <w:pStyle w:val="Bullet1"/>
              <w:numPr>
                <w:ilvl w:val="0"/>
                <w:numId w:val="5"/>
              </w:numPr>
            </w:pPr>
            <w:r>
              <w:t>All existing formulations/pack under type 1,2,3,4 projects</w:t>
            </w:r>
          </w:p>
          <w:p w14:paraId="6819227C" w14:textId="6C302258" w:rsidR="00F829A7" w:rsidRDefault="00F829A7" w:rsidP="00F829A7">
            <w:pPr>
              <w:pStyle w:val="Bullet1"/>
              <w:numPr>
                <w:ilvl w:val="0"/>
                <w:numId w:val="5"/>
              </w:numPr>
            </w:pPr>
            <w:r>
              <w:t>Competition mapping with UL brand</w:t>
            </w:r>
          </w:p>
        </w:tc>
      </w:tr>
      <w:tr w:rsidR="00FA24D3" w14:paraId="5E2E6A93" w14:textId="77777777" w:rsidTr="00FA24D3">
        <w:trPr>
          <w:jc w:val="center"/>
        </w:trPr>
        <w:tc>
          <w:tcPr>
            <w:tcW w:w="2943" w:type="dxa"/>
          </w:tcPr>
          <w:p w14:paraId="4C106C9B" w14:textId="77777777" w:rsidR="00FA24D3" w:rsidRDefault="00FA24D3" w:rsidP="00210AC9">
            <w:pPr>
              <w:rPr>
                <w:b/>
              </w:rPr>
            </w:pPr>
          </w:p>
          <w:p w14:paraId="7C091E67" w14:textId="1BD9D26C" w:rsidR="001E4B3D" w:rsidRDefault="001E4B3D" w:rsidP="001E4B3D">
            <w:pPr>
              <w:rPr>
                <w:b/>
              </w:rPr>
            </w:pPr>
            <w:r>
              <w:rPr>
                <w:b/>
              </w:rPr>
              <w:t>Success criteria</w:t>
            </w:r>
          </w:p>
          <w:p w14:paraId="04E05FBD" w14:textId="77777777" w:rsidR="001E4B3D" w:rsidRDefault="001E4B3D" w:rsidP="001E4B3D">
            <w:pPr>
              <w:pStyle w:val="Bullet1"/>
              <w:numPr>
                <w:ilvl w:val="0"/>
                <w:numId w:val="0"/>
              </w:numPr>
              <w:rPr>
                <w:color w:val="808080"/>
              </w:rPr>
            </w:pPr>
          </w:p>
          <w:p w14:paraId="0DBB8C67" w14:textId="77777777" w:rsidR="00FA24D3" w:rsidRDefault="001E4B3D" w:rsidP="001E4B3D">
            <w:pPr>
              <w:pStyle w:val="Bullet1"/>
              <w:rPr>
                <w:color w:val="808080"/>
              </w:rPr>
            </w:pPr>
            <w:r>
              <w:rPr>
                <w:color w:val="808080"/>
              </w:rPr>
              <w:t>How will we know if it is successful?</w:t>
            </w:r>
          </w:p>
          <w:p w14:paraId="1E2A4E30" w14:textId="77777777" w:rsidR="001E4B3D" w:rsidRDefault="001E4B3D" w:rsidP="001E4B3D">
            <w:pPr>
              <w:pStyle w:val="Bullet1"/>
              <w:rPr>
                <w:color w:val="808080"/>
              </w:rPr>
            </w:pPr>
            <w:r>
              <w:rPr>
                <w:color w:val="808080"/>
              </w:rPr>
              <w:t>What are the key KPIs?</w:t>
            </w:r>
          </w:p>
          <w:p w14:paraId="5B59DB59" w14:textId="294A3043" w:rsidR="001E4B3D" w:rsidRPr="001E4B3D" w:rsidRDefault="001E4B3D" w:rsidP="001E4B3D">
            <w:pPr>
              <w:pStyle w:val="Bullet1"/>
              <w:numPr>
                <w:ilvl w:val="0"/>
                <w:numId w:val="0"/>
              </w:numPr>
              <w:ind w:left="716"/>
              <w:rPr>
                <w:color w:val="808080"/>
              </w:rPr>
            </w:pPr>
          </w:p>
        </w:tc>
        <w:tc>
          <w:tcPr>
            <w:tcW w:w="7263" w:type="dxa"/>
          </w:tcPr>
          <w:p w14:paraId="2A14DBAE" w14:textId="77777777" w:rsidR="00FA24D3" w:rsidRDefault="00FA24D3" w:rsidP="00E45C52">
            <w:pPr>
              <w:pStyle w:val="Bullet1"/>
              <w:numPr>
                <w:ilvl w:val="0"/>
                <w:numId w:val="0"/>
              </w:numPr>
              <w:ind w:left="360" w:hanging="360"/>
            </w:pPr>
          </w:p>
          <w:p w14:paraId="11C0CF4E" w14:textId="77777777" w:rsidR="00F829A7" w:rsidRDefault="00F829A7" w:rsidP="00E45C52">
            <w:pPr>
              <w:pStyle w:val="Bullet1"/>
              <w:numPr>
                <w:ilvl w:val="0"/>
                <w:numId w:val="0"/>
              </w:numPr>
              <w:ind w:left="360" w:hanging="360"/>
            </w:pPr>
          </w:p>
          <w:p w14:paraId="4FC0CF43" w14:textId="77777777" w:rsidR="00F829A7" w:rsidRDefault="00F829A7" w:rsidP="00E45C52">
            <w:pPr>
              <w:pStyle w:val="Bullet1"/>
              <w:numPr>
                <w:ilvl w:val="0"/>
                <w:numId w:val="0"/>
              </w:numPr>
              <w:ind w:left="360" w:hanging="360"/>
            </w:pPr>
          </w:p>
          <w:p w14:paraId="33817139" w14:textId="77777777" w:rsidR="00F829A7" w:rsidRDefault="00F829A7" w:rsidP="00F829A7">
            <w:pPr>
              <w:pStyle w:val="Bullet1"/>
              <w:numPr>
                <w:ilvl w:val="0"/>
                <w:numId w:val="5"/>
              </w:numPr>
            </w:pPr>
            <w:r>
              <w:t xml:space="preserve">Should capture all parameters of given </w:t>
            </w:r>
            <w:proofErr w:type="gramStart"/>
            <w:r>
              <w:t>scope</w:t>
            </w:r>
            <w:proofErr w:type="gramEnd"/>
          </w:p>
          <w:p w14:paraId="7EDE9736" w14:textId="0760D071" w:rsidR="00F829A7" w:rsidRDefault="00F829A7" w:rsidP="00F829A7">
            <w:pPr>
              <w:pStyle w:val="Bullet1"/>
              <w:numPr>
                <w:ilvl w:val="0"/>
                <w:numId w:val="5"/>
              </w:numPr>
            </w:pPr>
            <w:r>
              <w:t xml:space="preserve">Should be user friendly. </w:t>
            </w:r>
          </w:p>
          <w:p w14:paraId="4B859192" w14:textId="13A2A646" w:rsidR="00F829A7" w:rsidRDefault="00502262" w:rsidP="00F829A7">
            <w:pPr>
              <w:pStyle w:val="Bullet1"/>
              <w:numPr>
                <w:ilvl w:val="0"/>
                <w:numId w:val="5"/>
              </w:numPr>
            </w:pPr>
            <w:r>
              <w:t xml:space="preserve">Present to UI R&amp;D lead and team to adapt in other </w:t>
            </w:r>
            <w:proofErr w:type="spellStart"/>
            <w:r>
              <w:t>categroies</w:t>
            </w:r>
            <w:proofErr w:type="spellEnd"/>
          </w:p>
        </w:tc>
      </w:tr>
      <w:tr w:rsidR="00FA24D3" w14:paraId="09ED75B5" w14:textId="77777777" w:rsidTr="00FA24D3">
        <w:trPr>
          <w:trHeight w:val="371"/>
          <w:jc w:val="center"/>
        </w:trPr>
        <w:tc>
          <w:tcPr>
            <w:tcW w:w="2943" w:type="dxa"/>
          </w:tcPr>
          <w:p w14:paraId="5702CE22" w14:textId="41D576F6" w:rsidR="00FA24D3" w:rsidRPr="001E4B3D" w:rsidRDefault="001E4B3D" w:rsidP="00210AC9">
            <w:pPr>
              <w:rPr>
                <w:b/>
                <w:bCs/>
              </w:rPr>
            </w:pPr>
            <w:r w:rsidRPr="001E4B3D">
              <w:rPr>
                <w:b/>
                <w:bCs/>
              </w:rPr>
              <w:t>T</w:t>
            </w:r>
            <w:r w:rsidR="00FA24D3" w:rsidRPr="001E4B3D">
              <w:rPr>
                <w:b/>
                <w:bCs/>
              </w:rPr>
              <w:t>eam member</w:t>
            </w:r>
            <w:r w:rsidRPr="001E4B3D">
              <w:rPr>
                <w:b/>
                <w:bCs/>
              </w:rPr>
              <w:t>s</w:t>
            </w:r>
          </w:p>
          <w:p w14:paraId="1961CD16" w14:textId="77777777" w:rsidR="001E4B3D" w:rsidRDefault="001E4B3D" w:rsidP="001E4B3D">
            <w:pPr>
              <w:pStyle w:val="Bullet1"/>
              <w:rPr>
                <w:color w:val="808080"/>
              </w:rPr>
            </w:pPr>
            <w:r>
              <w:rPr>
                <w:color w:val="808080"/>
              </w:rPr>
              <w:t>Who will be key stakeholders for the trainee?</w:t>
            </w:r>
          </w:p>
          <w:p w14:paraId="2FCED179" w14:textId="3832A615" w:rsidR="00FA24D3" w:rsidRDefault="00FA24D3" w:rsidP="001E4B3D">
            <w:pPr>
              <w:pStyle w:val="Bullet1"/>
              <w:numPr>
                <w:ilvl w:val="0"/>
                <w:numId w:val="0"/>
              </w:numPr>
              <w:ind w:left="716"/>
              <w:rPr>
                <w:color w:val="808080"/>
              </w:rPr>
            </w:pPr>
          </w:p>
        </w:tc>
        <w:tc>
          <w:tcPr>
            <w:tcW w:w="7263" w:type="dxa"/>
          </w:tcPr>
          <w:p w14:paraId="51825836" w14:textId="15B2ACD6" w:rsidR="003B5135" w:rsidRDefault="00F829A7" w:rsidP="003B5135">
            <w:pPr>
              <w:pStyle w:val="Bullet1"/>
              <w:numPr>
                <w:ilvl w:val="0"/>
                <w:numId w:val="0"/>
              </w:numPr>
              <w:ind w:left="716" w:hanging="360"/>
              <w:rPr>
                <w:rFonts w:ascii="HelveticaNeue" w:eastAsia="Times New Roman" w:hAnsi="HelveticaNeue"/>
                <w:color w:val="333333"/>
                <w:lang w:val="en-IN"/>
              </w:rPr>
            </w:pPr>
            <w:r>
              <w:rPr>
                <w:rFonts w:ascii="HelveticaNeue" w:eastAsia="Times New Roman" w:hAnsi="HelveticaNeue"/>
                <w:color w:val="333333"/>
                <w:lang w:val="en-IN"/>
              </w:rPr>
              <w:t>Richa Katiyar (R&amp;D)</w:t>
            </w:r>
          </w:p>
          <w:p w14:paraId="13BF1F22" w14:textId="77777777" w:rsidR="00F829A7" w:rsidRDefault="00F829A7" w:rsidP="003B5135">
            <w:pPr>
              <w:pStyle w:val="Bullet1"/>
              <w:numPr>
                <w:ilvl w:val="0"/>
                <w:numId w:val="0"/>
              </w:numPr>
              <w:ind w:left="716" w:hanging="360"/>
              <w:rPr>
                <w:rFonts w:ascii="HelveticaNeue" w:eastAsia="Times New Roman" w:hAnsi="HelveticaNeue"/>
                <w:color w:val="333333"/>
                <w:lang w:val="en-IN"/>
              </w:rPr>
            </w:pPr>
            <w:r>
              <w:rPr>
                <w:rFonts w:ascii="HelveticaNeue" w:eastAsia="Times New Roman" w:hAnsi="HelveticaNeue"/>
                <w:color w:val="333333"/>
                <w:lang w:val="en-IN"/>
              </w:rPr>
              <w:t>Uttam Mishra (R&amp;D)</w:t>
            </w:r>
          </w:p>
          <w:p w14:paraId="374C6C8F" w14:textId="72E7DBE0" w:rsidR="00F829A7" w:rsidRPr="007B39FB" w:rsidRDefault="00F829A7" w:rsidP="003B5135">
            <w:pPr>
              <w:pStyle w:val="Bullet1"/>
              <w:numPr>
                <w:ilvl w:val="0"/>
                <w:numId w:val="0"/>
              </w:numPr>
              <w:ind w:left="716" w:hanging="360"/>
              <w:rPr>
                <w:rFonts w:ascii="HelveticaNeue" w:eastAsia="Times New Roman" w:hAnsi="HelveticaNeue"/>
                <w:color w:val="333333"/>
                <w:lang w:val="en-IN"/>
              </w:rPr>
            </w:pPr>
            <w:r>
              <w:rPr>
                <w:rFonts w:ascii="HelveticaNeue" w:eastAsia="Times New Roman" w:hAnsi="HelveticaNeue"/>
                <w:color w:val="333333"/>
                <w:lang w:val="en-IN"/>
              </w:rPr>
              <w:t>UI BG Marketing and SC</w:t>
            </w:r>
          </w:p>
        </w:tc>
      </w:tr>
    </w:tbl>
    <w:p w14:paraId="298E4736" w14:textId="77777777" w:rsidR="00FC6C10" w:rsidRDefault="00FC6C10" w:rsidP="00FA24D3">
      <w:pPr>
        <w:widowControl w:val="0"/>
        <w:autoSpaceDE w:val="0"/>
        <w:autoSpaceDN w:val="0"/>
        <w:adjustRightInd w:val="0"/>
        <w:rPr>
          <w:rFonts w:ascii="Georgia" w:hAnsi="Georgia"/>
          <w:sz w:val="28"/>
        </w:rPr>
      </w:pPr>
    </w:p>
    <w:sectPr w:rsidR="00FC6C10" w:rsidSect="004312A4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3517" w14:textId="77777777" w:rsidR="00994E5C" w:rsidRDefault="00994E5C" w:rsidP="002A46C8">
      <w:r>
        <w:separator/>
      </w:r>
    </w:p>
  </w:endnote>
  <w:endnote w:type="continuationSeparator" w:id="0">
    <w:p w14:paraId="4C43637A" w14:textId="77777777" w:rsidR="00994E5C" w:rsidRDefault="00994E5C" w:rsidP="002A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CC1D" w14:textId="77777777" w:rsidR="00C51AEF" w:rsidRDefault="00FD6056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05C6" w14:textId="07665507" w:rsidR="00FA24D3" w:rsidRPr="00B27DF5" w:rsidRDefault="00FA24D3" w:rsidP="004312A4">
    <w:pPr>
      <w:pStyle w:val="Footer"/>
      <w:ind w:left="-1350"/>
      <w:jc w:val="both"/>
      <w:rPr>
        <w:rFonts w:eastAsia="MS Mincho"/>
        <w:lang w:eastAsia="ja-JP"/>
      </w:rPr>
    </w:pPr>
    <w:r w:rsidRPr="00FA24D3"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220F0066" wp14:editId="348F1196">
          <wp:simplePos x="0" y="0"/>
          <wp:positionH relativeFrom="margin">
            <wp:posOffset>1428750</wp:posOffset>
          </wp:positionH>
          <wp:positionV relativeFrom="paragraph">
            <wp:posOffset>219075</wp:posOffset>
          </wp:positionV>
          <wp:extent cx="5219700" cy="590550"/>
          <wp:effectExtent l="19050" t="0" r="0" b="0"/>
          <wp:wrapTight wrapText="bothSides">
            <wp:wrapPolygon edited="0">
              <wp:start x="-79" y="0"/>
              <wp:lineTo x="-79" y="20903"/>
              <wp:lineTo x="21600" y="20903"/>
              <wp:lineTo x="21600" y="0"/>
              <wp:lineTo x="-79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8210" w14:textId="77777777" w:rsidR="00994E5C" w:rsidRDefault="00994E5C" w:rsidP="002A46C8">
      <w:r>
        <w:separator/>
      </w:r>
    </w:p>
  </w:footnote>
  <w:footnote w:type="continuationSeparator" w:id="0">
    <w:p w14:paraId="6696089D" w14:textId="77777777" w:rsidR="00994E5C" w:rsidRDefault="00994E5C" w:rsidP="002A4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561F" w14:textId="44FB1985" w:rsidR="00FA24D3" w:rsidRPr="00FA24D3" w:rsidRDefault="00FA24D3" w:rsidP="00FA24D3">
    <w:pPr>
      <w:pStyle w:val="Header"/>
      <w:rPr>
        <w:rFonts w:cs="Arial"/>
        <w:sz w:val="36"/>
      </w:rPr>
    </w:pPr>
    <w:r>
      <w:rPr>
        <w:rFonts w:cs="Arial"/>
        <w:noProof/>
        <w:sz w:val="36"/>
        <w:lang w:val="en-GB" w:eastAsia="en-GB"/>
      </w:rPr>
      <w:drawing>
        <wp:anchor distT="0" distB="0" distL="114300" distR="114300" simplePos="0" relativeHeight="251658240" behindDoc="0" locked="0" layoutInCell="1" allowOverlap="1" wp14:anchorId="6F04324C" wp14:editId="0F0A87F8">
          <wp:simplePos x="0" y="0"/>
          <wp:positionH relativeFrom="column">
            <wp:posOffset>3752850</wp:posOffset>
          </wp:positionH>
          <wp:positionV relativeFrom="paragraph">
            <wp:posOffset>-468630</wp:posOffset>
          </wp:positionV>
          <wp:extent cx="2895600" cy="1362075"/>
          <wp:effectExtent l="1905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9820" t="14969" r="2360" b="62786"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13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24D3">
      <w:rPr>
        <w:rFonts w:cs="Arial"/>
        <w:sz w:val="36"/>
      </w:rPr>
      <w:t xml:space="preserve">Project </w:t>
    </w:r>
    <w:proofErr w:type="gramStart"/>
    <w:r w:rsidRPr="00FA24D3">
      <w:rPr>
        <w:rFonts w:cs="Arial"/>
        <w:sz w:val="36"/>
      </w:rPr>
      <w:t>‘</w:t>
    </w:r>
    <w:r w:rsidR="003A6D44">
      <w:rPr>
        <w:rFonts w:cs="Arial"/>
        <w:sz w:val="36"/>
      </w:rPr>
      <w:t xml:space="preserve">  </w:t>
    </w:r>
    <w:proofErr w:type="gramEnd"/>
    <w:r w:rsidR="003A6D44">
      <w:rPr>
        <w:rFonts w:cs="Arial"/>
        <w:sz w:val="36"/>
      </w:rPr>
      <w:t xml:space="preserve"> </w:t>
    </w:r>
    <w:r w:rsidR="00502262">
      <w:rPr>
        <w:rFonts w:cs="Arial"/>
        <w:sz w:val="36"/>
      </w:rPr>
      <w:t>Alliance</w:t>
    </w:r>
    <w:r w:rsidR="003A6D44">
      <w:rPr>
        <w:rFonts w:cs="Arial"/>
        <w:sz w:val="36"/>
      </w:rPr>
      <w:t xml:space="preserve">   </w:t>
    </w:r>
    <w:r w:rsidRPr="00FA24D3">
      <w:rPr>
        <w:rFonts w:cs="Arial"/>
        <w:sz w:val="36"/>
      </w:rPr>
      <w:t>’</w:t>
    </w:r>
  </w:p>
  <w:p w14:paraId="3590B0E3" w14:textId="77777777" w:rsidR="002A46C8" w:rsidRDefault="002A4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4BDC"/>
    <w:multiLevelType w:val="hybridMultilevel"/>
    <w:tmpl w:val="DBD6298A"/>
    <w:lvl w:ilvl="0" w:tplc="FFFFFFFF">
      <w:start w:val="1"/>
      <w:numFmt w:val="bullet"/>
      <w:pStyle w:val="Bullet1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  <w:color w:val="999999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9999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3206"/>
    <w:multiLevelType w:val="hybridMultilevel"/>
    <w:tmpl w:val="CD12C7D6"/>
    <w:lvl w:ilvl="0" w:tplc="6CE64B72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C78"/>
    <w:multiLevelType w:val="hybridMultilevel"/>
    <w:tmpl w:val="D2128DF8"/>
    <w:lvl w:ilvl="0" w:tplc="1240A57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18F4"/>
    <w:multiLevelType w:val="hybridMultilevel"/>
    <w:tmpl w:val="E9DC5D1C"/>
    <w:lvl w:ilvl="0" w:tplc="8C807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84B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E2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503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648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046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3C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C4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FA2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80083080">
    <w:abstractNumId w:val="3"/>
  </w:num>
  <w:num w:numId="2" w16cid:durableId="196548712">
    <w:abstractNumId w:val="0"/>
  </w:num>
  <w:num w:numId="3" w16cid:durableId="52848744">
    <w:abstractNumId w:val="1"/>
  </w:num>
  <w:num w:numId="4" w16cid:durableId="43215259">
    <w:abstractNumId w:val="0"/>
  </w:num>
  <w:num w:numId="5" w16cid:durableId="152898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C8"/>
    <w:rsid w:val="000239CB"/>
    <w:rsid w:val="00034610"/>
    <w:rsid w:val="00087F64"/>
    <w:rsid w:val="00130D52"/>
    <w:rsid w:val="001E4B3D"/>
    <w:rsid w:val="00205A52"/>
    <w:rsid w:val="00252B08"/>
    <w:rsid w:val="00262A5E"/>
    <w:rsid w:val="00274C7E"/>
    <w:rsid w:val="002A46C8"/>
    <w:rsid w:val="002C1867"/>
    <w:rsid w:val="002F186C"/>
    <w:rsid w:val="002F193A"/>
    <w:rsid w:val="00324469"/>
    <w:rsid w:val="00356E1D"/>
    <w:rsid w:val="0037161A"/>
    <w:rsid w:val="003A1EFE"/>
    <w:rsid w:val="003A6D44"/>
    <w:rsid w:val="003B5135"/>
    <w:rsid w:val="003F63F7"/>
    <w:rsid w:val="004312A4"/>
    <w:rsid w:val="004448C2"/>
    <w:rsid w:val="00457D00"/>
    <w:rsid w:val="00467AE6"/>
    <w:rsid w:val="0049106D"/>
    <w:rsid w:val="004E24C4"/>
    <w:rsid w:val="00502262"/>
    <w:rsid w:val="00552442"/>
    <w:rsid w:val="00561970"/>
    <w:rsid w:val="00566E07"/>
    <w:rsid w:val="00572884"/>
    <w:rsid w:val="00592692"/>
    <w:rsid w:val="005A6FCB"/>
    <w:rsid w:val="005B3B9C"/>
    <w:rsid w:val="006073D9"/>
    <w:rsid w:val="00657FED"/>
    <w:rsid w:val="00661A9E"/>
    <w:rsid w:val="006B1371"/>
    <w:rsid w:val="00704609"/>
    <w:rsid w:val="00706695"/>
    <w:rsid w:val="0073428D"/>
    <w:rsid w:val="00776912"/>
    <w:rsid w:val="007B39FB"/>
    <w:rsid w:val="007E118D"/>
    <w:rsid w:val="00833274"/>
    <w:rsid w:val="00872336"/>
    <w:rsid w:val="008A671E"/>
    <w:rsid w:val="009737B4"/>
    <w:rsid w:val="00994E5C"/>
    <w:rsid w:val="009E07A4"/>
    <w:rsid w:val="009E4434"/>
    <w:rsid w:val="00A02CEB"/>
    <w:rsid w:val="00A0748B"/>
    <w:rsid w:val="00A65EE0"/>
    <w:rsid w:val="00A838FA"/>
    <w:rsid w:val="00AA4BF6"/>
    <w:rsid w:val="00B05E04"/>
    <w:rsid w:val="00B20310"/>
    <w:rsid w:val="00B27DF5"/>
    <w:rsid w:val="00B36FFE"/>
    <w:rsid w:val="00BC0CAC"/>
    <w:rsid w:val="00BC1E84"/>
    <w:rsid w:val="00BD778D"/>
    <w:rsid w:val="00C459B5"/>
    <w:rsid w:val="00C51AEF"/>
    <w:rsid w:val="00C938EC"/>
    <w:rsid w:val="00CA7AB7"/>
    <w:rsid w:val="00CD7184"/>
    <w:rsid w:val="00CF2EF6"/>
    <w:rsid w:val="00D04709"/>
    <w:rsid w:val="00D158DD"/>
    <w:rsid w:val="00D34EEA"/>
    <w:rsid w:val="00D431A9"/>
    <w:rsid w:val="00D57365"/>
    <w:rsid w:val="00DB188F"/>
    <w:rsid w:val="00DB2F0B"/>
    <w:rsid w:val="00E03033"/>
    <w:rsid w:val="00E04CA5"/>
    <w:rsid w:val="00E424CD"/>
    <w:rsid w:val="00E45C52"/>
    <w:rsid w:val="00E50F35"/>
    <w:rsid w:val="00E64DE4"/>
    <w:rsid w:val="00ED5B03"/>
    <w:rsid w:val="00ED73CA"/>
    <w:rsid w:val="00EF0635"/>
    <w:rsid w:val="00F14751"/>
    <w:rsid w:val="00F20C45"/>
    <w:rsid w:val="00F404F4"/>
    <w:rsid w:val="00F63FC5"/>
    <w:rsid w:val="00F829A7"/>
    <w:rsid w:val="00FA24D3"/>
    <w:rsid w:val="00FB7DE1"/>
    <w:rsid w:val="00FC4334"/>
    <w:rsid w:val="00FC6C10"/>
    <w:rsid w:val="00FD605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B76EE"/>
  <w15:docId w15:val="{573824B6-D80C-4866-A665-8C763BC4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D3"/>
    <w:pPr>
      <w:spacing w:after="0" w:line="240" w:lineRule="auto"/>
    </w:pPr>
    <w:rPr>
      <w:rFonts w:ascii="Arial" w:eastAsia="Times" w:hAnsi="Arial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FA24D3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4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6C8"/>
  </w:style>
  <w:style w:type="paragraph" w:styleId="Footer">
    <w:name w:val="footer"/>
    <w:basedOn w:val="Normal"/>
    <w:link w:val="FooterChar"/>
    <w:uiPriority w:val="99"/>
    <w:unhideWhenUsed/>
    <w:rsid w:val="002A4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6C8"/>
  </w:style>
  <w:style w:type="character" w:customStyle="1" w:styleId="Heading1Char">
    <w:name w:val="Heading 1 Char"/>
    <w:basedOn w:val="DefaultParagraphFont"/>
    <w:link w:val="Heading1"/>
    <w:rsid w:val="00FA24D3"/>
    <w:rPr>
      <w:rFonts w:ascii="Arial" w:eastAsia="Times" w:hAnsi="Arial" w:cs="Times New Roman"/>
      <w:b/>
      <w:sz w:val="20"/>
      <w:szCs w:val="20"/>
      <w:lang w:val="en-AU"/>
    </w:rPr>
  </w:style>
  <w:style w:type="paragraph" w:customStyle="1" w:styleId="Bullet1">
    <w:name w:val="Bullet 1"/>
    <w:basedOn w:val="Normal"/>
    <w:rsid w:val="00FA24D3"/>
    <w:pPr>
      <w:numPr>
        <w:numId w:val="2"/>
      </w:numPr>
      <w:tabs>
        <w:tab w:val="left" w:pos="2127"/>
      </w:tabs>
      <w:spacing w:before="20" w:after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0711">
          <w:marLeft w:val="70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27">
          <w:marLeft w:val="70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713">
          <w:marLeft w:val="70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672">
          <w:marLeft w:val="70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399">
          <w:marLeft w:val="70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9703754868741B42FDFB31B90EDB7" ma:contentTypeVersion="0" ma:contentTypeDescription="Create a new document." ma:contentTypeScope="" ma:versionID="7cbc4e2a4fa43fd8d9b4881194e2a6c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14E267-E980-465B-99B7-245DE3D57A8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78D2215-FD85-4C7A-A4D9-AB34F54B8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520B1-FF90-4C22-8D7E-83D2871EE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Jacobina.Plummer</dc:creator>
  <cp:lastModifiedBy>Katiyar, Richa</cp:lastModifiedBy>
  <cp:revision>2</cp:revision>
  <dcterms:created xsi:type="dcterms:W3CDTF">2024-05-08T12:31:00Z</dcterms:created>
  <dcterms:modified xsi:type="dcterms:W3CDTF">2024-05-08T12:31:00Z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0x0101005A59703754868741B42FDFB31B90EDB7</vt:lpwstr>
  </property>
</Properties>
</file>