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951CE" w:rsidRDefault="008525CA" w:rsidP="00E951CE">
      <w:pPr>
        <w:spacing w:after="0"/>
      </w:pPr>
      <w:r>
        <w:tab/>
      </w:r>
      <w:r w:rsidR="00E951CE" w:rsidRPr="00E951CE">
        <w:rPr>
          <w:noProof/>
        </w:rPr>
        <w:drawing>
          <wp:inline distT="0" distB="0" distL="0" distR="0" wp14:anchorId="6B879C4C" wp14:editId="243836B9">
            <wp:extent cx="8618220" cy="3123565"/>
            <wp:effectExtent l="0" t="0" r="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12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4D5E" w:rsidRDefault="008525CA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316C7E">
        <w:rPr>
          <w:rFonts w:ascii="Times New Roman" w:hAnsi="Times New Roman" w:cs="Times New Roman"/>
          <w:sz w:val="28"/>
          <w:szCs w:val="28"/>
          <w:lang w:val="ru-RU"/>
        </w:rPr>
        <w:t xml:space="preserve">При написании данной дипломной работы я ставил перед собой следующие задачи: </w:t>
      </w:r>
      <w:r w:rsidR="00316C7E" w:rsidRPr="00316C7E">
        <w:rPr>
          <w:rFonts w:ascii="Times New Roman" w:hAnsi="Times New Roman" w:cs="Times New Roman"/>
          <w:sz w:val="28"/>
          <w:szCs w:val="28"/>
          <w:lang w:val="ru-RU"/>
        </w:rPr>
        <w:t>как устроены модели машинного обучения, как происходит процесс обучения моделей, зачем это нужно, какие ключевые концепции лежат в основании процессов, связанных с машинным обучением и какие экономические задачи можно решать, используя машинное обучение.</w:t>
      </w:r>
    </w:p>
    <w:p w:rsidR="00156D4F" w:rsidRDefault="00156D4F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 w:rsidRPr="00156D4F">
        <w:rPr>
          <w:rFonts w:ascii="Times New Roman" w:hAnsi="Times New Roman" w:cs="Times New Roman"/>
          <w:sz w:val="28"/>
          <w:szCs w:val="28"/>
          <w:lang w:val="ru-RU"/>
        </w:rPr>
        <w:t>Методы помогают нам обрабатывать и преобразовывать данные. Атрибуты помогают нам увидеть, что хранится в данных</w:t>
      </w:r>
      <w:r w:rsidR="00230294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:rsidR="00230294" w:rsidRDefault="00230294" w:rsidP="00E951CE">
      <w:pPr>
        <w:spacing w:after="0"/>
        <w:ind w:firstLine="720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>DataFrame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Pandas</w:t>
      </w:r>
      <w:r w:rsidRPr="00230294">
        <w:rPr>
          <w:rFonts w:ascii="Times New Roman" w:hAnsi="Times New Roman" w:cs="Times New Roman"/>
          <w:sz w:val="28"/>
          <w:szCs w:val="28"/>
          <w:lang w:val="ru-RU"/>
        </w:rPr>
        <w:t xml:space="preserve"> –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это не просто таблицы, но и множество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 xml:space="preserve"> атрибутов и методов к ним, состоящие из множества </w:t>
      </w:r>
      <w:r w:rsidR="00DE40D0">
        <w:rPr>
          <w:rFonts w:ascii="Times New Roman" w:hAnsi="Times New Roman" w:cs="Times New Roman"/>
          <w:sz w:val="28"/>
          <w:szCs w:val="28"/>
        </w:rPr>
        <w:t>Series</w:t>
      </w:r>
      <w:r w:rsidR="00DE40D0" w:rsidRPr="00DE40D0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E40D0">
        <w:rPr>
          <w:rFonts w:ascii="Times New Roman" w:hAnsi="Times New Roman" w:cs="Times New Roman"/>
          <w:sz w:val="28"/>
          <w:szCs w:val="28"/>
          <w:lang w:val="ru-RU"/>
        </w:rPr>
        <w:t>(векторов-столбцов).</w:t>
      </w:r>
    </w:p>
    <w:p w:rsidR="00DE40D0" w:rsidRPr="00DE40D0" w:rsidRDefault="00A561BD" w:rsidP="00E951CE">
      <w:pPr>
        <w:ind w:firstLine="720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A561B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543C1792" wp14:editId="6F82619A">
            <wp:extent cx="4776902" cy="4789720"/>
            <wp:effectExtent l="0" t="0" r="508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86655" cy="4799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6C7E" w:rsidRDefault="001559CD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lang w:val="ru-RU"/>
        </w:rPr>
        <w:tab/>
      </w:r>
      <w:r w:rsidR="006807B2" w:rsidRPr="006807B2">
        <w:rPr>
          <w:rFonts w:ascii="Verdana" w:hAnsi="Verdana"/>
          <w:sz w:val="24"/>
          <w:szCs w:val="24"/>
          <w:lang w:val="ru-RU"/>
        </w:rPr>
        <w:t>Бизнес-аналитик ф</w:t>
      </w:r>
      <w:r w:rsidRPr="006807B2">
        <w:rPr>
          <w:rFonts w:ascii="Verdana" w:hAnsi="Verdana"/>
          <w:sz w:val="24"/>
          <w:szCs w:val="24"/>
          <w:lang w:val="ru-RU"/>
        </w:rPr>
        <w:t>ормируем проблемный вопрос, который нужно решить</w:t>
      </w:r>
      <w:r w:rsidR="006807B2" w:rsidRPr="006807B2">
        <w:rPr>
          <w:rFonts w:ascii="Verdana" w:hAnsi="Verdana"/>
          <w:sz w:val="24"/>
          <w:szCs w:val="24"/>
          <w:lang w:val="ru-RU"/>
        </w:rPr>
        <w:t xml:space="preserve"> и собирает требования</w:t>
      </w:r>
      <w:r w:rsidRPr="006807B2">
        <w:rPr>
          <w:rFonts w:ascii="Verdana" w:hAnsi="Verdana"/>
          <w:sz w:val="24"/>
          <w:szCs w:val="24"/>
          <w:lang w:val="ru-RU"/>
        </w:rPr>
        <w:t>. Дата инженер собирает и обрабатывает данные. Дата Сайентист анализирует и подбирает модель. Разработчик машинного обучения внедряет модель в программу.</w:t>
      </w:r>
    </w:p>
    <w:p w:rsidR="006807B2" w:rsidRDefault="006807B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Для начала данные нужно подготовить (чистка пустых данных),</w:t>
      </w:r>
      <w:r w:rsidR="00DE771F">
        <w:rPr>
          <w:rFonts w:ascii="Verdana" w:hAnsi="Verdana"/>
          <w:sz w:val="24"/>
          <w:szCs w:val="24"/>
          <w:lang w:val="ru-RU"/>
        </w:rPr>
        <w:t xml:space="preserve"> формируем признаки (фичи) датафрейма, агрегируем и т.д.</w:t>
      </w:r>
      <w:r w:rsidR="004C6CDD">
        <w:rPr>
          <w:rFonts w:ascii="Verdana" w:hAnsi="Verdana"/>
          <w:sz w:val="24"/>
          <w:szCs w:val="24"/>
          <w:lang w:val="ru-RU"/>
        </w:rPr>
        <w:t xml:space="preserve"> Далее с помощью методов машинного обучения обучаем нашу модель и </w:t>
      </w:r>
      <w:r w:rsidR="004C6CDD">
        <w:rPr>
          <w:rFonts w:ascii="Verdana" w:hAnsi="Verdana"/>
          <w:sz w:val="24"/>
          <w:szCs w:val="24"/>
          <w:lang w:val="ru-RU"/>
        </w:rPr>
        <w:lastRenderedPageBreak/>
        <w:t>прогнозируем целевую переменную.</w:t>
      </w:r>
      <w:r w:rsidR="009C1607">
        <w:rPr>
          <w:rFonts w:ascii="Verdana" w:hAnsi="Verdana"/>
          <w:sz w:val="24"/>
          <w:szCs w:val="24"/>
          <w:lang w:val="ru-RU"/>
        </w:rPr>
        <w:t xml:space="preserve"> Затем мы валидируем нашу модель, проверяем, что она предсказывает верно</w:t>
      </w:r>
      <w:r w:rsidR="000F4C2E">
        <w:rPr>
          <w:rFonts w:ascii="Verdana" w:hAnsi="Verdana"/>
          <w:sz w:val="24"/>
          <w:szCs w:val="24"/>
          <w:lang w:val="ru-RU"/>
        </w:rPr>
        <w:t xml:space="preserve"> при работе с тестовыми, а не тренировочными данными</w:t>
      </w:r>
      <w:r w:rsidR="009C1607">
        <w:rPr>
          <w:rFonts w:ascii="Verdana" w:hAnsi="Verdana"/>
          <w:sz w:val="24"/>
          <w:szCs w:val="24"/>
          <w:lang w:val="ru-RU"/>
        </w:rPr>
        <w:t>.</w:t>
      </w:r>
    </w:p>
    <w:p w:rsidR="00494A0C" w:rsidRDefault="00494A0C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Подбор коэффициентов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0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 xml:space="preserve">и </w:t>
      </w:r>
      <w:r>
        <w:rPr>
          <w:rFonts w:ascii="Verdana" w:hAnsi="Verdana"/>
          <w:sz w:val="24"/>
          <w:szCs w:val="24"/>
        </w:rPr>
        <w:t>b</w:t>
      </w:r>
      <w:r w:rsidRPr="00494A0C">
        <w:rPr>
          <w:rFonts w:ascii="Verdana" w:hAnsi="Verdana"/>
          <w:sz w:val="24"/>
          <w:szCs w:val="24"/>
          <w:vertAlign w:val="subscript"/>
          <w:lang w:val="ru-RU"/>
        </w:rPr>
        <w:t>1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–</w:t>
      </w:r>
      <w:r w:rsidRPr="00494A0C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это задача машинного обучения.</w:t>
      </w:r>
    </w:p>
    <w:p w:rsidR="00813E72" w:rsidRDefault="00813E72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 xml:space="preserve">Задача всего обучения – научить модель находить </w:t>
      </w:r>
      <w:r w:rsidR="00D81CC6">
        <w:rPr>
          <w:rFonts w:ascii="Verdana" w:hAnsi="Verdana"/>
          <w:sz w:val="24"/>
          <w:szCs w:val="24"/>
          <w:lang w:val="ru-RU"/>
        </w:rPr>
        <w:t xml:space="preserve">общую </w:t>
      </w:r>
      <w:r>
        <w:rPr>
          <w:rFonts w:ascii="Verdana" w:hAnsi="Verdana"/>
          <w:sz w:val="24"/>
          <w:szCs w:val="24"/>
          <w:lang w:val="ru-RU"/>
        </w:rPr>
        <w:t>ЗАКОНОМЕРНОСТ</w:t>
      </w:r>
      <w:r w:rsidR="00D81CC6">
        <w:rPr>
          <w:rFonts w:ascii="Verdana" w:hAnsi="Verdana"/>
          <w:sz w:val="24"/>
          <w:szCs w:val="24"/>
          <w:lang w:val="ru-RU"/>
        </w:rPr>
        <w:t>Ь</w:t>
      </w:r>
      <w:r>
        <w:rPr>
          <w:rFonts w:ascii="Verdana" w:hAnsi="Verdana"/>
          <w:sz w:val="24"/>
          <w:szCs w:val="24"/>
          <w:lang w:val="ru-RU"/>
        </w:rPr>
        <w:t xml:space="preserve"> в данных, обучивших на тренировочной выборке</w:t>
      </w:r>
      <w:r w:rsidR="00D81CC6">
        <w:rPr>
          <w:rFonts w:ascii="Verdana" w:hAnsi="Verdana"/>
          <w:sz w:val="24"/>
          <w:szCs w:val="24"/>
          <w:lang w:val="ru-RU"/>
        </w:rPr>
        <w:t>, в которой есть некоторая частная закономерность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C213E6" w:rsidRDefault="00DD5BC0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4B18C20A" wp14:editId="5116C15A">
            <wp:extent cx="6964680" cy="748195"/>
            <wp:effectExtent l="0" t="0" r="762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006522" cy="75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DD5BC0" w:rsidP="00E951CE">
      <w:pPr>
        <w:spacing w:after="0"/>
        <w:rPr>
          <w:rFonts w:ascii="Verdana" w:hAnsi="Verdana"/>
          <w:sz w:val="24"/>
          <w:szCs w:val="24"/>
          <w:lang w:val="ru-RU"/>
        </w:rPr>
      </w:pPr>
      <w:r w:rsidRPr="00DD5BC0">
        <w:rPr>
          <w:rFonts w:ascii="Verdana" w:hAnsi="Verdana"/>
          <w:noProof/>
          <w:sz w:val="24"/>
          <w:szCs w:val="24"/>
        </w:rPr>
        <w:drawing>
          <wp:inline distT="0" distB="0" distL="0" distR="0" wp14:anchorId="3A142E4F" wp14:editId="74FE6D8C">
            <wp:extent cx="8618220" cy="372745"/>
            <wp:effectExtent l="0" t="0" r="0" b="825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5BC0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138916A4" wp14:editId="535000D6">
            <wp:extent cx="6724650" cy="1349687"/>
            <wp:effectExtent l="0" t="0" r="0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62605" cy="135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014" w:rsidRPr="00BB0014" w:rsidRDefault="00820F16" w:rsidP="00E951CE">
      <w:pPr>
        <w:spacing w:after="0"/>
        <w:rPr>
          <w:rFonts w:ascii="Verdana" w:hAnsi="Verdana"/>
          <w:sz w:val="24"/>
          <w:szCs w:val="24"/>
          <w:lang w:val="ru-RU"/>
        </w:rPr>
      </w:pPr>
      <w:hyperlink r:id="rId11" w:history="1">
        <w:r w:rsidR="00BB0014" w:rsidRPr="000B3931">
          <w:rPr>
            <w:rStyle w:val="a7"/>
            <w:rFonts w:ascii="Verdana" w:hAnsi="Verdana"/>
            <w:sz w:val="24"/>
            <w:szCs w:val="24"/>
            <w:lang w:val="ru-RU"/>
          </w:rPr>
          <w:t>https://stackoverflow.com/questions/36921951/truth-value-of-a-series-is-ambiguous-use-a-empty-a-bool-a-item-a-any-o</w:t>
        </w:r>
      </w:hyperlink>
      <w:r w:rsidR="00BB0014" w:rsidRPr="00BB0014">
        <w:rPr>
          <w:rFonts w:ascii="Verdana" w:hAnsi="Verdana"/>
          <w:sz w:val="24"/>
          <w:szCs w:val="24"/>
          <w:lang w:val="ru-RU"/>
        </w:rPr>
        <w:t xml:space="preserve"> </w:t>
      </w:r>
    </w:p>
    <w:p w:rsidR="00E843F3" w:rsidRDefault="00E843F3" w:rsidP="006601CB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E843F3">
        <w:rPr>
          <w:rFonts w:ascii="Verdana" w:hAnsi="Verdana"/>
          <w:noProof/>
          <w:sz w:val="24"/>
          <w:szCs w:val="24"/>
        </w:rPr>
        <w:drawing>
          <wp:inline distT="0" distB="0" distL="0" distR="0" wp14:anchorId="439C5438" wp14:editId="54FE2304">
            <wp:extent cx="7025640" cy="522316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0834" cy="536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1CB" w:rsidRDefault="006601CB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6601CB">
        <w:rPr>
          <w:rFonts w:ascii="Verdana" w:hAnsi="Verdana"/>
          <w:sz w:val="24"/>
          <w:szCs w:val="24"/>
          <w:lang w:val="ru-RU"/>
        </w:rPr>
        <w:t>Надо просто помнить, что выражения вида `students_performance['writing score'] &gt; 100` выдают не логические значения, а булевы вектора; поэтому операции `and` и `or` для них не подходят. Нужна какая-то операция `and_bool_vector` (и `or_bool_vector`, соответственно), и она уже есть: `&amp;` (и '|')</w:t>
      </w:r>
    </w:p>
    <w:p w:rsidR="006601CB" w:rsidRPr="0099793C" w:rsidRDefault="006601CB" w:rsidP="00E951CE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9793C" w:rsidRPr="0099793C">
        <w:rPr>
          <w:rFonts w:ascii="Verdana" w:hAnsi="Verdana"/>
          <w:color w:val="00B0F0"/>
          <w:sz w:val="24"/>
          <w:szCs w:val="24"/>
          <w:lang w:val="ru-RU"/>
        </w:rPr>
        <w:t>У какой доли студентов из датасэта в колонке lunch указано free/reduced?</w:t>
      </w:r>
    </w:p>
    <w:p w:rsidR="0099793C" w:rsidRP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99793C">
        <w:rPr>
          <w:rFonts w:ascii="Verdana" w:hAnsi="Verdana"/>
          <w:color w:val="00B050"/>
          <w:sz w:val="24"/>
          <w:szCs w:val="24"/>
        </w:rPr>
        <w:t>stud_perf['lunch'].value_counts(normalize=True)</w:t>
      </w:r>
    </w:p>
    <w:p w:rsidR="0099793C" w:rsidRDefault="0099793C" w:rsidP="00E951CE">
      <w:pPr>
        <w:spacing w:after="0"/>
        <w:rPr>
          <w:rFonts w:ascii="Verdana" w:hAnsi="Verdana"/>
          <w:sz w:val="24"/>
          <w:szCs w:val="24"/>
        </w:rPr>
      </w:pPr>
      <w:r>
        <w:rPr>
          <w:rFonts w:ascii="Verdana" w:hAnsi="Verdana"/>
          <w:sz w:val="24"/>
          <w:szCs w:val="24"/>
        </w:rPr>
        <w:tab/>
      </w:r>
    </w:p>
    <w:p w:rsidR="007279A3" w:rsidRDefault="007279A3" w:rsidP="00E951CE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</w:rPr>
        <w:lastRenderedPageBreak/>
        <w:tab/>
      </w:r>
      <w:r w:rsidRPr="007279A3">
        <w:rPr>
          <w:rFonts w:ascii="Verdana" w:hAnsi="Verdana"/>
          <w:color w:val="00B0F0"/>
          <w:sz w:val="24"/>
          <w:szCs w:val="24"/>
          <w:lang w:val="ru-RU"/>
        </w:rPr>
        <w:t>Как различается среднее и дисперсия оценок по предметам у групп студентов со стандартным или урезанным ланчем?</w:t>
      </w:r>
    </w:p>
    <w:p w:rsidR="007279A3" w:rsidRPr="007279A3" w:rsidRDefault="007279A3" w:rsidP="007279A3">
      <w:pPr>
        <w:spacing w:after="0"/>
        <w:rPr>
          <w:rFonts w:ascii="Verdana" w:hAnsi="Verdana"/>
          <w:color w:val="00B050"/>
          <w:sz w:val="24"/>
          <w:szCs w:val="24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7279A3">
        <w:rPr>
          <w:rFonts w:ascii="Verdana" w:hAnsi="Verdana"/>
          <w:color w:val="00B050"/>
          <w:sz w:val="24"/>
          <w:szCs w:val="24"/>
        </w:rPr>
        <w:t>lunch_std = stud_perf[stud_perf['lunch'] == 'standard'].describe()</w:t>
      </w:r>
    </w:p>
    <w:p w:rsidR="007279A3" w:rsidRP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r w:rsidRPr="007279A3">
        <w:rPr>
          <w:rFonts w:ascii="Verdana" w:hAnsi="Verdana"/>
          <w:color w:val="00B050"/>
          <w:sz w:val="24"/>
          <w:szCs w:val="24"/>
        </w:rPr>
        <w:t>lunch_free = stud_perf[stud_perf['lunch'] == 'free/reduced'].describe()</w:t>
      </w:r>
    </w:p>
    <w:p w:rsidR="007279A3" w:rsidRDefault="007279A3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r w:rsidRPr="007279A3">
        <w:rPr>
          <w:rFonts w:ascii="Verdana" w:hAnsi="Verdana"/>
          <w:color w:val="00B050"/>
          <w:sz w:val="24"/>
          <w:szCs w:val="24"/>
        </w:rPr>
        <w:t>lunch_std.compare(lunch_free)</w:t>
      </w:r>
    </w:p>
    <w:p w:rsidR="007279A3" w:rsidRDefault="00820F16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  <w:hyperlink r:id="rId13" w:history="1">
        <w:r w:rsidR="00F71AA4" w:rsidRPr="000B3931">
          <w:rPr>
            <w:rStyle w:val="a7"/>
            <w:rFonts w:ascii="Verdana" w:hAnsi="Verdana"/>
            <w:sz w:val="24"/>
            <w:szCs w:val="24"/>
          </w:rPr>
          <w:t>https://pandas.pydata.org/docs/reference/api/pandas.DataFrame.compare.html</w:t>
        </w:r>
      </w:hyperlink>
      <w:r w:rsidR="00F71AA4">
        <w:rPr>
          <w:rFonts w:ascii="Verdana" w:hAnsi="Verdana"/>
          <w:color w:val="00B050"/>
          <w:sz w:val="24"/>
          <w:szCs w:val="24"/>
        </w:rPr>
        <w:t xml:space="preserve"> </w:t>
      </w:r>
    </w:p>
    <w:p w:rsidR="00F71AA4" w:rsidRDefault="00F71AA4" w:rsidP="007279A3">
      <w:pPr>
        <w:spacing w:after="0"/>
        <w:ind w:firstLine="720"/>
        <w:rPr>
          <w:rFonts w:ascii="Verdana" w:hAnsi="Verdana"/>
          <w:color w:val="00B050"/>
          <w:sz w:val="24"/>
          <w:szCs w:val="24"/>
        </w:rPr>
      </w:pPr>
    </w:p>
    <w:p w:rsidR="007279A3" w:rsidRDefault="00F71AA4" w:rsidP="00F71AA4">
      <w:pPr>
        <w:spacing w:after="0"/>
        <w:rPr>
          <w:rFonts w:ascii="Verdana" w:hAnsi="Verdana"/>
          <w:color w:val="00B050"/>
          <w:sz w:val="24"/>
          <w:szCs w:val="24"/>
        </w:rPr>
      </w:pPr>
      <w:r w:rsidRPr="00F71AA4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30664943" wp14:editId="3DA099D9">
            <wp:extent cx="8618220" cy="15544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976" w:rsidRPr="00825976" w:rsidRDefault="00F71AA4" w:rsidP="00F71AA4">
      <w:pPr>
        <w:spacing w:after="0"/>
        <w:rPr>
          <w:rFonts w:ascii="Verdana" w:hAnsi="Verdana"/>
          <w:color w:val="00B0F0"/>
          <w:sz w:val="24"/>
          <w:szCs w:val="24"/>
          <w:lang w:val="ru-RU"/>
        </w:rPr>
      </w:pPr>
      <w:r>
        <w:rPr>
          <w:rFonts w:ascii="Verdana" w:hAnsi="Verdana"/>
          <w:color w:val="00B050"/>
          <w:sz w:val="24"/>
          <w:szCs w:val="24"/>
        </w:rPr>
        <w:tab/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Изучите документацию метода </w:t>
      </w:r>
      <w:r w:rsidR="00825976" w:rsidRPr="00825976">
        <w:rPr>
          <w:rFonts w:ascii="Verdana" w:hAnsi="Verdana"/>
          <w:color w:val="00B0F0"/>
          <w:sz w:val="24"/>
          <w:szCs w:val="24"/>
        </w:rPr>
        <w:t>filter</w:t>
      </w:r>
      <w:r w:rsidR="00825976" w:rsidRPr="00825976">
        <w:rPr>
          <w:rFonts w:ascii="Verdana" w:hAnsi="Verdana"/>
          <w:color w:val="00B0F0"/>
          <w:sz w:val="24"/>
          <w:szCs w:val="24"/>
          <w:lang w:val="ru-RU"/>
        </w:rPr>
        <w:t xml:space="preserve"> и укажите правильные утверждения</w:t>
      </w:r>
    </w:p>
    <w:p w:rsidR="00F71AA4" w:rsidRPr="00825976" w:rsidRDefault="00F743F0" w:rsidP="00F743F0">
      <w:pPr>
        <w:spacing w:after="0"/>
        <w:jc w:val="center"/>
        <w:rPr>
          <w:rFonts w:ascii="Verdana" w:hAnsi="Verdana"/>
          <w:sz w:val="24"/>
          <w:szCs w:val="24"/>
          <w:lang w:val="ru-RU"/>
        </w:rPr>
      </w:pPr>
      <w:r w:rsidRPr="00F743F0">
        <w:rPr>
          <w:rFonts w:ascii="Verdana" w:hAnsi="Verdana"/>
          <w:noProof/>
          <w:color w:val="00B050"/>
          <w:sz w:val="24"/>
          <w:szCs w:val="24"/>
        </w:rPr>
        <w:drawing>
          <wp:inline distT="0" distB="0" distL="0" distR="0" wp14:anchorId="71319457" wp14:editId="7BCE78A6">
            <wp:extent cx="5615940" cy="1876945"/>
            <wp:effectExtent l="0" t="0" r="381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24512" cy="187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9A3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  <w:r w:rsidRPr="00D91B1E">
        <w:rPr>
          <w:rFonts w:ascii="Verdana" w:hAnsi="Verdana"/>
          <w:b/>
          <w:color w:val="FF0000"/>
          <w:sz w:val="24"/>
          <w:szCs w:val="24"/>
          <w:lang w:val="ru-RU"/>
        </w:rPr>
        <w:t>Также небольшой совет по решению задач в целом, если вы понимаете, что не можете решить задачу, отложите ее, посмотрите несколько следующих уроков, порешайте другие задачи и потом вернитесь к проблемной задаче позже.</w:t>
      </w:r>
    </w:p>
    <w:p w:rsidR="00D91B1E" w:rsidRPr="00D91B1E" w:rsidRDefault="00D91B1E" w:rsidP="00D91B1E">
      <w:pPr>
        <w:spacing w:after="0"/>
        <w:ind w:firstLine="720"/>
        <w:rPr>
          <w:rFonts w:ascii="Verdana" w:hAnsi="Verdana"/>
          <w:b/>
          <w:color w:val="FF0000"/>
          <w:sz w:val="24"/>
          <w:szCs w:val="24"/>
          <w:lang w:val="ru-RU"/>
        </w:rPr>
      </w:pPr>
    </w:p>
    <w:p w:rsidR="00D91B1E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5980BB60" wp14:editId="52B7FBAC">
            <wp:extent cx="5584402" cy="332422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90533" cy="332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2DF" w:rsidRDefault="003D42DF" w:rsidP="003D42DF">
      <w:pPr>
        <w:spacing w:after="0"/>
        <w:jc w:val="center"/>
        <w:rPr>
          <w:rFonts w:ascii="Verdana" w:hAnsi="Verdana"/>
          <w:sz w:val="24"/>
          <w:szCs w:val="24"/>
        </w:rPr>
      </w:pPr>
      <w:r w:rsidRPr="003D42DF">
        <w:rPr>
          <w:rFonts w:ascii="Verdana" w:hAnsi="Verdana"/>
          <w:noProof/>
          <w:sz w:val="24"/>
          <w:szCs w:val="24"/>
        </w:rPr>
        <w:drawing>
          <wp:inline distT="0" distB="0" distL="0" distR="0" wp14:anchorId="59D0BE4E" wp14:editId="02193B0C">
            <wp:extent cx="8618220" cy="119062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61822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</w:p>
    <w:p w:rsidR="00AA4EF2" w:rsidRPr="00844BAD" w:rsidRDefault="00AA4EF2" w:rsidP="00AA4EF2">
      <w:pPr>
        <w:spacing w:after="0"/>
        <w:ind w:firstLine="720"/>
        <w:rPr>
          <w:rFonts w:ascii="Verdana" w:hAnsi="Verdana"/>
          <w:color w:val="00B0F0"/>
          <w:sz w:val="24"/>
          <w:szCs w:val="24"/>
          <w:lang w:val="ru-RU"/>
        </w:rPr>
      </w:pPr>
      <w:r w:rsidRPr="00844BAD">
        <w:rPr>
          <w:rFonts w:ascii="Verdana" w:hAnsi="Verdana"/>
          <w:color w:val="00B0F0"/>
          <w:sz w:val="24"/>
          <w:szCs w:val="24"/>
          <w:lang w:val="ru-RU"/>
        </w:rPr>
        <w:t>К нам поступили данные из бухгалтерии о заработках Лупы и Пупы за разные задачи! Посмотрите у кого из них больше средний заработок в различных категориях (колонка Type) и заполните таблицу, указывая исполнителя с большим заработком в каждой из категорий.</w:t>
      </w:r>
    </w:p>
    <w:p w:rsidR="00AA4EF2" w:rsidRPr="00AA4EF2" w:rsidRDefault="00820F16" w:rsidP="00AA4EF2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hyperlink r:id="rId18" w:history="1">
        <w:r w:rsidR="00AA4EF2" w:rsidRPr="00CD6145">
          <w:rPr>
            <w:rStyle w:val="a7"/>
            <w:rFonts w:ascii="Verdana" w:hAnsi="Verdana"/>
            <w:sz w:val="24"/>
            <w:szCs w:val="24"/>
            <w:lang w:val="ru-RU"/>
          </w:rPr>
          <w:t>https://stepik.org/media/attachments/course/4852/accountancy.csv</w:t>
        </w:r>
      </w:hyperlink>
      <w:r w:rsidR="00AA4EF2" w:rsidRPr="00AA4EF2">
        <w:rPr>
          <w:rFonts w:ascii="Verdana" w:hAnsi="Verdana"/>
          <w:sz w:val="24"/>
          <w:szCs w:val="24"/>
          <w:lang w:val="ru-RU"/>
        </w:rPr>
        <w:t xml:space="preserve"> </w:t>
      </w:r>
    </w:p>
    <w:p w:rsidR="00AA4EF2" w:rsidRDefault="00AA4EF2" w:rsidP="00AA4EF2">
      <w:pPr>
        <w:spacing w:after="0"/>
        <w:ind w:firstLine="720"/>
        <w:jc w:val="center"/>
        <w:rPr>
          <w:rFonts w:ascii="Verdana" w:hAnsi="Verdana"/>
          <w:sz w:val="24"/>
          <w:szCs w:val="24"/>
          <w:lang w:val="ru-RU"/>
        </w:rPr>
      </w:pPr>
      <w:r w:rsidRPr="00AA4EF2">
        <w:rPr>
          <w:rFonts w:ascii="Verdana" w:hAnsi="Verdana"/>
          <w:noProof/>
          <w:sz w:val="24"/>
          <w:szCs w:val="24"/>
        </w:rPr>
        <w:lastRenderedPageBreak/>
        <w:drawing>
          <wp:inline distT="0" distB="0" distL="0" distR="0" wp14:anchorId="75C9E35B" wp14:editId="486AD872">
            <wp:extent cx="5288280" cy="3124574"/>
            <wp:effectExtent l="0" t="0" r="762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92771" cy="3127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4EF2" w:rsidRDefault="00AA4EF2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="009B40C1" w:rsidRPr="009B40C1">
        <w:rPr>
          <w:rFonts w:ascii="Verdana" w:hAnsi="Verdana"/>
          <w:sz w:val="24"/>
          <w:szCs w:val="24"/>
          <w:lang w:val="ru-RU"/>
        </w:rPr>
        <w:t>При построении карьеры в Data Science важно иметь готовые проекты</w:t>
      </w:r>
      <w:r w:rsidR="008B2429">
        <w:rPr>
          <w:rFonts w:ascii="Verdana" w:hAnsi="Verdana"/>
          <w:sz w:val="24"/>
          <w:szCs w:val="24"/>
          <w:lang w:val="ru-RU"/>
        </w:rPr>
        <w:t>.</w:t>
      </w:r>
    </w:p>
    <w:p w:rsidR="008B2429" w:rsidRDefault="008B2429" w:rsidP="00AA4EF2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8B2429">
        <w:rPr>
          <w:rFonts w:ascii="Verdana" w:hAnsi="Verdana"/>
          <w:sz w:val="24"/>
          <w:szCs w:val="24"/>
          <w:lang w:val="ru-RU"/>
        </w:rPr>
        <w:t>Датасеты для анализа можно брать с Kaggle, открытых источников, или просто собирать при помощи парсеров. причём последний вариант даёт плюс к компетенциям, поскольку вы покажете умение кодить и получать данные для своих моделей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025ACB" w:rsidRPr="00025ACB" w:rsidRDefault="00025ACB" w:rsidP="00025ACB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</w:r>
      <w:r w:rsidRPr="00025ACB">
        <w:rPr>
          <w:rFonts w:ascii="Verdana" w:hAnsi="Verdana"/>
          <w:sz w:val="24"/>
          <w:szCs w:val="24"/>
          <w:lang w:val="ru-RU"/>
        </w:rPr>
        <w:t>Важно и нужно уметь отвечать на вопросы не "Сколько?", а "Почему?". Поскольку получение цифр не даёт информации, а анализ этих цифр, анализ причин почему цифры именно такие, и как они сформировались</w:t>
      </w:r>
      <w:r>
        <w:rPr>
          <w:rFonts w:ascii="Verdana" w:hAnsi="Verdana"/>
          <w:sz w:val="24"/>
          <w:szCs w:val="24"/>
          <w:lang w:val="ru-RU"/>
        </w:rPr>
        <w:t xml:space="preserve"> даёт более полное представление.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5ACB">
        <w:rPr>
          <w:rFonts w:ascii="Verdana" w:hAnsi="Verdana"/>
          <w:sz w:val="24"/>
          <w:szCs w:val="24"/>
          <w:lang w:val="ru-RU"/>
        </w:rPr>
        <w:t xml:space="preserve">Работайте с API и </w:t>
      </w:r>
      <w:r>
        <w:rPr>
          <w:rFonts w:ascii="Verdana" w:hAnsi="Verdana"/>
          <w:sz w:val="24"/>
          <w:szCs w:val="24"/>
          <w:lang w:val="ru-RU"/>
        </w:rPr>
        <w:t>участвуйте в хакатонах</w:t>
      </w:r>
      <w:r w:rsidRPr="00025ACB">
        <w:rPr>
          <w:rFonts w:ascii="Verdana" w:hAnsi="Verdana"/>
          <w:sz w:val="24"/>
          <w:szCs w:val="24"/>
          <w:lang w:val="ru-RU"/>
        </w:rPr>
        <w:t>. Поднатаскайтесь в плане работы с проектами, пусть даже через API проекта. Пишите свои проекты и ссылайтесь на них в резюме.</w:t>
      </w:r>
    </w:p>
    <w:p w:rsidR="00025ACB" w:rsidRDefault="00025A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Надо понять, как с помощью машинного обучения воздействовать на психологию пользователя и побудить его к чему-нибудь.</w:t>
      </w:r>
    </w:p>
    <w:p w:rsidR="00816CA1" w:rsidRDefault="0002742F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02742F">
        <w:rPr>
          <w:rFonts w:ascii="Verdana" w:hAnsi="Verdana"/>
          <w:sz w:val="24"/>
          <w:szCs w:val="24"/>
          <w:lang w:val="ru-RU"/>
        </w:rPr>
        <w:t>%</w:t>
      </w:r>
      <w:r>
        <w:rPr>
          <w:rFonts w:ascii="Verdana" w:hAnsi="Verdana"/>
          <w:sz w:val="24"/>
          <w:szCs w:val="24"/>
        </w:rPr>
        <w:t>matplotlib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</w:rPr>
        <w:t>inline</w:t>
      </w:r>
      <w:r w:rsidRPr="0002742F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позволяет автоматически выводить график после его создания.</w:t>
      </w:r>
    </w:p>
    <w:p w:rsidR="008759AB" w:rsidRPr="001B18BF" w:rsidRDefault="008759A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lastRenderedPageBreak/>
        <w:t xml:space="preserve">Валерий бабушкин рассказывал, что в </w:t>
      </w:r>
      <w:r>
        <w:rPr>
          <w:rFonts w:ascii="Verdana" w:hAnsi="Verdana"/>
          <w:sz w:val="24"/>
          <w:szCs w:val="24"/>
        </w:rPr>
        <w:t>META</w:t>
      </w:r>
      <w:r w:rsidRPr="008759AB">
        <w:rPr>
          <w:rFonts w:ascii="Verdana" w:hAnsi="Verdana"/>
          <w:sz w:val="24"/>
          <w:szCs w:val="24"/>
          <w:lang w:val="ru-RU"/>
        </w:rPr>
        <w:t xml:space="preserve"> </w:t>
      </w:r>
      <w:r>
        <w:rPr>
          <w:rFonts w:ascii="Verdana" w:hAnsi="Verdana"/>
          <w:sz w:val="24"/>
          <w:szCs w:val="24"/>
          <w:lang w:val="ru-RU"/>
        </w:rPr>
        <w:t>10 этапов собеседований и они проходят за один день подряд. В западных компаниях очень важен софт скилл и его активно проверяют.</w:t>
      </w:r>
      <w:r w:rsidR="00420DD2">
        <w:rPr>
          <w:rFonts w:ascii="Verdana" w:hAnsi="Verdana"/>
          <w:sz w:val="24"/>
          <w:szCs w:val="24"/>
          <w:lang w:val="ru-RU"/>
        </w:rPr>
        <w:t xml:space="preserve"> В компаниях </w:t>
      </w:r>
      <w:r w:rsidR="00420DD2">
        <w:rPr>
          <w:rFonts w:ascii="Verdana" w:hAnsi="Verdana"/>
          <w:sz w:val="24"/>
          <w:szCs w:val="24"/>
        </w:rPr>
        <w:t>FAANG</w:t>
      </w:r>
      <w:r w:rsidR="00420DD2" w:rsidRPr="00420DD2">
        <w:rPr>
          <w:rFonts w:ascii="Verdana" w:hAnsi="Verdana"/>
          <w:sz w:val="24"/>
          <w:szCs w:val="24"/>
          <w:lang w:val="ru-RU"/>
        </w:rPr>
        <w:t xml:space="preserve"> </w:t>
      </w:r>
      <w:r w:rsidR="00420DD2">
        <w:rPr>
          <w:rFonts w:ascii="Verdana" w:hAnsi="Verdana"/>
          <w:sz w:val="24"/>
          <w:szCs w:val="24"/>
          <w:lang w:val="ru-RU"/>
        </w:rPr>
        <w:t xml:space="preserve">платят очень много (там 3 вида ЗП + помощь при релокейте и ещё при найме). 3-й вид ЗП – это выдают определённое количество акций </w:t>
      </w:r>
      <w:r w:rsidR="00420DD2">
        <w:rPr>
          <w:rFonts w:ascii="Verdana" w:hAnsi="Verdana"/>
          <w:sz w:val="24"/>
          <w:szCs w:val="24"/>
        </w:rPr>
        <w:t>META</w:t>
      </w:r>
      <w:r w:rsidR="00420DD2" w:rsidRPr="001B18BF">
        <w:rPr>
          <w:rFonts w:ascii="Verdana" w:hAnsi="Verdana"/>
          <w:sz w:val="24"/>
          <w:szCs w:val="24"/>
          <w:lang w:val="ru-RU"/>
        </w:rPr>
        <w:t>.</w:t>
      </w:r>
    </w:p>
    <w:p w:rsidR="001B18BF" w:rsidRDefault="001B18BF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 xml:space="preserve">Первое место работы Анатолия Карпова было анализ данных на </w:t>
      </w:r>
      <w:r>
        <w:rPr>
          <w:rFonts w:ascii="Verdana" w:hAnsi="Verdana"/>
          <w:sz w:val="24"/>
          <w:szCs w:val="24"/>
        </w:rPr>
        <w:t>Stepik</w:t>
      </w:r>
      <w:r w:rsidRPr="001B18BF">
        <w:rPr>
          <w:rFonts w:ascii="Verdana" w:hAnsi="Verdana"/>
          <w:sz w:val="24"/>
          <w:szCs w:val="24"/>
          <w:lang w:val="ru-RU"/>
        </w:rPr>
        <w:t>!)</w:t>
      </w:r>
      <w:r w:rsidR="006220D0">
        <w:rPr>
          <w:rFonts w:ascii="Verdana" w:hAnsi="Verdana"/>
          <w:sz w:val="24"/>
          <w:szCs w:val="24"/>
          <w:lang w:val="ru-RU"/>
        </w:rPr>
        <w:t xml:space="preserve"> Он пытался понять причину, почему пользователи бросают курс, не проходя его до конца.</w:t>
      </w:r>
      <w:r w:rsidR="00BB1BD2">
        <w:rPr>
          <w:rFonts w:ascii="Verdana" w:hAnsi="Verdana"/>
          <w:sz w:val="24"/>
          <w:szCs w:val="24"/>
          <w:lang w:val="ru-RU"/>
        </w:rPr>
        <w:t xml:space="preserve"> Его задача была предсказать, уйдет ли пользователь с курса и как сделать так, чтобы он остался.</w:t>
      </w:r>
      <w:r w:rsidR="00E07669" w:rsidRPr="00E07669">
        <w:rPr>
          <w:rFonts w:ascii="Verdana" w:hAnsi="Verdana"/>
          <w:sz w:val="24"/>
          <w:szCs w:val="24"/>
          <w:lang w:val="ru-RU"/>
        </w:rPr>
        <w:t xml:space="preserve"> </w:t>
      </w:r>
      <w:r w:rsidR="00E07669">
        <w:rPr>
          <w:rFonts w:ascii="Verdana" w:hAnsi="Verdana"/>
          <w:sz w:val="24"/>
          <w:szCs w:val="24"/>
          <w:lang w:val="ru-RU"/>
        </w:rPr>
        <w:t xml:space="preserve">Анатолий анализировал на каких степах у студентов возникают </w:t>
      </w:r>
      <w:r w:rsidR="000D2EC6">
        <w:rPr>
          <w:rFonts w:ascii="Verdana" w:hAnsi="Verdana"/>
          <w:sz w:val="24"/>
          <w:szCs w:val="24"/>
          <w:lang w:val="ru-RU"/>
        </w:rPr>
        <w:t>трудности,</w:t>
      </w:r>
      <w:r w:rsidR="00E07669">
        <w:rPr>
          <w:rFonts w:ascii="Verdana" w:hAnsi="Verdana"/>
          <w:sz w:val="24"/>
          <w:szCs w:val="24"/>
          <w:lang w:val="ru-RU"/>
        </w:rPr>
        <w:t xml:space="preserve"> и они сходят с курса.</w:t>
      </w:r>
    </w:p>
    <w:p w:rsidR="000D2EC6" w:rsidRDefault="000D2EC6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</w:p>
    <w:p w:rsidR="000D2EC6" w:rsidRDefault="000D2EC6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4A11EA">
        <w:rPr>
          <w:rFonts w:ascii="Verdana" w:hAnsi="Verdana"/>
          <w:color w:val="FF0000"/>
          <w:sz w:val="24"/>
          <w:szCs w:val="24"/>
          <w:lang w:val="ru-RU"/>
        </w:rPr>
        <w:t xml:space="preserve">Для новичков важно даже подаваться на те вакансии, которые запрашивают более опытных сотрудников. Важно рассказать, что Вы хотите у них работать даже если у них нету Вашей вакансии, даже если Вы что-то не знаете, но готовы выучить. На собеседовании важно </w:t>
      </w:r>
      <w:r w:rsidR="004A11EA" w:rsidRPr="004A11EA">
        <w:rPr>
          <w:rFonts w:ascii="Verdana" w:hAnsi="Verdana"/>
          <w:color w:val="FF0000"/>
          <w:sz w:val="24"/>
          <w:szCs w:val="24"/>
          <w:lang w:val="ru-RU"/>
        </w:rPr>
        <w:t>узнать,</w:t>
      </w:r>
      <w:r w:rsidRPr="004A11EA">
        <w:rPr>
          <w:rFonts w:ascii="Verdana" w:hAnsi="Verdana"/>
          <w:color w:val="FF0000"/>
          <w:sz w:val="24"/>
          <w:szCs w:val="24"/>
          <w:lang w:val="ru-RU"/>
        </w:rPr>
        <w:t xml:space="preserve"> что ещё следует изучить и что бы посоветовали экзаменаторы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4A11EA" w:rsidRDefault="004A11EA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</w:p>
    <w:p w:rsidR="004A11EA" w:rsidRDefault="007101D2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Задачу классификации также можно решить с помощью метода машинного обучения «решающие деревья».</w:t>
      </w:r>
    </w:p>
    <w:p w:rsidR="007101D2" w:rsidRDefault="00985E92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Логистическая регрессия отлично решает задачу классификацию, когда можно разделить классы при помощи прямой линии или между нашими переменными линейная взаимосвязь</w:t>
      </w:r>
      <w:r w:rsidR="008102E6">
        <w:rPr>
          <w:rFonts w:ascii="Verdana" w:hAnsi="Verdana"/>
          <w:sz w:val="24"/>
          <w:szCs w:val="24"/>
          <w:lang w:val="ru-RU"/>
        </w:rPr>
        <w:t xml:space="preserve"> + нормальное распределение остатков + гомоскедастичность</w:t>
      </w:r>
      <w:r>
        <w:rPr>
          <w:rFonts w:ascii="Verdana" w:hAnsi="Verdana"/>
          <w:sz w:val="24"/>
          <w:szCs w:val="24"/>
          <w:lang w:val="ru-RU"/>
        </w:rPr>
        <w:t>.</w:t>
      </w:r>
    </w:p>
    <w:p w:rsidR="00637DFE" w:rsidRDefault="00637DFE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Однако все эти ограничения не имеют решающие деревья.</w:t>
      </w:r>
      <w:r w:rsidR="001C01B6">
        <w:rPr>
          <w:rFonts w:ascii="Verdana" w:hAnsi="Verdana"/>
          <w:sz w:val="24"/>
          <w:szCs w:val="24"/>
          <w:lang w:val="ru-RU"/>
        </w:rPr>
        <w:t xml:space="preserve"> Однако не всегда понятно какой из методов МО лучше покажет себя для решения конкретной задачи.</w:t>
      </w:r>
    </w:p>
    <w:p w:rsidR="008671FB" w:rsidRDefault="008671F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</w:p>
    <w:p w:rsidR="002836CB" w:rsidRDefault="002836CB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 xml:space="preserve">Каждый новый уровень </w:t>
      </w:r>
      <w:r w:rsidR="00820F16">
        <w:rPr>
          <w:rFonts w:ascii="Verdana" w:hAnsi="Verdana"/>
          <w:sz w:val="24"/>
          <w:szCs w:val="24"/>
          <w:lang w:val="ru-RU"/>
        </w:rPr>
        <w:t xml:space="preserve">(в глубине) </w:t>
      </w:r>
      <w:r>
        <w:rPr>
          <w:rFonts w:ascii="Verdana" w:hAnsi="Verdana"/>
          <w:sz w:val="24"/>
          <w:szCs w:val="24"/>
          <w:lang w:val="ru-RU"/>
        </w:rPr>
        <w:t>решающего дерева снижает неопределенность (энтропию как меру хаоса)</w:t>
      </w:r>
      <w:r w:rsidR="008671FB">
        <w:rPr>
          <w:rFonts w:ascii="Verdana" w:hAnsi="Verdana"/>
          <w:sz w:val="24"/>
          <w:szCs w:val="24"/>
          <w:lang w:val="ru-RU"/>
        </w:rPr>
        <w:t>, задавая правильные вопросы, которые максимально ближе подбираются к сути (условия).</w:t>
      </w:r>
    </w:p>
    <w:p w:rsidR="005336AD" w:rsidRDefault="005336AD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Энтропия – уровень неопределённости данных.</w:t>
      </w:r>
    </w:p>
    <w:p w:rsidR="005336AD" w:rsidRDefault="005336AD" w:rsidP="00025ACB">
      <w:pPr>
        <w:spacing w:after="0"/>
        <w:ind w:firstLine="720"/>
        <w:rPr>
          <w:rFonts w:ascii="Verdana" w:hAnsi="Verdana"/>
          <w:sz w:val="24"/>
          <w:szCs w:val="24"/>
          <w:lang w:val="ru-RU"/>
        </w:rPr>
      </w:pPr>
      <w:r w:rsidRPr="005336AD">
        <w:rPr>
          <w:rFonts w:ascii="Verdana" w:hAnsi="Verdana"/>
          <w:sz w:val="24"/>
          <w:szCs w:val="24"/>
          <w:lang w:val="ru-RU"/>
        </w:rPr>
        <w:drawing>
          <wp:inline distT="0" distB="0" distL="0" distR="0" wp14:anchorId="6CD4D7B9" wp14:editId="3F7DD5C8">
            <wp:extent cx="2752725" cy="854294"/>
            <wp:effectExtent l="0" t="0" r="0" b="317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773913" cy="86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A2918">
        <w:rPr>
          <w:rFonts w:ascii="Verdana" w:hAnsi="Verdana"/>
          <w:sz w:val="24"/>
          <w:szCs w:val="24"/>
          <w:lang w:val="ru-RU"/>
        </w:rPr>
        <w:t>Формула энтропии</w:t>
      </w:r>
    </w:p>
    <w:p w:rsidR="005A2918" w:rsidRDefault="005A2918" w:rsidP="005A2918">
      <w:pPr>
        <w:spacing w:after="0"/>
        <w:rPr>
          <w:rFonts w:ascii="Verdana" w:hAnsi="Verdana"/>
          <w:sz w:val="24"/>
          <w:szCs w:val="24"/>
          <w:lang w:val="ru-RU"/>
        </w:rPr>
      </w:pPr>
      <w:r w:rsidRPr="005A2918">
        <w:rPr>
          <w:rFonts w:ascii="Verdana" w:hAnsi="Verdana"/>
          <w:sz w:val="24"/>
          <w:szCs w:val="24"/>
          <w:lang w:val="ru-RU"/>
        </w:rPr>
        <w:lastRenderedPageBreak/>
        <w:drawing>
          <wp:inline distT="0" distB="0" distL="0" distR="0" wp14:anchorId="5372F4B3" wp14:editId="133A82BD">
            <wp:extent cx="2675014" cy="74676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81784" cy="74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  <w:lang w:val="ru-RU"/>
        </w:rPr>
        <w:t>Пример подсчёта энтропии для двух классов с вероятностью каждого 0.5</w:t>
      </w:r>
    </w:p>
    <w:p w:rsidR="005A2918" w:rsidRDefault="00C22355" w:rsidP="005A2918">
      <w:pPr>
        <w:spacing w:after="0"/>
        <w:rPr>
          <w:rFonts w:ascii="Verdana" w:hAnsi="Verdana"/>
          <w:sz w:val="24"/>
          <w:szCs w:val="24"/>
          <w:lang w:val="ru-RU"/>
        </w:rPr>
      </w:pPr>
      <w:r w:rsidRPr="00C22355">
        <w:rPr>
          <w:rFonts w:ascii="Verdana" w:hAnsi="Verdana"/>
          <w:sz w:val="24"/>
          <w:szCs w:val="24"/>
          <w:lang w:val="ru-RU"/>
        </w:rPr>
        <w:drawing>
          <wp:inline distT="0" distB="0" distL="0" distR="0" wp14:anchorId="13969432" wp14:editId="009A5F24">
            <wp:extent cx="1826895" cy="1207609"/>
            <wp:effectExtent l="0" t="0" r="190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840044" cy="1216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Verdana" w:hAnsi="Verdana"/>
          <w:sz w:val="24"/>
          <w:szCs w:val="24"/>
          <w:lang w:val="ru-RU"/>
        </w:rPr>
        <w:t>График соотношения вероятности отнесения к классу и энтропии (при двух классах).</w:t>
      </w:r>
    </w:p>
    <w:p w:rsidR="00214E8B" w:rsidRDefault="00214E8B" w:rsidP="005A2918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>Выигрыш информации – разница прежней и условной вероятности.</w:t>
      </w:r>
    </w:p>
    <w:p w:rsidR="00EA2951" w:rsidRDefault="00EA2951" w:rsidP="005A2918">
      <w:pPr>
        <w:spacing w:after="0"/>
        <w:rPr>
          <w:rFonts w:ascii="Verdana" w:hAnsi="Verdana"/>
          <w:sz w:val="24"/>
          <w:szCs w:val="24"/>
          <w:lang w:val="ru-RU"/>
        </w:rPr>
      </w:pPr>
      <w:r w:rsidRPr="00EA2951">
        <w:rPr>
          <w:rFonts w:ascii="Verdana" w:hAnsi="Verdana"/>
          <w:sz w:val="24"/>
          <w:szCs w:val="24"/>
          <w:lang w:val="ru-RU"/>
        </w:rPr>
        <w:drawing>
          <wp:inline distT="0" distB="0" distL="0" distR="0" wp14:anchorId="0AF171A0" wp14:editId="264880CF">
            <wp:extent cx="4124325" cy="7143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2951">
        <w:rPr>
          <w:rFonts w:ascii="Verdana" w:hAnsi="Verdana"/>
          <w:sz w:val="24"/>
          <w:szCs w:val="24"/>
          <w:lang w:val="ru-RU"/>
        </w:rPr>
        <w:drawing>
          <wp:inline distT="0" distB="0" distL="0" distR="0" wp14:anchorId="1A5FFB05" wp14:editId="75DD9B22">
            <wp:extent cx="3872865" cy="602290"/>
            <wp:effectExtent l="0" t="0" r="0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910109" cy="608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2355" w:rsidRPr="00214E8B" w:rsidRDefault="00F130E0" w:rsidP="005A2918">
      <w:pPr>
        <w:spacing w:after="0"/>
        <w:rPr>
          <w:rFonts w:ascii="Verdana" w:hAnsi="Verdana"/>
          <w:sz w:val="24"/>
          <w:szCs w:val="24"/>
          <w:lang w:val="ru-RU"/>
        </w:rPr>
      </w:pPr>
      <w:r>
        <w:rPr>
          <w:rFonts w:ascii="Verdana" w:hAnsi="Verdana"/>
          <w:sz w:val="24"/>
          <w:szCs w:val="24"/>
          <w:lang w:val="ru-RU"/>
        </w:rPr>
        <w:tab/>
        <w:t>Алгоритм ищет ту из имеющихся переменных, которая сможет снизить значение энтропии</w:t>
      </w:r>
      <w:r w:rsidR="00214E8B">
        <w:rPr>
          <w:rFonts w:ascii="Verdana" w:hAnsi="Verdana"/>
          <w:sz w:val="24"/>
          <w:szCs w:val="24"/>
          <w:lang w:val="ru-RU"/>
        </w:rPr>
        <w:t>. Считаем снижение энтропии (</w:t>
      </w:r>
      <w:r w:rsidR="00214E8B">
        <w:rPr>
          <w:rFonts w:ascii="Verdana" w:hAnsi="Verdana"/>
          <w:sz w:val="24"/>
          <w:szCs w:val="24"/>
        </w:rPr>
        <w:t>entropy</w:t>
      </w:r>
      <w:r w:rsidR="00214E8B" w:rsidRPr="00214E8B">
        <w:rPr>
          <w:rFonts w:ascii="Verdana" w:hAnsi="Verdana"/>
          <w:sz w:val="24"/>
          <w:szCs w:val="24"/>
          <w:lang w:val="ru-RU"/>
        </w:rPr>
        <w:t xml:space="preserve"> </w:t>
      </w:r>
      <w:r w:rsidR="00214E8B">
        <w:rPr>
          <w:rFonts w:ascii="Verdana" w:hAnsi="Verdana"/>
          <w:sz w:val="24"/>
          <w:szCs w:val="24"/>
        </w:rPr>
        <w:t>reduction</w:t>
      </w:r>
      <w:r w:rsidR="00214E8B" w:rsidRPr="00214E8B">
        <w:rPr>
          <w:rFonts w:ascii="Verdana" w:hAnsi="Verdana"/>
          <w:sz w:val="24"/>
          <w:szCs w:val="24"/>
          <w:lang w:val="ru-RU"/>
        </w:rPr>
        <w:t xml:space="preserve">) </w:t>
      </w:r>
      <w:r w:rsidR="00214E8B">
        <w:rPr>
          <w:rFonts w:ascii="Verdana" w:hAnsi="Verdana"/>
          <w:sz w:val="24"/>
          <w:szCs w:val="24"/>
          <w:lang w:val="ru-RU"/>
        </w:rPr>
        <w:t>и выигрыш информации (</w:t>
      </w:r>
      <w:r w:rsidR="00214E8B">
        <w:rPr>
          <w:rFonts w:ascii="Verdana" w:hAnsi="Verdana"/>
          <w:sz w:val="24"/>
          <w:szCs w:val="24"/>
        </w:rPr>
        <w:t>information</w:t>
      </w:r>
      <w:r w:rsidR="00214E8B" w:rsidRPr="00214E8B">
        <w:rPr>
          <w:rFonts w:ascii="Verdana" w:hAnsi="Verdana"/>
          <w:sz w:val="24"/>
          <w:szCs w:val="24"/>
          <w:lang w:val="ru-RU"/>
        </w:rPr>
        <w:t xml:space="preserve"> </w:t>
      </w:r>
      <w:r w:rsidR="00214E8B">
        <w:rPr>
          <w:rFonts w:ascii="Verdana" w:hAnsi="Verdana"/>
          <w:sz w:val="24"/>
          <w:szCs w:val="24"/>
        </w:rPr>
        <w:t>gain</w:t>
      </w:r>
      <w:r w:rsidR="00214E8B" w:rsidRPr="00214E8B">
        <w:rPr>
          <w:rFonts w:ascii="Verdana" w:hAnsi="Verdana"/>
          <w:sz w:val="24"/>
          <w:szCs w:val="24"/>
          <w:lang w:val="ru-RU"/>
        </w:rPr>
        <w:t>)</w:t>
      </w:r>
      <w:r w:rsidR="00214E8B">
        <w:rPr>
          <w:rFonts w:ascii="Verdana" w:hAnsi="Verdana"/>
          <w:sz w:val="24"/>
          <w:szCs w:val="24"/>
          <w:lang w:val="ru-RU"/>
        </w:rPr>
        <w:t xml:space="preserve"> и сохраняем данные значение и так по каждой переменной. Тогда на первый спил выберется тот, </w:t>
      </w:r>
      <w:r w:rsidR="00214E8B" w:rsidRPr="00214E8B">
        <w:rPr>
          <w:rFonts w:ascii="Verdana" w:hAnsi="Verdana"/>
          <w:b/>
          <w:color w:val="FF0000"/>
          <w:sz w:val="24"/>
          <w:szCs w:val="24"/>
          <w:lang w:val="ru-RU"/>
        </w:rPr>
        <w:t>где выигрыш информации был максимальный</w:t>
      </w:r>
      <w:r w:rsidR="00214E8B">
        <w:rPr>
          <w:rFonts w:ascii="Verdana" w:hAnsi="Verdana"/>
          <w:sz w:val="24"/>
          <w:szCs w:val="24"/>
          <w:lang w:val="ru-RU"/>
        </w:rPr>
        <w:t>. В каждой из частей мы также будем делать разделения, пока четко не сможет отнести данные к одному из двух классов (при бинарной классификации)</w:t>
      </w:r>
      <w:r w:rsidR="00CD2868">
        <w:rPr>
          <w:rFonts w:ascii="Verdana" w:hAnsi="Verdana"/>
          <w:sz w:val="24"/>
          <w:szCs w:val="24"/>
          <w:lang w:val="ru-RU"/>
        </w:rPr>
        <w:t>, при этом значение энтропии будет равняться нулю</w:t>
      </w:r>
      <w:bookmarkStart w:id="0" w:name="_GoBack"/>
      <w:bookmarkEnd w:id="0"/>
      <w:r w:rsidR="00214E8B">
        <w:rPr>
          <w:rFonts w:ascii="Verdana" w:hAnsi="Verdana"/>
          <w:sz w:val="24"/>
          <w:szCs w:val="24"/>
          <w:lang w:val="ru-RU"/>
        </w:rPr>
        <w:t>.</w:t>
      </w:r>
    </w:p>
    <w:sectPr w:rsidR="00C22355" w:rsidRPr="00214E8B" w:rsidSect="00E951CE">
      <w:headerReference w:type="default" r:id="rId25"/>
      <w:footerReference w:type="default" r:id="rId26"/>
      <w:pgSz w:w="15840" w:h="12240" w:orient="landscape"/>
      <w:pgMar w:top="1701" w:right="1134" w:bottom="850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3C6237" w:rsidRDefault="003C6237" w:rsidP="001559CD">
      <w:pPr>
        <w:spacing w:after="0" w:line="240" w:lineRule="auto"/>
      </w:pPr>
      <w:r>
        <w:separator/>
      </w:r>
    </w:p>
  </w:endnote>
  <w:endnote w:type="continuationSeparator" w:id="0">
    <w:p w:rsidR="003C6237" w:rsidRDefault="003C6237" w:rsidP="001559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Verdana">
    <w:panose1 w:val="020B0604030504040204"/>
    <w:charset w:val="CC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540467394"/>
      <w:docPartObj>
        <w:docPartGallery w:val="Page Numbers (Bottom of Page)"/>
        <w:docPartUnique/>
      </w:docPartObj>
    </w:sdtPr>
    <w:sdtContent>
      <w:p w:rsidR="00820F16" w:rsidRDefault="00820F16">
        <w:pPr>
          <w:pStyle w:val="a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CD2868" w:rsidRPr="00CD2868">
          <w:rPr>
            <w:noProof/>
            <w:lang w:val="ru-RU"/>
          </w:rPr>
          <w:t>8</w:t>
        </w:r>
        <w:r>
          <w:fldChar w:fldCharType="end"/>
        </w:r>
      </w:p>
    </w:sdtContent>
  </w:sdt>
  <w:p w:rsidR="00820F16" w:rsidRDefault="00820F16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3C6237" w:rsidRDefault="003C6237" w:rsidP="001559CD">
      <w:pPr>
        <w:spacing w:after="0" w:line="240" w:lineRule="auto"/>
      </w:pPr>
      <w:r>
        <w:separator/>
      </w:r>
    </w:p>
  </w:footnote>
  <w:footnote w:type="continuationSeparator" w:id="0">
    <w:p w:rsidR="003C6237" w:rsidRDefault="003C6237" w:rsidP="001559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20F16" w:rsidRDefault="00820F16">
    <w:pPr>
      <w:pStyle w:val="a3"/>
    </w:pPr>
    <w:r>
      <w:rPr>
        <w:lang w:val="ru-RU"/>
      </w:rPr>
      <w:t>Каптуров Александр, 4 курс, экономика БГУ</w:t>
    </w:r>
  </w:p>
  <w:p w:rsidR="00820F16" w:rsidRDefault="00820F16">
    <w:pPr>
      <w:pStyle w:val="a3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4CD5"/>
    <w:rsid w:val="00025ACB"/>
    <w:rsid w:val="0002742F"/>
    <w:rsid w:val="00031F3B"/>
    <w:rsid w:val="000D2EC6"/>
    <w:rsid w:val="000D4D5E"/>
    <w:rsid w:val="000F4C2E"/>
    <w:rsid w:val="00103B69"/>
    <w:rsid w:val="001559CD"/>
    <w:rsid w:val="00156D4F"/>
    <w:rsid w:val="001B18BF"/>
    <w:rsid w:val="001C01B6"/>
    <w:rsid w:val="00214E8B"/>
    <w:rsid w:val="00230294"/>
    <w:rsid w:val="00240761"/>
    <w:rsid w:val="0025300F"/>
    <w:rsid w:val="002836CB"/>
    <w:rsid w:val="00316C7E"/>
    <w:rsid w:val="003C6237"/>
    <w:rsid w:val="003D42DF"/>
    <w:rsid w:val="00420DD2"/>
    <w:rsid w:val="00494A0C"/>
    <w:rsid w:val="004A11EA"/>
    <w:rsid w:val="004A4CD5"/>
    <w:rsid w:val="004C6CDD"/>
    <w:rsid w:val="005336AD"/>
    <w:rsid w:val="005517C1"/>
    <w:rsid w:val="005A2918"/>
    <w:rsid w:val="0061697E"/>
    <w:rsid w:val="006220D0"/>
    <w:rsid w:val="00637DFE"/>
    <w:rsid w:val="006601CB"/>
    <w:rsid w:val="006807B2"/>
    <w:rsid w:val="007101D2"/>
    <w:rsid w:val="007279A3"/>
    <w:rsid w:val="008102E6"/>
    <w:rsid w:val="00813E72"/>
    <w:rsid w:val="00816CA1"/>
    <w:rsid w:val="00820F16"/>
    <w:rsid w:val="00825976"/>
    <w:rsid w:val="00844BAD"/>
    <w:rsid w:val="008525CA"/>
    <w:rsid w:val="008671FB"/>
    <w:rsid w:val="008759AB"/>
    <w:rsid w:val="00885107"/>
    <w:rsid w:val="008B2305"/>
    <w:rsid w:val="008B2429"/>
    <w:rsid w:val="008D6525"/>
    <w:rsid w:val="00961959"/>
    <w:rsid w:val="00985520"/>
    <w:rsid w:val="00985E92"/>
    <w:rsid w:val="0099793C"/>
    <w:rsid w:val="009B40C1"/>
    <w:rsid w:val="009B5A91"/>
    <w:rsid w:val="009C1607"/>
    <w:rsid w:val="00A561BD"/>
    <w:rsid w:val="00AA4EF2"/>
    <w:rsid w:val="00BB0014"/>
    <w:rsid w:val="00BB1BD2"/>
    <w:rsid w:val="00C213E6"/>
    <w:rsid w:val="00C22355"/>
    <w:rsid w:val="00CD2868"/>
    <w:rsid w:val="00D81CC6"/>
    <w:rsid w:val="00D91B1E"/>
    <w:rsid w:val="00DD5BC0"/>
    <w:rsid w:val="00DE40D0"/>
    <w:rsid w:val="00DE771F"/>
    <w:rsid w:val="00E07669"/>
    <w:rsid w:val="00E843F3"/>
    <w:rsid w:val="00E951CE"/>
    <w:rsid w:val="00EA2951"/>
    <w:rsid w:val="00F130E0"/>
    <w:rsid w:val="00F577B2"/>
    <w:rsid w:val="00F71AA4"/>
    <w:rsid w:val="00F743F0"/>
    <w:rsid w:val="00F81905"/>
    <w:rsid w:val="00FA60F6"/>
    <w:rsid w:val="00FE2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C40D7C"/>
  <w15:chartTrackingRefBased/>
  <w15:docId w15:val="{C088B4E6-575E-4CF1-B394-4E7D828E8E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1559CD"/>
  </w:style>
  <w:style w:type="paragraph" w:styleId="a5">
    <w:name w:val="footer"/>
    <w:basedOn w:val="a"/>
    <w:link w:val="a6"/>
    <w:uiPriority w:val="99"/>
    <w:unhideWhenUsed/>
    <w:rsid w:val="001559CD"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1559CD"/>
  </w:style>
  <w:style w:type="character" w:styleId="a7">
    <w:name w:val="Hyperlink"/>
    <w:basedOn w:val="a0"/>
    <w:uiPriority w:val="99"/>
    <w:unhideWhenUsed/>
    <w:rsid w:val="00BB001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pandas.pydata.org/docs/reference/api/pandas.DataFrame.compare.html" TargetMode="External"/><Relationship Id="rId18" Type="http://schemas.openxmlformats.org/officeDocument/2006/relationships/hyperlink" Target="https://stepik.org/media/attachments/course/4852/accountancy.csv" TargetMode="External"/><Relationship Id="rId26" Type="http://schemas.openxmlformats.org/officeDocument/2006/relationships/footer" Target="footer1.xml"/><Relationship Id="rId3" Type="http://schemas.openxmlformats.org/officeDocument/2006/relationships/webSettings" Target="webSettings.xml"/><Relationship Id="rId21" Type="http://schemas.openxmlformats.org/officeDocument/2006/relationships/image" Target="media/image13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hyperlink" Target="https://stackoverflow.com/questions/36921951/truth-value-of-a-series-is-ambiguous-use-a-empty-a-bool-a-item-a-any-o" TargetMode="External"/><Relationship Id="rId24" Type="http://schemas.openxmlformats.org/officeDocument/2006/relationships/image" Target="media/image16.png"/><Relationship Id="rId5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1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7.png"/><Relationship Id="rId22" Type="http://schemas.openxmlformats.org/officeDocument/2006/relationships/image" Target="media/image14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1471</TotalTime>
  <Pages>8</Pages>
  <Words>975</Words>
  <Characters>5564</Characters>
  <Application>Microsoft Office Word</Application>
  <DocSecurity>0</DocSecurity>
  <Lines>46</Lines>
  <Paragraphs>13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 Y50-70</dc:creator>
  <cp:keywords/>
  <dc:description/>
  <cp:lastModifiedBy>Lenovo Y50-70</cp:lastModifiedBy>
  <cp:revision>59</cp:revision>
  <dcterms:created xsi:type="dcterms:W3CDTF">2023-02-07T17:38:00Z</dcterms:created>
  <dcterms:modified xsi:type="dcterms:W3CDTF">2023-03-05T16:29:00Z</dcterms:modified>
</cp:coreProperties>
</file>