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759" w:rsidRDefault="00EE4759">
      <w:r>
        <w:rPr>
          <w:noProof/>
        </w:rPr>
        <w:drawing>
          <wp:inline distT="0" distB="0" distL="0" distR="0">
            <wp:extent cx="8618220" cy="1814362"/>
            <wp:effectExtent l="0" t="0" r="0" b="0"/>
            <wp:docPr id="3" name="Рисунок 3" descr="Контакты для С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нтакты для СМ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8220" cy="181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59" w:rsidRDefault="00EE4759"/>
    <w:p w:rsidR="00EE4759" w:rsidRPr="004B7297" w:rsidRDefault="008C187C" w:rsidP="008C187C">
      <w:pPr>
        <w:jc w:val="center"/>
        <w:rPr>
          <w:rFonts w:ascii="Verdana" w:hAnsi="Verdana"/>
          <w:b/>
          <w:color w:val="7030A0"/>
          <w:sz w:val="28"/>
          <w:lang w:val="ru-RU"/>
        </w:rPr>
      </w:pPr>
      <w:r w:rsidRPr="008C187C">
        <w:rPr>
          <w:rFonts w:ascii="Verdana" w:hAnsi="Verdana"/>
          <w:b/>
          <w:color w:val="7030A0"/>
          <w:sz w:val="28"/>
          <w:lang w:val="ru-RU"/>
        </w:rPr>
        <w:t>Каптуров Александр Васильевич</w:t>
      </w:r>
      <w:r w:rsidR="004B7297" w:rsidRPr="004B7297">
        <w:rPr>
          <w:rFonts w:ascii="Verdana" w:hAnsi="Verdana"/>
          <w:b/>
          <w:color w:val="7030A0"/>
          <w:sz w:val="28"/>
          <w:lang w:val="ru-RU"/>
        </w:rPr>
        <w:t xml:space="preserve"> (</w:t>
      </w:r>
      <w:r w:rsidR="004B7297">
        <w:rPr>
          <w:rFonts w:ascii="Verdana" w:hAnsi="Verdana"/>
          <w:b/>
          <w:color w:val="7030A0"/>
          <w:sz w:val="28"/>
          <w:lang w:val="ru-RU"/>
        </w:rPr>
        <w:t>учащийся Школы Приора)</w:t>
      </w:r>
    </w:p>
    <w:p w:rsidR="00EE4759" w:rsidRPr="004B7297" w:rsidRDefault="00EE4759">
      <w:pPr>
        <w:rPr>
          <w:lang w:val="ru-RU"/>
        </w:rPr>
      </w:pPr>
    </w:p>
    <w:p w:rsidR="00EE4759" w:rsidRDefault="00EE4759" w:rsidP="00EE4759">
      <w:pPr>
        <w:jc w:val="center"/>
        <w:rPr>
          <w:rFonts w:ascii="Verdana" w:hAnsi="Verdana"/>
          <w:sz w:val="44"/>
          <w:lang w:val="ru-RU"/>
        </w:rPr>
      </w:pPr>
      <w:r w:rsidRPr="00EE4759">
        <w:rPr>
          <w:rFonts w:ascii="Verdana" w:hAnsi="Verdana"/>
          <w:sz w:val="44"/>
          <w:lang w:val="ru-RU"/>
        </w:rPr>
        <w:t xml:space="preserve">Выполнение тестового задания на позицию </w:t>
      </w:r>
    </w:p>
    <w:p w:rsidR="008C187C" w:rsidRDefault="00EE4759" w:rsidP="008C187C">
      <w:pPr>
        <w:jc w:val="center"/>
        <w:rPr>
          <w:rFonts w:ascii="Verdana" w:hAnsi="Verdana"/>
          <w:sz w:val="44"/>
          <w:lang w:val="ru-RU"/>
        </w:rPr>
      </w:pPr>
      <w:r w:rsidRPr="00EE4759">
        <w:rPr>
          <w:rFonts w:ascii="Verdana" w:hAnsi="Verdana"/>
          <w:sz w:val="44"/>
          <w:lang w:val="ru-RU"/>
        </w:rPr>
        <w:t>математика-экономиста в департамент кредитных рисков</w:t>
      </w:r>
    </w:p>
    <w:p w:rsidR="00EE4759" w:rsidRPr="008C187C" w:rsidRDefault="008C187C" w:rsidP="008C187C">
      <w:pPr>
        <w:tabs>
          <w:tab w:val="left" w:pos="5505"/>
        </w:tabs>
        <w:jc w:val="center"/>
        <w:rPr>
          <w:rFonts w:ascii="Verdana" w:hAnsi="Verdana"/>
          <w:sz w:val="44"/>
          <w:lang w:val="ru-RU"/>
        </w:rPr>
      </w:pPr>
      <w:r>
        <w:rPr>
          <w:noProof/>
        </w:rPr>
        <w:drawing>
          <wp:inline distT="0" distB="0" distL="0" distR="0" wp14:anchorId="0847EA48" wp14:editId="49F375E4">
            <wp:extent cx="2963332" cy="1666875"/>
            <wp:effectExtent l="0" t="0" r="0" b="0"/>
            <wp:docPr id="4" name="Рисунок 4" descr="Python &amp; Django Development - LogiCore Tech - Professional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&amp; Django Development - LogiCore Tech - Professional Servic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864" cy="167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4000" cy="1571625"/>
            <wp:effectExtent l="0" t="0" r="6350" b="9525"/>
            <wp:docPr id="5" name="Рисунок 5" descr="10 секретов Excel | Компьютер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 секретов Excel | Компьютерр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08" cy="157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3B3" w:rsidRDefault="00EE4759">
      <w:r>
        <w:rPr>
          <w:noProof/>
        </w:rPr>
        <w:lastRenderedPageBreak/>
        <w:drawing>
          <wp:inline distT="0" distB="0" distL="0" distR="0" wp14:anchorId="18451088" wp14:editId="4CFE2A42">
            <wp:extent cx="8618220" cy="4845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59" w:rsidRPr="0045225A" w:rsidRDefault="00EE4759">
      <w:pPr>
        <w:rPr>
          <w:rFonts w:ascii="Verdana" w:hAnsi="Verdana" w:cs="Times New Roman"/>
          <w:i/>
          <w:sz w:val="24"/>
          <w:lang w:val="ru-RU"/>
        </w:rPr>
      </w:pPr>
      <w:r>
        <w:tab/>
      </w:r>
      <w:r w:rsidR="008E172B" w:rsidRPr="008E172B">
        <w:rPr>
          <w:rFonts w:ascii="Verdana" w:hAnsi="Verdana" w:cs="Times New Roman"/>
          <w:i/>
          <w:sz w:val="24"/>
          <w:highlight w:val="cyan"/>
          <w:lang w:val="ru-RU"/>
        </w:rPr>
        <w:t>Задача 1.</w:t>
      </w:r>
      <w:r w:rsidR="008E172B">
        <w:rPr>
          <w:rFonts w:ascii="Verdana" w:hAnsi="Verdana" w:cs="Times New Roman"/>
          <w:i/>
          <w:sz w:val="24"/>
          <w:lang w:val="ru-RU"/>
        </w:rPr>
        <w:t xml:space="preserve"> Для н</w:t>
      </w:r>
      <w:r w:rsidR="00771854" w:rsidRPr="00771854">
        <w:rPr>
          <w:rFonts w:ascii="Verdana" w:hAnsi="Verdana" w:cs="Times New Roman"/>
          <w:i/>
          <w:sz w:val="24"/>
          <w:lang w:val="ru-RU"/>
        </w:rPr>
        <w:t>ачала попробуем построить модель парной ли</w:t>
      </w:r>
      <w:r w:rsidR="00312481">
        <w:rPr>
          <w:rFonts w:ascii="Verdana" w:hAnsi="Verdana" w:cs="Times New Roman"/>
          <w:i/>
          <w:sz w:val="24"/>
          <w:lang w:val="ru-RU"/>
        </w:rPr>
        <w:t xml:space="preserve">нейной регрессии используя фреймворк машинного обучения </w:t>
      </w:r>
      <w:r w:rsidR="00312481">
        <w:rPr>
          <w:rFonts w:ascii="Verdana" w:hAnsi="Verdana" w:cs="Times New Roman"/>
          <w:i/>
          <w:sz w:val="24"/>
        </w:rPr>
        <w:t>scikit</w:t>
      </w:r>
      <w:r w:rsidR="00312481" w:rsidRPr="00312481">
        <w:rPr>
          <w:rFonts w:ascii="Verdana" w:hAnsi="Verdana" w:cs="Times New Roman"/>
          <w:i/>
          <w:sz w:val="24"/>
          <w:lang w:val="ru-RU"/>
        </w:rPr>
        <w:t>-</w:t>
      </w:r>
      <w:r w:rsidR="00312481">
        <w:rPr>
          <w:rFonts w:ascii="Verdana" w:hAnsi="Verdana" w:cs="Times New Roman"/>
          <w:i/>
          <w:sz w:val="24"/>
        </w:rPr>
        <w:t>learn</w:t>
      </w:r>
      <w:r w:rsidR="00312481">
        <w:rPr>
          <w:rFonts w:ascii="Verdana" w:hAnsi="Verdana" w:cs="Times New Roman"/>
          <w:i/>
          <w:sz w:val="24"/>
          <w:lang w:val="ru-RU"/>
        </w:rPr>
        <w:t>.</w:t>
      </w:r>
      <w:r w:rsidR="0045225A" w:rsidRPr="0045225A">
        <w:rPr>
          <w:rFonts w:ascii="Verdana" w:hAnsi="Verdana" w:cs="Times New Roman"/>
          <w:i/>
          <w:sz w:val="24"/>
          <w:lang w:val="ru-RU"/>
        </w:rPr>
        <w:t xml:space="preserve"> </w:t>
      </w:r>
    </w:p>
    <w:p w:rsidR="00312481" w:rsidRPr="0045225A" w:rsidRDefault="000715D6">
      <w:pPr>
        <w:rPr>
          <w:rFonts w:ascii="Verdana" w:hAnsi="Verdana" w:cs="Times New Roman"/>
          <w:i/>
          <w:sz w:val="24"/>
          <w:lang w:val="ru-RU"/>
        </w:rPr>
      </w:pPr>
      <w:hyperlink r:id="rId10" w:history="1">
        <w:r w:rsidR="0045225A" w:rsidRPr="0045225A">
          <w:rPr>
            <w:rStyle w:val="a7"/>
            <w:rFonts w:ascii="Verdana" w:hAnsi="Verdana" w:cs="Times New Roman"/>
            <w:i/>
            <w:sz w:val="24"/>
          </w:rPr>
          <w:t>https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://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github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.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com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/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scikit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-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learn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/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scikit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-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learn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/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blob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/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main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/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sklearn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/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linear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_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model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/_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base</w:t>
        </w:r>
        <w:r w:rsidR="0045225A" w:rsidRPr="0045225A">
          <w:rPr>
            <w:rStyle w:val="a7"/>
            <w:rFonts w:ascii="Verdana" w:hAnsi="Verdana" w:cs="Times New Roman"/>
            <w:i/>
            <w:sz w:val="24"/>
            <w:lang w:val="ru-RU"/>
          </w:rPr>
          <w:t>.</w:t>
        </w:r>
        <w:r w:rsidR="0045225A" w:rsidRPr="0045225A">
          <w:rPr>
            <w:rStyle w:val="a7"/>
            <w:rFonts w:ascii="Verdana" w:hAnsi="Verdana" w:cs="Times New Roman"/>
            <w:i/>
            <w:sz w:val="24"/>
          </w:rPr>
          <w:t>py</w:t>
        </w:r>
      </w:hyperlink>
      <w:r w:rsidR="0045225A" w:rsidRPr="0045225A">
        <w:rPr>
          <w:rFonts w:ascii="Verdana" w:hAnsi="Verdana" w:cs="Times New Roman"/>
          <w:i/>
          <w:sz w:val="24"/>
          <w:lang w:val="ru-RU"/>
        </w:rPr>
        <w:t xml:space="preserve"> </w:t>
      </w:r>
      <w:r w:rsidR="0045225A">
        <w:rPr>
          <w:rFonts w:ascii="Verdana" w:hAnsi="Verdana" w:cs="Times New Roman"/>
          <w:i/>
          <w:sz w:val="24"/>
          <w:lang w:val="ru-RU"/>
        </w:rPr>
        <w:t xml:space="preserve">По данной ссылке можно перейти к репозиторию, где хранится </w:t>
      </w:r>
      <w:r w:rsidR="0045225A">
        <w:rPr>
          <w:rStyle w:val="pl-k"/>
          <w:rFonts w:ascii="Consolas" w:hAnsi="Consolas"/>
          <w:sz w:val="18"/>
          <w:szCs w:val="18"/>
          <w:shd w:val="clear" w:color="auto" w:fill="0D1117"/>
        </w:rPr>
        <w:t>class</w:t>
      </w:r>
      <w:r w:rsidR="0045225A" w:rsidRPr="0045225A">
        <w:rPr>
          <w:rFonts w:ascii="Consolas" w:hAnsi="Consolas"/>
          <w:color w:val="C9D1D9"/>
          <w:sz w:val="18"/>
          <w:szCs w:val="18"/>
          <w:shd w:val="clear" w:color="auto" w:fill="0D1117"/>
          <w:lang w:val="ru-RU"/>
        </w:rPr>
        <w:t xml:space="preserve"> </w:t>
      </w:r>
      <w:r w:rsidR="0045225A">
        <w:rPr>
          <w:rStyle w:val="pl-v"/>
          <w:rFonts w:ascii="Consolas" w:hAnsi="Consolas"/>
          <w:sz w:val="18"/>
          <w:szCs w:val="18"/>
          <w:shd w:val="clear" w:color="auto" w:fill="0D1117"/>
        </w:rPr>
        <w:t>LinearRegression</w:t>
      </w:r>
      <w:r w:rsidR="0045225A" w:rsidRPr="0045225A">
        <w:rPr>
          <w:rFonts w:ascii="Consolas" w:hAnsi="Consolas"/>
          <w:color w:val="C9D1D9"/>
          <w:sz w:val="18"/>
          <w:szCs w:val="18"/>
          <w:shd w:val="clear" w:color="auto" w:fill="0D1117"/>
          <w:lang w:val="ru-RU"/>
        </w:rPr>
        <w:t xml:space="preserve"> (</w:t>
      </w:r>
      <w:r w:rsidR="0045225A">
        <w:rPr>
          <w:rStyle w:val="pl-token"/>
          <w:rFonts w:ascii="Consolas" w:hAnsi="Consolas"/>
          <w:sz w:val="18"/>
          <w:szCs w:val="18"/>
          <w:shd w:val="clear" w:color="auto" w:fill="0D1117"/>
        </w:rPr>
        <w:t>MultiOutputMixin</w:t>
      </w:r>
      <w:r w:rsidR="0045225A" w:rsidRPr="0045225A">
        <w:rPr>
          <w:rFonts w:ascii="Consolas" w:hAnsi="Consolas"/>
          <w:color w:val="C9D1D9"/>
          <w:sz w:val="18"/>
          <w:szCs w:val="18"/>
          <w:shd w:val="clear" w:color="auto" w:fill="0D1117"/>
          <w:lang w:val="ru-RU"/>
        </w:rPr>
        <w:t xml:space="preserve">, </w:t>
      </w:r>
      <w:r w:rsidR="0045225A">
        <w:rPr>
          <w:rStyle w:val="pl-token"/>
          <w:rFonts w:ascii="Consolas" w:hAnsi="Consolas"/>
          <w:sz w:val="18"/>
          <w:szCs w:val="18"/>
          <w:shd w:val="clear" w:color="auto" w:fill="0D1117"/>
        </w:rPr>
        <w:t>RegressorMixin</w:t>
      </w:r>
      <w:r w:rsidR="0045225A" w:rsidRPr="0045225A">
        <w:rPr>
          <w:rFonts w:ascii="Consolas" w:hAnsi="Consolas"/>
          <w:color w:val="C9D1D9"/>
          <w:sz w:val="18"/>
          <w:szCs w:val="18"/>
          <w:shd w:val="clear" w:color="auto" w:fill="0D1117"/>
          <w:lang w:val="ru-RU"/>
        </w:rPr>
        <w:t xml:space="preserve">, </w:t>
      </w:r>
      <w:proofErr w:type="gramStart"/>
      <w:r w:rsidR="0045225A">
        <w:rPr>
          <w:rStyle w:val="pl-token"/>
          <w:rFonts w:ascii="Consolas" w:hAnsi="Consolas"/>
          <w:sz w:val="18"/>
          <w:szCs w:val="18"/>
          <w:shd w:val="clear" w:color="auto" w:fill="0D1117"/>
        </w:rPr>
        <w:t>LinearModel</w:t>
      </w:r>
      <w:proofErr w:type="gramEnd"/>
      <w:r w:rsidR="0045225A" w:rsidRPr="0045225A">
        <w:rPr>
          <w:rFonts w:ascii="Consolas" w:hAnsi="Consolas"/>
          <w:color w:val="C9D1D9"/>
          <w:sz w:val="18"/>
          <w:szCs w:val="18"/>
          <w:shd w:val="clear" w:color="auto" w:fill="0D1117"/>
          <w:lang w:val="ru-RU"/>
        </w:rPr>
        <w:t>):</w:t>
      </w:r>
    </w:p>
    <w:p w:rsidR="00312481" w:rsidRDefault="00312481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7BD59272" wp14:editId="2E3E91FE">
            <wp:extent cx="8618220" cy="4845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81" w:rsidRPr="00B60797" w:rsidRDefault="00312481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Загуглим как именно извлечь столбцы </w:t>
      </w:r>
      <w:r>
        <w:rPr>
          <w:rFonts w:ascii="Verdana" w:hAnsi="Verdana" w:cs="Times New Roman"/>
          <w:i/>
        </w:rPr>
        <w:t>X</w:t>
      </w:r>
      <w:r w:rsidRPr="00312481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 xml:space="preserve">и </w:t>
      </w:r>
      <w:r>
        <w:rPr>
          <w:rFonts w:ascii="Verdana" w:hAnsi="Verdana" w:cs="Times New Roman"/>
          <w:i/>
        </w:rPr>
        <w:t>Y</w:t>
      </w:r>
      <w:r w:rsidRPr="00312481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 xml:space="preserve">из </w:t>
      </w:r>
      <w:r>
        <w:rPr>
          <w:rFonts w:ascii="Verdana" w:hAnsi="Verdana" w:cs="Times New Roman"/>
          <w:i/>
        </w:rPr>
        <w:t>Excel</w:t>
      </w:r>
      <w:r w:rsidRPr="00312481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>файла.</w:t>
      </w:r>
      <w:r w:rsidR="00B60797" w:rsidRPr="00B60797">
        <w:rPr>
          <w:rFonts w:ascii="Verdana" w:hAnsi="Verdana" w:cs="Times New Roman"/>
          <w:i/>
          <w:lang w:val="ru-RU"/>
        </w:rPr>
        <w:t xml:space="preserve"> </w:t>
      </w:r>
      <w:r w:rsidR="00B60797">
        <w:rPr>
          <w:rFonts w:ascii="Verdana" w:hAnsi="Verdana" w:cs="Times New Roman"/>
          <w:i/>
          <w:lang w:val="ru-RU"/>
        </w:rPr>
        <w:t xml:space="preserve">Данный источник не подошёл, но потратив ещё время на поиски, находим библиотеку </w:t>
      </w:r>
      <w:r w:rsidR="00B60797">
        <w:rPr>
          <w:rFonts w:ascii="Verdana" w:hAnsi="Verdana" w:cs="Times New Roman"/>
          <w:i/>
        </w:rPr>
        <w:t>xlrd</w:t>
      </w:r>
      <w:r w:rsidR="00B60797" w:rsidRPr="00B60797">
        <w:rPr>
          <w:rFonts w:ascii="Verdana" w:hAnsi="Verdana" w:cs="Times New Roman"/>
          <w:i/>
          <w:lang w:val="ru-RU"/>
        </w:rPr>
        <w:t>3</w:t>
      </w:r>
      <w:r w:rsidR="00B60797">
        <w:rPr>
          <w:rFonts w:ascii="Verdana" w:hAnsi="Verdana" w:cs="Times New Roman"/>
          <w:i/>
          <w:lang w:val="ru-RU"/>
        </w:rPr>
        <w:t>, которая считывает информацию с эксель файла.</w:t>
      </w:r>
    </w:p>
    <w:p w:rsidR="00B60797" w:rsidRDefault="00B60797">
      <w:pPr>
        <w:rPr>
          <w:rFonts w:ascii="Verdana" w:hAnsi="Verdana" w:cs="Times New Roman"/>
          <w:i/>
          <w:lang w:val="ru-RU"/>
        </w:rPr>
      </w:pPr>
    </w:p>
    <w:p w:rsidR="00B60797" w:rsidRDefault="00D87356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2CB2DB32" wp14:editId="2C8803F2">
            <wp:extent cx="8618220" cy="4845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56" w:rsidRDefault="00D87356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Написав данный код, мы получаем 2 списка со значениями </w:t>
      </w:r>
      <w:r>
        <w:rPr>
          <w:rFonts w:ascii="Verdana" w:hAnsi="Verdana" w:cs="Times New Roman"/>
          <w:i/>
        </w:rPr>
        <w:t>X</w:t>
      </w:r>
      <w:r w:rsidRPr="00D87356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 xml:space="preserve">и </w:t>
      </w:r>
      <w:r>
        <w:rPr>
          <w:rFonts w:ascii="Verdana" w:hAnsi="Verdana" w:cs="Times New Roman"/>
          <w:i/>
        </w:rPr>
        <w:t>Y</w:t>
      </w:r>
      <w:r>
        <w:rPr>
          <w:rFonts w:ascii="Verdana" w:hAnsi="Verdana" w:cs="Times New Roman"/>
          <w:i/>
          <w:lang w:val="ru-RU"/>
        </w:rPr>
        <w:t xml:space="preserve"> первого листа нашего эксель файла</w:t>
      </w:r>
    </w:p>
    <w:p w:rsidR="001B5079" w:rsidRDefault="001B5079">
      <w:pPr>
        <w:rPr>
          <w:rFonts w:ascii="Verdana" w:hAnsi="Verdana" w:cs="Times New Roman"/>
          <w:i/>
          <w:lang w:val="ru-RU"/>
        </w:rPr>
      </w:pPr>
    </w:p>
    <w:p w:rsidR="001B5079" w:rsidRDefault="001B5079">
      <w:pPr>
        <w:rPr>
          <w:rFonts w:ascii="Verdana" w:hAnsi="Verdana" w:cs="Times New Roman"/>
          <w:i/>
          <w:lang w:val="ru-RU"/>
        </w:rPr>
      </w:pPr>
    </w:p>
    <w:p w:rsidR="001B5079" w:rsidRDefault="00AA1E96">
      <w:pPr>
        <w:rPr>
          <w:rFonts w:ascii="Verdana" w:hAnsi="Verdana" w:cs="Times New Roman"/>
          <w:i/>
        </w:rPr>
      </w:pPr>
      <w:r>
        <w:rPr>
          <w:noProof/>
        </w:rPr>
        <w:lastRenderedPageBreak/>
        <w:drawing>
          <wp:inline distT="0" distB="0" distL="0" distR="0" wp14:anchorId="52B8F44B" wp14:editId="6F7F6B9E">
            <wp:extent cx="8618220" cy="4845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79" w:rsidRDefault="001B5079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</w:rPr>
        <w:tab/>
      </w:r>
      <w:r>
        <w:rPr>
          <w:rFonts w:ascii="Verdana" w:hAnsi="Verdana" w:cs="Times New Roman"/>
          <w:i/>
          <w:lang w:val="ru-RU"/>
        </w:rPr>
        <w:t xml:space="preserve">С помощью фреймворка </w:t>
      </w:r>
      <w:r>
        <w:rPr>
          <w:rFonts w:ascii="Verdana" w:hAnsi="Verdana" w:cs="Times New Roman"/>
          <w:i/>
        </w:rPr>
        <w:t>Pandas</w:t>
      </w:r>
      <w:r w:rsidRPr="001B5079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>превратим наши ряды данных в таблицу (дата-фрейм)</w:t>
      </w:r>
    </w:p>
    <w:p w:rsidR="003842BA" w:rsidRDefault="003842BA">
      <w:pPr>
        <w:rPr>
          <w:rFonts w:ascii="Verdana" w:hAnsi="Verdana" w:cs="Times New Roman"/>
          <w:i/>
          <w:lang w:val="ru-RU"/>
        </w:rPr>
      </w:pPr>
    </w:p>
    <w:p w:rsidR="003842BA" w:rsidRDefault="003842BA">
      <w:pPr>
        <w:rPr>
          <w:rFonts w:ascii="Verdana" w:hAnsi="Verdana" w:cs="Times New Roman"/>
          <w:i/>
          <w:lang w:val="ru-RU"/>
        </w:rPr>
      </w:pPr>
    </w:p>
    <w:p w:rsidR="003842BA" w:rsidRDefault="003842BA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61770E43" wp14:editId="21556424">
            <wp:extent cx="8618220" cy="48456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BA" w:rsidRDefault="003842BA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Параллельно с </w:t>
      </w:r>
      <w:r>
        <w:rPr>
          <w:rFonts w:ascii="Verdana" w:hAnsi="Verdana" w:cs="Times New Roman"/>
          <w:i/>
        </w:rPr>
        <w:t>PyCharm</w:t>
      </w:r>
      <w:r w:rsidRPr="003842BA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 xml:space="preserve">будем осуществлять те же действия </w:t>
      </w:r>
      <w:r w:rsidR="00A526C5">
        <w:rPr>
          <w:rFonts w:ascii="Verdana" w:hAnsi="Verdana" w:cs="Times New Roman"/>
          <w:i/>
          <w:lang w:val="ru-RU"/>
        </w:rPr>
        <w:t>с помощью</w:t>
      </w:r>
      <w:r>
        <w:rPr>
          <w:rFonts w:ascii="Verdana" w:hAnsi="Verdana" w:cs="Times New Roman"/>
          <w:i/>
          <w:lang w:val="ru-RU"/>
        </w:rPr>
        <w:t xml:space="preserve"> более подходящей для анализа данных </w:t>
      </w:r>
      <w:r>
        <w:rPr>
          <w:rFonts w:ascii="Verdana" w:hAnsi="Verdana" w:cs="Times New Roman"/>
          <w:i/>
        </w:rPr>
        <w:t>Jupyter</w:t>
      </w:r>
      <w:r w:rsidRPr="003842BA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</w:rPr>
        <w:t>notebook</w:t>
      </w:r>
      <w:r w:rsidRPr="003842BA">
        <w:rPr>
          <w:rFonts w:ascii="Verdana" w:hAnsi="Verdana" w:cs="Times New Roman"/>
          <w:i/>
          <w:lang w:val="ru-RU"/>
        </w:rPr>
        <w:t xml:space="preserve">. </w:t>
      </w:r>
      <w:r>
        <w:rPr>
          <w:rFonts w:ascii="Verdana" w:hAnsi="Verdana" w:cs="Times New Roman"/>
          <w:i/>
          <w:lang w:val="ru-RU"/>
        </w:rPr>
        <w:t xml:space="preserve">Для импорта библиотек не входящих в ноутбук по дефолту используем статью </w:t>
      </w:r>
      <w:hyperlink r:id="rId15" w:history="1">
        <w:r w:rsidRPr="00464003">
          <w:rPr>
            <w:rStyle w:val="a7"/>
            <w:rFonts w:ascii="Verdana" w:hAnsi="Verdana" w:cs="Times New Roman"/>
            <w:i/>
            <w:lang w:val="ru-RU"/>
          </w:rPr>
          <w:t>https://russianblogs.com/article/503462951/</w:t>
        </w:r>
      </w:hyperlink>
    </w:p>
    <w:p w:rsidR="000D3F2B" w:rsidRDefault="000D3F2B">
      <w:pPr>
        <w:rPr>
          <w:rFonts w:ascii="Verdana" w:hAnsi="Verdana" w:cs="Times New Roman"/>
          <w:i/>
          <w:lang w:val="ru-RU"/>
        </w:rPr>
      </w:pPr>
    </w:p>
    <w:p w:rsidR="000D3F2B" w:rsidRDefault="000D3F2B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2C1B7BB6" wp14:editId="3E7BC4C2">
            <wp:extent cx="8618220" cy="4845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2B" w:rsidRPr="00DE7D7D" w:rsidRDefault="000D3F2B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Как видим всё получилось даже более нагляднее!)</w:t>
      </w:r>
    </w:p>
    <w:p w:rsidR="00333EAC" w:rsidRPr="00DE7D7D" w:rsidRDefault="00333EAC">
      <w:pPr>
        <w:rPr>
          <w:rFonts w:ascii="Verdana" w:hAnsi="Verdana" w:cs="Times New Roman"/>
          <w:i/>
          <w:lang w:val="ru-RU"/>
        </w:rPr>
      </w:pPr>
    </w:p>
    <w:p w:rsidR="00333EAC" w:rsidRPr="00DE7D7D" w:rsidRDefault="00333EAC">
      <w:pPr>
        <w:rPr>
          <w:rFonts w:ascii="Verdana" w:hAnsi="Verdana" w:cs="Times New Roman"/>
          <w:i/>
          <w:lang w:val="ru-RU"/>
        </w:rPr>
      </w:pPr>
    </w:p>
    <w:p w:rsidR="00333EAC" w:rsidRDefault="00BC5D41">
      <w:pPr>
        <w:rPr>
          <w:rFonts w:ascii="Verdana" w:hAnsi="Verdana" w:cs="Times New Roman"/>
          <w:i/>
        </w:rPr>
      </w:pPr>
      <w:r>
        <w:rPr>
          <w:noProof/>
        </w:rPr>
        <w:lastRenderedPageBreak/>
        <w:drawing>
          <wp:inline distT="0" distB="0" distL="0" distR="0" wp14:anchorId="74AA15BD" wp14:editId="5C533B45">
            <wp:extent cx="8618220" cy="4845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AC" w:rsidRDefault="00333EAC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</w:rPr>
        <w:tab/>
      </w:r>
      <w:r>
        <w:rPr>
          <w:rFonts w:ascii="Verdana" w:hAnsi="Verdana" w:cs="Times New Roman"/>
          <w:i/>
          <w:lang w:val="ru-RU"/>
        </w:rPr>
        <w:t xml:space="preserve">С помощью фреймворка </w:t>
      </w:r>
      <w:r>
        <w:rPr>
          <w:rFonts w:ascii="Verdana" w:hAnsi="Verdana" w:cs="Times New Roman"/>
          <w:i/>
        </w:rPr>
        <w:t>Matplotlib</w:t>
      </w:r>
      <w:r w:rsidRPr="00333EAC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 xml:space="preserve">построим по точкам значения пересечений по </w:t>
      </w:r>
      <w:r>
        <w:rPr>
          <w:rFonts w:ascii="Verdana" w:hAnsi="Verdana" w:cs="Times New Roman"/>
          <w:i/>
        </w:rPr>
        <w:t>X</w:t>
      </w:r>
      <w:r w:rsidRPr="00333EAC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 xml:space="preserve">и </w:t>
      </w:r>
      <w:r>
        <w:rPr>
          <w:rFonts w:ascii="Verdana" w:hAnsi="Verdana" w:cs="Times New Roman"/>
          <w:i/>
        </w:rPr>
        <w:t>Y</w:t>
      </w:r>
      <w:r w:rsidRPr="00333EAC">
        <w:rPr>
          <w:rFonts w:ascii="Verdana" w:hAnsi="Verdana" w:cs="Times New Roman"/>
          <w:i/>
          <w:lang w:val="ru-RU"/>
        </w:rPr>
        <w:t xml:space="preserve">. </w:t>
      </w:r>
      <w:r>
        <w:rPr>
          <w:rFonts w:ascii="Verdana" w:hAnsi="Verdana" w:cs="Times New Roman"/>
          <w:i/>
          <w:lang w:val="ru-RU"/>
        </w:rPr>
        <w:t>Если увеличить размер фигуры, то она будет в виде совокупности дискретных (точечных) значений,</w:t>
      </w:r>
      <w:r w:rsidR="00B15773">
        <w:rPr>
          <w:rFonts w:ascii="Verdana" w:hAnsi="Verdana" w:cs="Times New Roman"/>
          <w:i/>
          <w:lang w:val="ru-RU"/>
        </w:rPr>
        <w:t xml:space="preserve"> но сейчас она в таком масштабе выглядит как линия</w:t>
      </w:r>
    </w:p>
    <w:p w:rsidR="00B15773" w:rsidRDefault="00B15773">
      <w:pPr>
        <w:rPr>
          <w:rFonts w:ascii="Verdana" w:hAnsi="Verdana" w:cs="Times New Roman"/>
          <w:i/>
          <w:lang w:val="ru-RU"/>
        </w:rPr>
      </w:pPr>
    </w:p>
    <w:p w:rsidR="00B15773" w:rsidRDefault="0082575E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1EA16BDB" wp14:editId="79F8C624">
            <wp:extent cx="8618220" cy="4845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B3" w:rsidRDefault="0082575E" w:rsidP="000D7649">
      <w:pPr>
        <w:spacing w:after="0"/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Попытка обучить модель не удалась по неизвестной ошибке. Более 2 часов поисков не смогли её </w:t>
      </w:r>
      <w:r w:rsidR="00365BB3">
        <w:rPr>
          <w:rFonts w:ascii="Verdana" w:hAnsi="Verdana" w:cs="Times New Roman"/>
          <w:i/>
          <w:lang w:val="ru-RU"/>
        </w:rPr>
        <w:t>исправить.</w:t>
      </w:r>
    </w:p>
    <w:p w:rsidR="00365BB3" w:rsidRDefault="00365BB3" w:rsidP="000D7649">
      <w:pPr>
        <w:spacing w:after="0"/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>К сожалению,</w:t>
      </w:r>
      <w:r w:rsidR="0082575E">
        <w:rPr>
          <w:rFonts w:ascii="Verdana" w:hAnsi="Verdana" w:cs="Times New Roman"/>
          <w:i/>
          <w:lang w:val="ru-RU"/>
        </w:rPr>
        <w:t xml:space="preserve"> придется всё строить в </w:t>
      </w:r>
      <w:r w:rsidR="0082575E">
        <w:rPr>
          <w:rFonts w:ascii="Verdana" w:hAnsi="Verdana" w:cs="Times New Roman"/>
          <w:i/>
        </w:rPr>
        <w:t>Excel</w:t>
      </w:r>
      <w:r w:rsidR="0082575E" w:rsidRPr="0082575E">
        <w:rPr>
          <w:rFonts w:ascii="Verdana" w:hAnsi="Verdana" w:cs="Times New Roman"/>
          <w:i/>
          <w:lang w:val="ru-RU"/>
        </w:rPr>
        <w:t>.</w:t>
      </w:r>
      <w:r>
        <w:rPr>
          <w:rFonts w:ascii="Verdana" w:hAnsi="Verdana" w:cs="Times New Roman"/>
          <w:i/>
          <w:lang w:val="ru-RU"/>
        </w:rPr>
        <w:t xml:space="preserve"> Скорее всего ошибка в размерности, но попытка сделать </w:t>
      </w:r>
    </w:p>
    <w:p w:rsidR="003A25B8" w:rsidRDefault="00365BB3" w:rsidP="000D7649">
      <w:pPr>
        <w:spacing w:after="0"/>
        <w:rPr>
          <w:rFonts w:ascii="Verdana" w:hAnsi="Verdana" w:cs="Times New Roman"/>
          <w:i/>
          <w:lang w:val="ru-RU"/>
        </w:rPr>
      </w:pPr>
      <w:proofErr w:type="gramStart"/>
      <w:r w:rsidRPr="00365BB3">
        <w:rPr>
          <w:rFonts w:ascii="Verdana" w:hAnsi="Verdana" w:cs="Times New Roman"/>
          <w:i/>
          <w:lang w:val="ru-RU"/>
        </w:rPr>
        <w:t>.</w:t>
      </w:r>
      <w:r>
        <w:rPr>
          <w:rFonts w:ascii="Verdana" w:hAnsi="Verdana" w:cs="Times New Roman"/>
          <w:i/>
        </w:rPr>
        <w:t>reshape</w:t>
      </w:r>
      <w:proofErr w:type="gramEnd"/>
      <w:r w:rsidRPr="00365BB3">
        <w:rPr>
          <w:rFonts w:ascii="Verdana" w:hAnsi="Verdana" w:cs="Times New Roman"/>
          <w:i/>
          <w:lang w:val="ru-RU"/>
        </w:rPr>
        <w:t xml:space="preserve">(1, 500) </w:t>
      </w:r>
      <w:r>
        <w:rPr>
          <w:rFonts w:ascii="Verdana" w:hAnsi="Verdana" w:cs="Times New Roman"/>
          <w:i/>
          <w:lang w:val="ru-RU"/>
        </w:rPr>
        <w:t>не помогла</w:t>
      </w:r>
      <w:r w:rsidR="000D7649">
        <w:rPr>
          <w:rFonts w:ascii="Verdana" w:hAnsi="Verdana" w:cs="Times New Roman"/>
          <w:i/>
          <w:lang w:val="ru-RU"/>
        </w:rPr>
        <w:t>.</w:t>
      </w:r>
    </w:p>
    <w:p w:rsidR="000D7649" w:rsidRDefault="000D7649" w:rsidP="000D7649">
      <w:pPr>
        <w:spacing w:after="0"/>
        <w:rPr>
          <w:rFonts w:ascii="Verdana" w:hAnsi="Verdana" w:cs="Times New Roman"/>
          <w:i/>
          <w:lang w:val="ru-RU"/>
        </w:rPr>
      </w:pPr>
    </w:p>
    <w:p w:rsidR="000D7649" w:rsidRPr="000D7649" w:rsidRDefault="000D7649" w:rsidP="000D7649">
      <w:pPr>
        <w:spacing w:after="0"/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Моё решение на </w:t>
      </w:r>
      <w:r>
        <w:rPr>
          <w:rFonts w:ascii="Verdana" w:hAnsi="Verdana" w:cs="Times New Roman"/>
          <w:i/>
        </w:rPr>
        <w:t>Python</w:t>
      </w:r>
      <w:r w:rsidRPr="000D7649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 xml:space="preserve">лежит в репозитории по адресу </w:t>
      </w:r>
      <w:hyperlink r:id="rId19" w:history="1">
        <w:r w:rsidRPr="003F554A">
          <w:rPr>
            <w:rStyle w:val="a7"/>
            <w:rFonts w:ascii="Verdana" w:hAnsi="Verdana" w:cs="Times New Roman"/>
            <w:i/>
            <w:lang w:val="ru-RU"/>
          </w:rPr>
          <w:t>https://github.com/Ultraluxe25/PriorBank-Risk-Analyst</w:t>
        </w:r>
      </w:hyperlink>
      <w:r>
        <w:rPr>
          <w:rFonts w:ascii="Verdana" w:hAnsi="Verdana" w:cs="Times New Roman"/>
          <w:i/>
          <w:lang w:val="ru-RU"/>
        </w:rPr>
        <w:t xml:space="preserve"> </w:t>
      </w:r>
    </w:p>
    <w:p w:rsidR="003A25B8" w:rsidRDefault="003A25B8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5A9EAFC9" wp14:editId="685FCD2E">
            <wp:extent cx="8618220" cy="48456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7D" w:rsidRPr="00DE7D7D" w:rsidRDefault="003A25B8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В </w:t>
      </w:r>
      <w:r>
        <w:rPr>
          <w:rFonts w:ascii="Verdana" w:hAnsi="Verdana" w:cs="Times New Roman"/>
          <w:i/>
        </w:rPr>
        <w:t>Excel</w:t>
      </w:r>
      <w:r w:rsidRPr="003A25B8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>получим следующий результат.</w:t>
      </w:r>
      <w:r w:rsidR="008C007D">
        <w:rPr>
          <w:rFonts w:ascii="Verdana" w:hAnsi="Verdana" w:cs="Times New Roman"/>
          <w:i/>
          <w:lang w:val="ru-RU"/>
        </w:rPr>
        <w:t xml:space="preserve"> </w:t>
      </w:r>
      <w:r w:rsidR="008C007D" w:rsidRPr="001E4B2E">
        <w:rPr>
          <w:rFonts w:ascii="Verdana" w:hAnsi="Verdana" w:cs="Times New Roman"/>
          <w:i/>
          <w:highlight w:val="yellow"/>
          <w:lang w:val="ru-RU"/>
        </w:rPr>
        <w:t xml:space="preserve">Коэффициент </w:t>
      </w:r>
      <w:r w:rsidR="008C007D" w:rsidRPr="001E4B2E">
        <w:rPr>
          <w:rFonts w:ascii="Verdana" w:hAnsi="Verdana" w:cs="Times New Roman"/>
          <w:i/>
          <w:highlight w:val="yellow"/>
        </w:rPr>
        <w:t>A</w:t>
      </w:r>
      <w:r w:rsidR="008C007D" w:rsidRPr="001E4B2E">
        <w:rPr>
          <w:rFonts w:ascii="Verdana" w:hAnsi="Verdana" w:cs="Times New Roman"/>
          <w:i/>
          <w:highlight w:val="yellow"/>
          <w:lang w:val="ru-RU"/>
        </w:rPr>
        <w:t xml:space="preserve"> будет равен 16, а коэффициент </w:t>
      </w:r>
      <w:r w:rsidR="008C007D" w:rsidRPr="001E4B2E">
        <w:rPr>
          <w:rFonts w:ascii="Verdana" w:hAnsi="Verdana" w:cs="Times New Roman"/>
          <w:i/>
          <w:highlight w:val="yellow"/>
        </w:rPr>
        <w:t>B</w:t>
      </w:r>
      <w:r w:rsidR="008C007D" w:rsidRPr="001E4B2E">
        <w:rPr>
          <w:rFonts w:ascii="Verdana" w:hAnsi="Verdana" w:cs="Times New Roman"/>
          <w:i/>
          <w:highlight w:val="yellow"/>
          <w:lang w:val="ru-RU"/>
        </w:rPr>
        <w:t xml:space="preserve"> (</w:t>
      </w:r>
      <w:r w:rsidR="008C007D" w:rsidRPr="001E4B2E">
        <w:rPr>
          <w:rFonts w:ascii="Verdana" w:hAnsi="Verdana" w:cs="Times New Roman"/>
          <w:i/>
          <w:highlight w:val="yellow"/>
        </w:rPr>
        <w:t>y</w:t>
      </w:r>
      <w:r w:rsidR="008C007D" w:rsidRPr="001E4B2E">
        <w:rPr>
          <w:rFonts w:ascii="Verdana" w:hAnsi="Verdana" w:cs="Times New Roman"/>
          <w:i/>
          <w:highlight w:val="yellow"/>
          <w:lang w:val="ru-RU"/>
        </w:rPr>
        <w:t xml:space="preserve">-пересечение) </w:t>
      </w:r>
      <w:r w:rsidR="00DE7D7D" w:rsidRPr="001E4B2E">
        <w:rPr>
          <w:rFonts w:ascii="Verdana" w:hAnsi="Verdana" w:cs="Times New Roman"/>
          <w:i/>
          <w:highlight w:val="yellow"/>
          <w:lang w:val="ru-RU"/>
        </w:rPr>
        <w:t xml:space="preserve">5.845 </w:t>
      </w:r>
      <w:r w:rsidR="00DE7D7D" w:rsidRPr="001E4B2E">
        <w:rPr>
          <w:rFonts w:ascii="Verdana" w:hAnsi="Verdana" w:cs="Times New Roman"/>
          <w:i/>
          <w:highlight w:val="yellow"/>
          <w:lang w:val="ru-RU"/>
        </w:rPr>
        <w:tab/>
      </w:r>
      <w:r w:rsidR="008C007D" w:rsidRPr="001E4B2E">
        <w:rPr>
          <w:rFonts w:ascii="Verdana" w:hAnsi="Verdana" w:cs="Times New Roman"/>
          <w:i/>
          <w:highlight w:val="yellow"/>
          <w:lang w:val="ru-RU"/>
        </w:rPr>
        <w:t xml:space="preserve">Коэффициент детерминации составит 0.999 </w:t>
      </w:r>
      <w:r w:rsidR="001C2EE9" w:rsidRPr="001E4B2E">
        <w:rPr>
          <w:rFonts w:ascii="Verdana" w:hAnsi="Verdana" w:cs="Times New Roman"/>
          <w:i/>
          <w:highlight w:val="yellow"/>
          <w:lang w:val="ru-RU"/>
        </w:rPr>
        <w:t>при 500 наблюдений.</w:t>
      </w:r>
      <w:r w:rsidR="00DE7D7D" w:rsidRPr="001E4B2E">
        <w:rPr>
          <w:rFonts w:ascii="Verdana" w:hAnsi="Verdana" w:cs="Times New Roman"/>
          <w:i/>
          <w:highlight w:val="yellow"/>
          <w:lang w:val="ru-RU"/>
        </w:rPr>
        <w:t xml:space="preserve"> Уравнение </w:t>
      </w:r>
      <w:r w:rsidR="00DE7D7D" w:rsidRPr="001E4B2E">
        <w:rPr>
          <w:rFonts w:ascii="Verdana" w:hAnsi="Verdana" w:cs="Times New Roman"/>
          <w:i/>
          <w:highlight w:val="yellow"/>
        </w:rPr>
        <w:t>Y</w:t>
      </w:r>
      <w:r w:rsidR="00DE7D7D" w:rsidRPr="001E4B2E">
        <w:rPr>
          <w:rFonts w:ascii="Verdana" w:hAnsi="Verdana" w:cs="Times New Roman"/>
          <w:i/>
          <w:highlight w:val="yellow"/>
          <w:lang w:val="ru-RU"/>
        </w:rPr>
        <w:t xml:space="preserve"> = 5.485 + 16</w:t>
      </w:r>
      <w:r w:rsidR="00DE7D7D" w:rsidRPr="001E4B2E">
        <w:rPr>
          <w:rFonts w:ascii="Verdana" w:hAnsi="Verdana" w:cs="Times New Roman"/>
          <w:i/>
          <w:highlight w:val="yellow"/>
        </w:rPr>
        <w:t>X</w:t>
      </w:r>
      <w:r w:rsidR="00DE7D7D" w:rsidRPr="001E4B2E">
        <w:rPr>
          <w:rFonts w:ascii="Verdana" w:hAnsi="Verdana" w:cs="Times New Roman"/>
          <w:i/>
          <w:highlight w:val="yellow"/>
          <w:lang w:val="ru-RU"/>
        </w:rPr>
        <w:t xml:space="preserve"> парной линейной регрессии. Р-</w:t>
      </w:r>
      <w:r w:rsidR="00DE7D7D" w:rsidRPr="001E4B2E">
        <w:rPr>
          <w:rFonts w:ascii="Verdana" w:hAnsi="Verdana" w:cs="Times New Roman"/>
          <w:i/>
          <w:highlight w:val="yellow"/>
        </w:rPr>
        <w:t>value</w:t>
      </w:r>
      <w:r w:rsidR="00DE7D7D" w:rsidRPr="001E4B2E">
        <w:rPr>
          <w:rFonts w:ascii="Verdana" w:hAnsi="Verdana" w:cs="Times New Roman"/>
          <w:i/>
          <w:highlight w:val="yellow"/>
          <w:lang w:val="ru-RU"/>
        </w:rPr>
        <w:t xml:space="preserve"> 0, значимость высокая при 1%, отвергаем </w:t>
      </w:r>
      <w:r w:rsidR="00DE7D7D" w:rsidRPr="001E4B2E">
        <w:rPr>
          <w:rFonts w:ascii="Verdana" w:hAnsi="Verdana" w:cs="Times New Roman"/>
          <w:i/>
          <w:highlight w:val="yellow"/>
        </w:rPr>
        <w:t>H</w:t>
      </w:r>
      <w:r w:rsidR="00DE7D7D" w:rsidRPr="001E4B2E">
        <w:rPr>
          <w:rFonts w:ascii="Verdana" w:hAnsi="Verdana" w:cs="Times New Roman"/>
          <w:i/>
          <w:highlight w:val="yellow"/>
          <w:vertAlign w:val="subscript"/>
          <w:lang w:val="ru-RU"/>
        </w:rPr>
        <w:t>0</w:t>
      </w:r>
      <w:r w:rsidR="00DE7D7D" w:rsidRPr="001E4B2E">
        <w:rPr>
          <w:rFonts w:ascii="Verdana" w:hAnsi="Verdana" w:cs="Times New Roman"/>
          <w:i/>
          <w:highlight w:val="yellow"/>
          <w:lang w:val="ru-RU"/>
        </w:rPr>
        <w:t xml:space="preserve">, принимаем </w:t>
      </w:r>
      <w:r w:rsidR="00DE7D7D" w:rsidRPr="001E4B2E">
        <w:rPr>
          <w:rFonts w:ascii="Verdana" w:hAnsi="Verdana" w:cs="Times New Roman"/>
          <w:i/>
          <w:highlight w:val="yellow"/>
        </w:rPr>
        <w:t>H</w:t>
      </w:r>
      <w:r w:rsidR="00DE7D7D" w:rsidRPr="001E4B2E">
        <w:rPr>
          <w:rFonts w:ascii="Verdana" w:hAnsi="Verdana" w:cs="Times New Roman"/>
          <w:i/>
          <w:highlight w:val="yellow"/>
          <w:vertAlign w:val="subscript"/>
          <w:lang w:val="ru-RU"/>
        </w:rPr>
        <w:t>1</w:t>
      </w:r>
      <w:r w:rsidR="00DE7D7D" w:rsidRPr="001E4B2E">
        <w:rPr>
          <w:rFonts w:ascii="Verdana" w:hAnsi="Verdana" w:cs="Times New Roman"/>
          <w:i/>
          <w:highlight w:val="yellow"/>
          <w:lang w:val="ru-RU"/>
        </w:rPr>
        <w:t xml:space="preserve"> о значимости коэффициентов.</w:t>
      </w:r>
    </w:p>
    <w:p w:rsidR="00E05CCD" w:rsidRDefault="00E05CCD">
      <w:pPr>
        <w:rPr>
          <w:rFonts w:ascii="Verdana" w:hAnsi="Verdana" w:cs="Times New Roman"/>
          <w:i/>
          <w:lang w:val="ru-RU"/>
        </w:rPr>
      </w:pPr>
    </w:p>
    <w:p w:rsidR="00E05CCD" w:rsidRDefault="004E5DE1">
      <w:pPr>
        <w:rPr>
          <w:rFonts w:ascii="Verdana" w:hAnsi="Verdana" w:cs="Times New Roman"/>
          <w:i/>
          <w:lang w:val="ru-RU"/>
        </w:rPr>
      </w:pPr>
      <w:r>
        <w:rPr>
          <w:noProof/>
        </w:rPr>
        <w:drawing>
          <wp:inline distT="0" distB="0" distL="0" distR="0" wp14:anchorId="1F74F1FA" wp14:editId="40759DEC">
            <wp:extent cx="8618220" cy="4845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CD" w:rsidRPr="008C007D" w:rsidRDefault="00E05CCD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</w:r>
      <w:r w:rsidR="008E172B" w:rsidRPr="008E172B">
        <w:rPr>
          <w:rFonts w:ascii="Verdana" w:hAnsi="Verdana" w:cs="Times New Roman"/>
          <w:i/>
          <w:highlight w:val="cyan"/>
          <w:lang w:val="ru-RU"/>
        </w:rPr>
        <w:t>Задача 2.</w:t>
      </w:r>
      <w:r w:rsidR="008E172B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>Начнём решать вторую задачу. Для начала подсчитаем сколько всего пассажиров за час пользовались тем или иным номером троллейбуса.</w:t>
      </w:r>
    </w:p>
    <w:p w:rsidR="003842BA" w:rsidRDefault="003842BA">
      <w:pPr>
        <w:rPr>
          <w:rFonts w:ascii="Verdana" w:hAnsi="Verdana" w:cs="Times New Roman"/>
          <w:i/>
          <w:lang w:val="ru-RU"/>
        </w:rPr>
      </w:pPr>
    </w:p>
    <w:p w:rsidR="00F92A47" w:rsidRDefault="00F92A47">
      <w:pPr>
        <w:rPr>
          <w:rFonts w:ascii="Verdana" w:hAnsi="Verdana" w:cs="Times New Roman"/>
          <w:i/>
          <w:lang w:val="ru-RU"/>
        </w:rPr>
      </w:pPr>
    </w:p>
    <w:p w:rsidR="00F92A47" w:rsidRDefault="00F92A47">
      <w:pPr>
        <w:rPr>
          <w:rFonts w:ascii="Verdana" w:hAnsi="Verdana" w:cs="Times New Roman"/>
          <w:i/>
          <w:lang w:val="ru-RU"/>
        </w:rPr>
      </w:pPr>
      <w:r>
        <w:rPr>
          <w:noProof/>
        </w:rPr>
        <w:drawing>
          <wp:inline distT="0" distB="0" distL="0" distR="0" wp14:anchorId="22075B6B" wp14:editId="58C8F410">
            <wp:extent cx="8618220" cy="4845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C5" w:rsidRDefault="00F92A47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Также мы рассчитали сколько каждый из номеров троллейбуса приехал раз за наблюдаемый час</w:t>
      </w:r>
    </w:p>
    <w:p w:rsidR="00A526C5" w:rsidRDefault="00A526C5">
      <w:pPr>
        <w:rPr>
          <w:rFonts w:ascii="Verdana" w:hAnsi="Verdana" w:cs="Times New Roman"/>
          <w:i/>
          <w:lang w:val="ru-RU"/>
        </w:rPr>
      </w:pPr>
    </w:p>
    <w:p w:rsidR="00A526C5" w:rsidRDefault="00A526C5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428A8D6A" wp14:editId="504C8C5E">
            <wp:extent cx="8618220" cy="4845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77" w:rsidRDefault="00A526C5" w:rsidP="00DE7D7D">
      <w:pPr>
        <w:spacing w:after="0"/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Мы рассчитали среднее количество пассажиров за одну поездку для каждого из номеров троллейбуса. Давайте рассмотрим на сколько больше людей или меньше заходит в транспорт от среднего значения. Ведь там, где заходит больше чем в среднем, интервал между троллейбусами следует сократить, а </w:t>
      </w:r>
      <w:r w:rsidR="001778EA">
        <w:rPr>
          <w:rFonts w:ascii="Verdana" w:hAnsi="Verdana" w:cs="Times New Roman"/>
          <w:i/>
          <w:lang w:val="ru-RU"/>
        </w:rPr>
        <w:t>там, где</w:t>
      </w:r>
      <w:r>
        <w:rPr>
          <w:rFonts w:ascii="Verdana" w:hAnsi="Verdana" w:cs="Times New Roman"/>
          <w:i/>
          <w:lang w:val="ru-RU"/>
        </w:rPr>
        <w:t xml:space="preserve"> меньше людей, наоборот увеличить.</w:t>
      </w:r>
    </w:p>
    <w:p w:rsidR="007E1377" w:rsidRDefault="007E1377" w:rsidP="00DE7D7D">
      <w:pPr>
        <w:spacing w:after="0"/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lastRenderedPageBreak/>
        <w:tab/>
        <w:t>Воспользуемся фильтром, чтобы отдельно отобразить каждый из троллейбусов и</w:t>
      </w:r>
      <w:r w:rsidR="008233A1">
        <w:rPr>
          <w:rFonts w:ascii="Verdana" w:hAnsi="Verdana" w:cs="Times New Roman"/>
          <w:i/>
          <w:lang w:val="ru-RU"/>
        </w:rPr>
        <w:t xml:space="preserve"> посмотрим в какое время, сколько человек ездило</w:t>
      </w:r>
      <w:r w:rsidR="00617FCD">
        <w:rPr>
          <w:rFonts w:ascii="Verdana" w:hAnsi="Verdana" w:cs="Times New Roman"/>
          <w:i/>
          <w:lang w:val="ru-RU"/>
        </w:rPr>
        <w:t xml:space="preserve"> на них</w:t>
      </w:r>
      <w:r w:rsidR="008233A1">
        <w:rPr>
          <w:rFonts w:ascii="Verdana" w:hAnsi="Verdana" w:cs="Times New Roman"/>
          <w:i/>
          <w:lang w:val="ru-RU"/>
        </w:rPr>
        <w:t>.</w:t>
      </w:r>
    </w:p>
    <w:p w:rsidR="008233A1" w:rsidRDefault="00AC2499" w:rsidP="00617FCD">
      <w:pPr>
        <w:jc w:val="center"/>
        <w:rPr>
          <w:rFonts w:ascii="Verdana" w:hAnsi="Verdana" w:cs="Times New Roman"/>
          <w:i/>
          <w:lang w:val="ru-RU"/>
        </w:rPr>
      </w:pPr>
      <w:r>
        <w:rPr>
          <w:noProof/>
        </w:rPr>
        <w:drawing>
          <wp:inline distT="0" distB="0" distL="0" distR="0" wp14:anchorId="4057DE44" wp14:editId="64D9AAEA">
            <wp:extent cx="6153150" cy="1752600"/>
            <wp:effectExtent l="0" t="0" r="0" b="0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AC2499" w:rsidRDefault="00AC2499" w:rsidP="00617FCD">
      <w:pPr>
        <w:jc w:val="center"/>
        <w:rPr>
          <w:rFonts w:ascii="Verdana" w:hAnsi="Verdana" w:cs="Times New Roman"/>
          <w:i/>
          <w:lang w:val="ru-RU"/>
        </w:rPr>
      </w:pPr>
      <w:r>
        <w:rPr>
          <w:noProof/>
        </w:rPr>
        <w:drawing>
          <wp:inline distT="0" distB="0" distL="0" distR="0" wp14:anchorId="027B521F" wp14:editId="31509968">
            <wp:extent cx="6124575" cy="1771650"/>
            <wp:effectExtent l="0" t="0" r="9525" b="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617FCD" w:rsidRDefault="00617FCD" w:rsidP="00617FCD">
      <w:pPr>
        <w:jc w:val="center"/>
        <w:rPr>
          <w:rFonts w:ascii="Verdana" w:hAnsi="Verdana" w:cs="Times New Roman"/>
          <w:i/>
          <w:lang w:val="ru-RU"/>
        </w:rPr>
      </w:pPr>
      <w:r>
        <w:rPr>
          <w:noProof/>
        </w:rPr>
        <w:drawing>
          <wp:inline distT="0" distB="0" distL="0" distR="0" wp14:anchorId="2E0A6F5E" wp14:editId="1B387C83">
            <wp:extent cx="7191375" cy="1647825"/>
            <wp:effectExtent l="0" t="0" r="9525" b="9525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331397" w:rsidRDefault="0017433A" w:rsidP="00617FCD">
      <w:pPr>
        <w:jc w:val="center"/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3A2D3B98" wp14:editId="50FEB5F4">
            <wp:extent cx="8618220" cy="4845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97" w:rsidRDefault="00331397" w:rsidP="00331397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С помощью фильтров и вставки отдельно соберём расписание по каждому из троллейбусов. Интервалы позволят нам определить время ожидание. Рассчитаем в среднем сколько в минуту человек должно уезжать из остановки, а сколько уезжает фактически. Это поможет найти расхождения.</w:t>
      </w:r>
    </w:p>
    <w:p w:rsidR="006B3FF3" w:rsidRDefault="006B3FF3" w:rsidP="00331397">
      <w:pPr>
        <w:rPr>
          <w:rFonts w:ascii="Verdana" w:hAnsi="Verdana" w:cs="Times New Roman"/>
          <w:i/>
          <w:lang w:val="ru-RU"/>
        </w:rPr>
      </w:pPr>
    </w:p>
    <w:p w:rsidR="006B3FF3" w:rsidRDefault="006B3FF3" w:rsidP="00331397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32294CFA" wp14:editId="044B9DF8">
            <wp:extent cx="8618220" cy="4845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F3" w:rsidRDefault="006B3FF3" w:rsidP="00331397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Подсчитали медиану, чтобы нивелировать выбросы крайних 5-10%, дополнительно вычислили сколько человек в среднем за минутный интервал перевозит каждый из троллейбусов.</w:t>
      </w:r>
    </w:p>
    <w:p w:rsidR="00736820" w:rsidRDefault="00736820" w:rsidP="00331397">
      <w:pPr>
        <w:rPr>
          <w:rFonts w:ascii="Verdana" w:hAnsi="Verdana" w:cs="Times New Roman"/>
          <w:i/>
          <w:lang w:val="ru-RU"/>
        </w:rPr>
      </w:pPr>
    </w:p>
    <w:p w:rsidR="00736820" w:rsidRDefault="00736820" w:rsidP="00331397">
      <w:pPr>
        <w:rPr>
          <w:rFonts w:ascii="Verdana" w:hAnsi="Verdana" w:cs="Times New Roman"/>
          <w:i/>
          <w:lang w:val="ru-RU"/>
        </w:rPr>
      </w:pPr>
    </w:p>
    <w:p w:rsidR="00736820" w:rsidRDefault="00736820" w:rsidP="00C561F4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5F430E68" wp14:editId="3F52D3DC">
            <wp:extent cx="8618220" cy="4845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20" w:rsidRDefault="00736820" w:rsidP="00331397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Использовали условное форматирование. Ячейки, помеченные красным, время ожидания между ними следует снизить, а в оранжевых наоборот увеличить временной интервал между приездом. </w:t>
      </w:r>
    </w:p>
    <w:p w:rsidR="00736820" w:rsidRDefault="00736820" w:rsidP="00331397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Особенно выделяется предпоследний 51-й в ячейке </w:t>
      </w:r>
      <w:r>
        <w:rPr>
          <w:rFonts w:ascii="Verdana" w:hAnsi="Verdana" w:cs="Times New Roman"/>
          <w:i/>
        </w:rPr>
        <w:t>O</w:t>
      </w:r>
      <w:r>
        <w:rPr>
          <w:rFonts w:ascii="Verdana" w:hAnsi="Verdana" w:cs="Times New Roman"/>
          <w:i/>
          <w:lang w:val="ru-RU"/>
        </w:rPr>
        <w:t xml:space="preserve"> 16, проходящий в 20:53 и загружающий 19 человек, хотя до этого времени загружалось всего 11 человек, а после всего 5.</w:t>
      </w:r>
    </w:p>
    <w:p w:rsidR="00C56183" w:rsidRDefault="00C56183" w:rsidP="00C56183">
      <w:pPr>
        <w:spacing w:after="0"/>
        <w:jc w:val="center"/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7A150B48" wp14:editId="0072F909">
            <wp:extent cx="8385570" cy="4714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87526" cy="47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3" w:rsidRDefault="00C56183" w:rsidP="00C56183">
      <w:pPr>
        <w:spacing w:after="0"/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На последок рассчитал, что интервал движения 27 и 31 троллейбуса в среднем 4 минуты, а 51 целых 7 (это не честно, особенно учитывая, что 27 троллейбус перевозит людей на 5 меньше, но ездит 13 раз против 9 для 51 троллейбуса и интервалы у него меньше). Желтые ячейки показывают средний интервал (медиану), а синие ячейки то, сколько в среднем следовало бы перевозить людей за интервал.</w:t>
      </w:r>
    </w:p>
    <w:p w:rsidR="00C56183" w:rsidRDefault="00C56183" w:rsidP="00331397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</w:r>
      <w:r w:rsidRPr="001E4B2E">
        <w:rPr>
          <w:rFonts w:ascii="Verdana" w:hAnsi="Verdana" w:cs="Times New Roman"/>
          <w:i/>
          <w:highlight w:val="yellow"/>
          <w:lang w:val="ru-RU"/>
        </w:rPr>
        <w:t>По итогу предлагаю уменьшить количество рейсов 27 (увеличить интервал) и увеличить количество рейсов 51-го.</w:t>
      </w:r>
    </w:p>
    <w:p w:rsidR="00A52252" w:rsidRDefault="00A52252" w:rsidP="00C561F4">
      <w:pPr>
        <w:jc w:val="center"/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2E93A98A" wp14:editId="2B25854E">
            <wp:extent cx="7657127" cy="43053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83018" cy="43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52" w:rsidRPr="00AB4402" w:rsidRDefault="00A52252" w:rsidP="00331397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</w:r>
      <w:r w:rsidR="003A4C0B" w:rsidRPr="003A4C0B">
        <w:rPr>
          <w:rFonts w:ascii="Verdana" w:hAnsi="Verdana" w:cs="Times New Roman"/>
          <w:i/>
          <w:highlight w:val="cyan"/>
          <w:lang w:val="ru-RU"/>
        </w:rPr>
        <w:t>Задача 3.</w:t>
      </w:r>
      <w:r w:rsidR="003A4C0B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 xml:space="preserve">В третьей задачи я подсчитал количество пользователей за год 12100. Медианное значение (абстракция от 5-10% крайних) составило +1000 регистраций в каждый месяц. Круговые диаграммы </w:t>
      </w:r>
      <w:r w:rsidR="004922E1">
        <w:rPr>
          <w:rFonts w:ascii="Verdana" w:hAnsi="Verdana" w:cs="Times New Roman"/>
          <w:i/>
          <w:lang w:val="ru-RU"/>
        </w:rPr>
        <w:t xml:space="preserve">долей (в летние месяцы, а также медианное распределение долей) показывают, что доля регистраций на канале </w:t>
      </w:r>
      <w:r w:rsidR="004922E1">
        <w:rPr>
          <w:rFonts w:ascii="Verdana" w:hAnsi="Verdana" w:cs="Times New Roman"/>
          <w:i/>
        </w:rPr>
        <w:t>D</w:t>
      </w:r>
      <w:r w:rsidR="004922E1" w:rsidRPr="004922E1">
        <w:rPr>
          <w:rFonts w:ascii="Verdana" w:hAnsi="Verdana" w:cs="Times New Roman"/>
          <w:i/>
          <w:lang w:val="ru-RU"/>
        </w:rPr>
        <w:t xml:space="preserve"> </w:t>
      </w:r>
      <w:r w:rsidR="004922E1">
        <w:rPr>
          <w:rFonts w:ascii="Verdana" w:hAnsi="Verdana" w:cs="Times New Roman"/>
          <w:i/>
          <w:lang w:val="ru-RU"/>
        </w:rPr>
        <w:t xml:space="preserve">составляет в среднем около +100 регистраций в месяц (около 9-10%). Также представлена таблица корреляции (зависимости каналов) друг от друга. </w:t>
      </w:r>
      <w:r w:rsidR="00AB4402">
        <w:rPr>
          <w:rFonts w:ascii="Verdana" w:hAnsi="Verdana" w:cs="Times New Roman"/>
          <w:i/>
          <w:lang w:val="ru-RU"/>
        </w:rPr>
        <w:t xml:space="preserve">В целом, после ухода канала </w:t>
      </w:r>
      <w:r w:rsidR="00AB4402">
        <w:rPr>
          <w:rFonts w:ascii="Verdana" w:hAnsi="Verdana" w:cs="Times New Roman"/>
          <w:i/>
        </w:rPr>
        <w:t>D</w:t>
      </w:r>
      <w:r w:rsidR="00AB4402" w:rsidRPr="00AB4402">
        <w:rPr>
          <w:rFonts w:ascii="Verdana" w:hAnsi="Verdana" w:cs="Times New Roman"/>
          <w:i/>
          <w:lang w:val="ru-RU"/>
        </w:rPr>
        <w:t xml:space="preserve"> </w:t>
      </w:r>
      <w:r w:rsidR="00AB4402">
        <w:rPr>
          <w:rFonts w:ascii="Verdana" w:hAnsi="Verdana" w:cs="Times New Roman"/>
          <w:i/>
          <w:lang w:val="ru-RU"/>
        </w:rPr>
        <w:t xml:space="preserve">на 9 месяцев из рынка, доли других компаний не особо поменялись (только доля компании </w:t>
      </w:r>
      <w:r w:rsidR="00AB4402">
        <w:rPr>
          <w:rFonts w:ascii="Verdana" w:hAnsi="Verdana" w:cs="Times New Roman"/>
          <w:i/>
        </w:rPr>
        <w:t>B</w:t>
      </w:r>
      <w:r w:rsidR="00AB4402" w:rsidRPr="00AB4402">
        <w:rPr>
          <w:rFonts w:ascii="Verdana" w:hAnsi="Verdana" w:cs="Times New Roman"/>
          <w:i/>
          <w:lang w:val="ru-RU"/>
        </w:rPr>
        <w:t xml:space="preserve"> </w:t>
      </w:r>
      <w:r w:rsidR="00AB4402">
        <w:rPr>
          <w:rFonts w:ascii="Verdana" w:hAnsi="Verdana" w:cs="Times New Roman"/>
          <w:i/>
          <w:lang w:val="ru-RU"/>
        </w:rPr>
        <w:t xml:space="preserve">выросла с 29 до 35%). Не строя уравнений регрессии </w:t>
      </w:r>
      <w:r w:rsidR="00AB4402" w:rsidRPr="006206D8">
        <w:rPr>
          <w:rFonts w:ascii="Verdana" w:hAnsi="Verdana" w:cs="Times New Roman"/>
          <w:i/>
          <w:highlight w:val="yellow"/>
          <w:lang w:val="ru-RU"/>
        </w:rPr>
        <w:t xml:space="preserve">можно предположить, что возвращение на рынок канала </w:t>
      </w:r>
      <w:r w:rsidR="00AB4402" w:rsidRPr="006206D8">
        <w:rPr>
          <w:rFonts w:ascii="Verdana" w:hAnsi="Verdana" w:cs="Times New Roman"/>
          <w:i/>
          <w:highlight w:val="yellow"/>
        </w:rPr>
        <w:t>D</w:t>
      </w:r>
      <w:r w:rsidR="00AB4402" w:rsidRPr="006206D8">
        <w:rPr>
          <w:rFonts w:ascii="Verdana" w:hAnsi="Verdana" w:cs="Times New Roman"/>
          <w:i/>
          <w:highlight w:val="yellow"/>
          <w:lang w:val="ru-RU"/>
        </w:rPr>
        <w:t xml:space="preserve"> позволить вернуть свои небольшие рыночные доли и собирать +100 +/- 10% новых регистраций</w:t>
      </w:r>
      <w:r w:rsidR="00C561F4" w:rsidRPr="006206D8">
        <w:rPr>
          <w:rFonts w:ascii="Verdana" w:hAnsi="Verdana" w:cs="Times New Roman"/>
          <w:i/>
          <w:highlight w:val="yellow"/>
          <w:lang w:val="ru-RU"/>
        </w:rPr>
        <w:t>.</w:t>
      </w:r>
    </w:p>
    <w:p w:rsidR="00AC2499" w:rsidRDefault="00AC2499">
      <w:pPr>
        <w:rPr>
          <w:noProof/>
          <w:lang w:val="ru-RU"/>
        </w:rPr>
      </w:pPr>
      <w:r w:rsidRPr="00331397">
        <w:rPr>
          <w:noProof/>
          <w:lang w:val="ru-RU"/>
        </w:rPr>
        <w:lastRenderedPageBreak/>
        <w:t xml:space="preserve"> </w:t>
      </w:r>
      <w:r w:rsidR="006206D8">
        <w:rPr>
          <w:noProof/>
        </w:rPr>
        <w:drawing>
          <wp:inline distT="0" distB="0" distL="0" distR="0" wp14:anchorId="0B4A911F" wp14:editId="1470B902">
            <wp:extent cx="8618220" cy="48456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D8" w:rsidRDefault="006206D8">
      <w:pPr>
        <w:rPr>
          <w:rFonts w:ascii="Verdana" w:hAnsi="Verdana" w:cs="Times New Roman"/>
          <w:i/>
          <w:lang w:val="ru-RU"/>
        </w:rPr>
      </w:pPr>
      <w:r>
        <w:rPr>
          <w:noProof/>
          <w:lang w:val="ru-RU"/>
        </w:rPr>
        <w:tab/>
      </w:r>
      <w:r w:rsidR="00201A10" w:rsidRPr="003A4C0B">
        <w:rPr>
          <w:rFonts w:ascii="Verdana" w:hAnsi="Verdana" w:cs="Times New Roman"/>
          <w:i/>
          <w:highlight w:val="cyan"/>
          <w:lang w:val="ru-RU"/>
        </w:rPr>
        <w:t>Задача 4.</w:t>
      </w:r>
      <w:r w:rsidR="00201A10">
        <w:rPr>
          <w:rFonts w:ascii="Verdana" w:hAnsi="Verdana" w:cs="Times New Roman"/>
          <w:i/>
          <w:lang w:val="ru-RU"/>
        </w:rPr>
        <w:t xml:space="preserve"> По</w:t>
      </w:r>
      <w:r w:rsidR="00DA0586">
        <w:rPr>
          <w:rFonts w:ascii="Verdana" w:hAnsi="Verdana" w:cs="Times New Roman"/>
          <w:i/>
          <w:lang w:val="ru-RU"/>
        </w:rPr>
        <w:t>строили круговую диаграмму долей каждого из фруктов. Оказывается, большее количество приходится на: сливы (38%), яблоки и абрикосы (по 19% каждый)</w:t>
      </w:r>
      <w:r w:rsidR="006E734D">
        <w:rPr>
          <w:rFonts w:ascii="Verdana" w:hAnsi="Verdana" w:cs="Times New Roman"/>
          <w:i/>
          <w:lang w:val="ru-RU"/>
        </w:rPr>
        <w:t xml:space="preserve"> и груши (13%). Остальные 11% занимают оставшиеся виды фруктов.</w:t>
      </w:r>
    </w:p>
    <w:p w:rsidR="007E30DE" w:rsidRDefault="007E30DE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06C76B58" wp14:editId="30DECB1A">
            <wp:extent cx="8618220" cy="4845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DE" w:rsidRDefault="007E30DE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На следующей круговой диаграмме мы проверили сезонность. В целом ни один из сезонов не выделяется среди других (примерно 25% всех продаж приходится на каждый из сезонов. Зимой продают меньше (24.66%), а весной (25.39%) больше. Абсолютные значения каждого из сезонов также представлены.</w:t>
      </w:r>
    </w:p>
    <w:p w:rsidR="000E1FF3" w:rsidRDefault="000E1FF3">
      <w:pPr>
        <w:rPr>
          <w:rFonts w:ascii="Verdana" w:hAnsi="Verdana" w:cs="Times New Roman"/>
          <w:i/>
          <w:lang w:val="ru-RU"/>
        </w:rPr>
      </w:pPr>
    </w:p>
    <w:p w:rsidR="000E1FF3" w:rsidRDefault="000E1FF3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00094B01" wp14:editId="40ACCADF">
            <wp:extent cx="8618220" cy="4845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F3" w:rsidRDefault="000E1FF3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С помощью условного форматирования мы выделили те ячейки (продажи фруктов по неделям), в которых объём продаж равен 0. Оказывается, что периодически не продаётся хурма, а для брусники, черники и клюквы на протяжении долгого времени вообще отсутствовали продажи долгое время.</w:t>
      </w:r>
    </w:p>
    <w:p w:rsidR="0027403B" w:rsidRDefault="0027403B">
      <w:pPr>
        <w:rPr>
          <w:rFonts w:ascii="Verdana" w:hAnsi="Verdana" w:cs="Times New Roman"/>
          <w:i/>
          <w:lang w:val="ru-RU"/>
        </w:rPr>
      </w:pPr>
    </w:p>
    <w:p w:rsidR="0027403B" w:rsidRDefault="0027403B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07801FE3" wp14:editId="31213207">
            <wp:extent cx="8618220" cy="48456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B" w:rsidRDefault="0027403B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Также мы применили условное форматирование для каждого столбца, чтобы выделить те недели где продаж было больше (зелёные) и те недели, где продаж было меньше (красные).</w:t>
      </w:r>
    </w:p>
    <w:p w:rsidR="0027403B" w:rsidRDefault="0027403B">
      <w:pPr>
        <w:rPr>
          <w:rFonts w:ascii="Verdana" w:hAnsi="Verdana" w:cs="Times New Roman"/>
          <w:i/>
          <w:lang w:val="ru-RU"/>
        </w:rPr>
      </w:pPr>
    </w:p>
    <w:p w:rsidR="00512485" w:rsidRDefault="00512485">
      <w:pPr>
        <w:rPr>
          <w:rFonts w:ascii="Verdana" w:hAnsi="Verdana" w:cs="Times New Roman"/>
          <w:i/>
          <w:lang w:val="ru-RU"/>
        </w:rPr>
      </w:pPr>
    </w:p>
    <w:p w:rsidR="00512485" w:rsidRDefault="00512485">
      <w:pPr>
        <w:rPr>
          <w:rFonts w:ascii="Verdana" w:hAnsi="Verdana" w:cs="Times New Roman"/>
          <w:i/>
          <w:lang w:val="ru-RU"/>
        </w:rPr>
      </w:pPr>
      <w:r>
        <w:rPr>
          <w:noProof/>
        </w:rPr>
        <w:lastRenderedPageBreak/>
        <w:drawing>
          <wp:inline distT="0" distB="0" distL="0" distR="0" wp14:anchorId="4135A3A0" wp14:editId="1FDBDE97">
            <wp:extent cx="8618220" cy="48456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85" w:rsidRDefault="00512485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>Мы выделили те недели, в которые объём совокупных поставок минимальны (10 недель выделены красным фоном) и наоборот максимальны (10 недель выделены зелёным). Столбец таблицы А.</w:t>
      </w:r>
    </w:p>
    <w:p w:rsidR="00553766" w:rsidRDefault="00553766">
      <w:pPr>
        <w:rPr>
          <w:rFonts w:ascii="Verdana" w:hAnsi="Verdana" w:cs="Times New Roman"/>
          <w:i/>
          <w:lang w:val="ru-RU"/>
        </w:rPr>
      </w:pPr>
    </w:p>
    <w:p w:rsidR="00553766" w:rsidRDefault="00553766">
      <w:pPr>
        <w:rPr>
          <w:rFonts w:ascii="Verdana" w:hAnsi="Verdana" w:cs="Times New Roman"/>
          <w:i/>
          <w:lang w:val="ru-RU"/>
        </w:rPr>
      </w:pPr>
    </w:p>
    <w:p w:rsidR="00553766" w:rsidRDefault="00553766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lastRenderedPageBreak/>
        <w:tab/>
        <w:t>В целом хотелось бы поблагодарить авторов заданий за интересный досуг на выходные дни (25-26.12.2022). Все задания были выполнены за 2 дня (до этого не было возможности приступить к задачам из-за начавшейся сессии в университете). По часам точно не сориентирую, но делал перерывы.</w:t>
      </w:r>
    </w:p>
    <w:p w:rsidR="00553766" w:rsidRDefault="00553766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Больше всего понравилась первая задача, т.к. наиболее подходящим инструментом для её решения стал мой любимый </w:t>
      </w:r>
      <w:r>
        <w:rPr>
          <w:rFonts w:ascii="Verdana" w:hAnsi="Verdana" w:cs="Times New Roman"/>
          <w:i/>
        </w:rPr>
        <w:t>Python</w:t>
      </w:r>
      <w:r w:rsidRPr="00553766">
        <w:rPr>
          <w:rFonts w:ascii="Verdana" w:hAnsi="Verdana" w:cs="Times New Roman"/>
          <w:i/>
          <w:lang w:val="ru-RU"/>
        </w:rPr>
        <w:t xml:space="preserve">. </w:t>
      </w:r>
      <w:r>
        <w:rPr>
          <w:rFonts w:ascii="Verdana" w:hAnsi="Verdana" w:cs="Times New Roman"/>
          <w:i/>
          <w:lang w:val="ru-RU"/>
        </w:rPr>
        <w:t>Удалось поработать также с разными фреймворками</w:t>
      </w:r>
      <w:bookmarkStart w:id="0" w:name="_GoBack"/>
      <w:bookmarkEnd w:id="0"/>
      <w:r>
        <w:rPr>
          <w:rFonts w:ascii="Verdana" w:hAnsi="Verdana" w:cs="Times New Roman"/>
          <w:i/>
          <w:lang w:val="ru-RU"/>
        </w:rPr>
        <w:t xml:space="preserve"> для анализа данных </w:t>
      </w:r>
      <w:r w:rsidRPr="00553766">
        <w:rPr>
          <w:rFonts w:ascii="Verdana" w:hAnsi="Verdana" w:cs="Times New Roman"/>
          <w:i/>
          <w:lang w:val="ru-RU"/>
        </w:rPr>
        <w:t>(</w:t>
      </w:r>
      <w:r>
        <w:rPr>
          <w:rFonts w:ascii="Verdana" w:hAnsi="Verdana" w:cs="Times New Roman"/>
          <w:i/>
        </w:rPr>
        <w:t>Pandas</w:t>
      </w:r>
      <w:r w:rsidRPr="00553766">
        <w:rPr>
          <w:rFonts w:ascii="Verdana" w:hAnsi="Verdana" w:cs="Times New Roman"/>
          <w:i/>
          <w:lang w:val="ru-RU"/>
        </w:rPr>
        <w:t xml:space="preserve">, </w:t>
      </w:r>
      <w:r>
        <w:rPr>
          <w:rFonts w:ascii="Verdana" w:hAnsi="Verdana" w:cs="Times New Roman"/>
          <w:i/>
        </w:rPr>
        <w:t>Matplotlib</w:t>
      </w:r>
      <w:r w:rsidRPr="00553766">
        <w:rPr>
          <w:rFonts w:ascii="Verdana" w:hAnsi="Verdana" w:cs="Times New Roman"/>
          <w:i/>
          <w:lang w:val="ru-RU"/>
        </w:rPr>
        <w:t xml:space="preserve"> </w:t>
      </w:r>
      <w:r>
        <w:rPr>
          <w:rFonts w:ascii="Verdana" w:hAnsi="Verdana" w:cs="Times New Roman"/>
          <w:i/>
          <w:lang w:val="ru-RU"/>
        </w:rPr>
        <w:t>и др.).</w:t>
      </w:r>
    </w:p>
    <w:p w:rsidR="00553766" w:rsidRDefault="00553766">
      <w:pPr>
        <w:rPr>
          <w:rFonts w:ascii="Verdana" w:hAnsi="Verdana" w:cs="Times New Roman"/>
          <w:i/>
          <w:lang w:val="ru-RU"/>
        </w:rPr>
      </w:pPr>
      <w:r>
        <w:rPr>
          <w:rFonts w:ascii="Verdana" w:hAnsi="Verdana" w:cs="Times New Roman"/>
          <w:i/>
          <w:lang w:val="ru-RU"/>
        </w:rPr>
        <w:tab/>
        <w:t xml:space="preserve">В 2-4 задачах комфортнее для наглядности было решать в </w:t>
      </w:r>
      <w:r>
        <w:rPr>
          <w:rFonts w:ascii="Verdana" w:hAnsi="Verdana" w:cs="Times New Roman"/>
          <w:i/>
        </w:rPr>
        <w:t>Excel</w:t>
      </w:r>
      <w:r w:rsidRPr="00553766">
        <w:rPr>
          <w:rFonts w:ascii="Verdana" w:hAnsi="Verdana" w:cs="Times New Roman"/>
          <w:i/>
          <w:lang w:val="ru-RU"/>
        </w:rPr>
        <w:t xml:space="preserve">. </w:t>
      </w:r>
      <w:r>
        <w:rPr>
          <w:rFonts w:ascii="Verdana" w:hAnsi="Verdana" w:cs="Times New Roman"/>
          <w:i/>
          <w:lang w:val="ru-RU"/>
        </w:rPr>
        <w:t>Убедился, что в некоторых случаях он не уступает по функциональности полноценным языкам программирования, заточенным для работы с большими данными.</w:t>
      </w:r>
    </w:p>
    <w:p w:rsidR="00553766" w:rsidRPr="00553766" w:rsidRDefault="00553766">
      <w:pPr>
        <w:rPr>
          <w:rFonts w:ascii="Verdana" w:hAnsi="Verdana" w:cs="Times New Roman"/>
          <w:i/>
          <w:lang w:val="ru-RU"/>
        </w:rPr>
      </w:pPr>
    </w:p>
    <w:p w:rsidR="0027403B" w:rsidRDefault="0027403B">
      <w:pPr>
        <w:rPr>
          <w:rFonts w:ascii="Verdana" w:hAnsi="Verdana" w:cs="Times New Roman"/>
          <w:i/>
          <w:lang w:val="ru-RU"/>
        </w:rPr>
      </w:pPr>
    </w:p>
    <w:p w:rsidR="0027403B" w:rsidRPr="007E30DE" w:rsidRDefault="0027403B">
      <w:pPr>
        <w:rPr>
          <w:rFonts w:ascii="Verdana" w:hAnsi="Verdana" w:cs="Times New Roman"/>
          <w:i/>
          <w:lang w:val="ru-RU"/>
        </w:rPr>
      </w:pPr>
    </w:p>
    <w:sectPr w:rsidR="0027403B" w:rsidRPr="007E30DE" w:rsidSect="00EE4759">
      <w:headerReference w:type="default" r:id="rId37"/>
      <w:footerReference w:type="default" r:id="rId38"/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5D6" w:rsidRDefault="000715D6" w:rsidP="00EE4759">
      <w:pPr>
        <w:spacing w:after="0" w:line="240" w:lineRule="auto"/>
      </w:pPr>
      <w:r>
        <w:separator/>
      </w:r>
    </w:p>
  </w:endnote>
  <w:endnote w:type="continuationSeparator" w:id="0">
    <w:p w:rsidR="000715D6" w:rsidRDefault="000715D6" w:rsidP="00EE4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2457847"/>
      <w:docPartObj>
        <w:docPartGallery w:val="Page Numbers (Bottom of Page)"/>
        <w:docPartUnique/>
      </w:docPartObj>
    </w:sdtPr>
    <w:sdtEndPr/>
    <w:sdtContent>
      <w:p w:rsidR="00EE4759" w:rsidRDefault="00EE475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5CF2" w:rsidRPr="00885CF2">
          <w:rPr>
            <w:noProof/>
            <w:lang w:val="ru-RU"/>
          </w:rPr>
          <w:t>23</w:t>
        </w:r>
        <w:r>
          <w:fldChar w:fldCharType="end"/>
        </w:r>
      </w:p>
    </w:sdtContent>
  </w:sdt>
  <w:p w:rsidR="00EE4759" w:rsidRDefault="00EE475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5D6" w:rsidRDefault="000715D6" w:rsidP="00EE4759">
      <w:pPr>
        <w:spacing w:after="0" w:line="240" w:lineRule="auto"/>
      </w:pPr>
      <w:r>
        <w:separator/>
      </w:r>
    </w:p>
  </w:footnote>
  <w:footnote w:type="continuationSeparator" w:id="0">
    <w:p w:rsidR="000715D6" w:rsidRDefault="000715D6" w:rsidP="00EE4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4759" w:rsidRPr="00EE4759" w:rsidRDefault="00EE4759">
    <w:pPr>
      <w:pStyle w:val="a3"/>
      <w:rPr>
        <w:lang w:val="ru-RU"/>
      </w:rPr>
    </w:pPr>
    <w:r>
      <w:rPr>
        <w:lang w:val="ru-RU"/>
      </w:rPr>
      <w:t>Каптуров Александр, экономика, 4 курс, БГУ (Учащийся школы Приора)</w:t>
    </w:r>
  </w:p>
  <w:p w:rsidR="00EE4759" w:rsidRPr="00EE4759" w:rsidRDefault="00EE4759">
    <w:pPr>
      <w:pStyle w:val="a3"/>
      <w:rPr>
        <w:lang w:val="ru-RU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5B5"/>
    <w:rsid w:val="000715D6"/>
    <w:rsid w:val="000B62E3"/>
    <w:rsid w:val="000D3F2B"/>
    <w:rsid w:val="000D7649"/>
    <w:rsid w:val="000E1FF3"/>
    <w:rsid w:val="0017433A"/>
    <w:rsid w:val="001778EA"/>
    <w:rsid w:val="001B5079"/>
    <w:rsid w:val="001C2EE9"/>
    <w:rsid w:val="001E4B2E"/>
    <w:rsid w:val="00201A10"/>
    <w:rsid w:val="002343B3"/>
    <w:rsid w:val="0027403B"/>
    <w:rsid w:val="002B35B5"/>
    <w:rsid w:val="00312481"/>
    <w:rsid w:val="00331397"/>
    <w:rsid w:val="00333EAC"/>
    <w:rsid w:val="00350C85"/>
    <w:rsid w:val="00365BB3"/>
    <w:rsid w:val="003842BA"/>
    <w:rsid w:val="003A25B8"/>
    <w:rsid w:val="003A4C0B"/>
    <w:rsid w:val="003D089F"/>
    <w:rsid w:val="003D1FAF"/>
    <w:rsid w:val="0041052B"/>
    <w:rsid w:val="00413B29"/>
    <w:rsid w:val="0045225A"/>
    <w:rsid w:val="004922E1"/>
    <w:rsid w:val="004B7297"/>
    <w:rsid w:val="004E5DE1"/>
    <w:rsid w:val="00512485"/>
    <w:rsid w:val="00553766"/>
    <w:rsid w:val="005553DA"/>
    <w:rsid w:val="00617FCD"/>
    <w:rsid w:val="006206D8"/>
    <w:rsid w:val="006B3FF3"/>
    <w:rsid w:val="006E34A2"/>
    <w:rsid w:val="006E734D"/>
    <w:rsid w:val="00736820"/>
    <w:rsid w:val="00771854"/>
    <w:rsid w:val="007B7616"/>
    <w:rsid w:val="007E1377"/>
    <w:rsid w:val="007E30DE"/>
    <w:rsid w:val="007F769E"/>
    <w:rsid w:val="008233A1"/>
    <w:rsid w:val="0082575E"/>
    <w:rsid w:val="00853E49"/>
    <w:rsid w:val="00885CF2"/>
    <w:rsid w:val="008C007D"/>
    <w:rsid w:val="008C187C"/>
    <w:rsid w:val="008E172B"/>
    <w:rsid w:val="009600D6"/>
    <w:rsid w:val="00977C3D"/>
    <w:rsid w:val="009F36A2"/>
    <w:rsid w:val="00A52252"/>
    <w:rsid w:val="00A526C5"/>
    <w:rsid w:val="00A765A9"/>
    <w:rsid w:val="00AA1E96"/>
    <w:rsid w:val="00AB4402"/>
    <w:rsid w:val="00AC2499"/>
    <w:rsid w:val="00B15773"/>
    <w:rsid w:val="00B60797"/>
    <w:rsid w:val="00B977DC"/>
    <w:rsid w:val="00BC5D41"/>
    <w:rsid w:val="00C56183"/>
    <w:rsid w:val="00C561F4"/>
    <w:rsid w:val="00D55016"/>
    <w:rsid w:val="00D87356"/>
    <w:rsid w:val="00D9286A"/>
    <w:rsid w:val="00DA0586"/>
    <w:rsid w:val="00DE7D7D"/>
    <w:rsid w:val="00E05CCD"/>
    <w:rsid w:val="00E22335"/>
    <w:rsid w:val="00EE4759"/>
    <w:rsid w:val="00F33AD9"/>
    <w:rsid w:val="00F92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15E26"/>
  <w15:chartTrackingRefBased/>
  <w15:docId w15:val="{BF303197-F962-4650-8446-B8995A6A0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75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E4759"/>
  </w:style>
  <w:style w:type="paragraph" w:styleId="a5">
    <w:name w:val="footer"/>
    <w:basedOn w:val="a"/>
    <w:link w:val="a6"/>
    <w:uiPriority w:val="99"/>
    <w:unhideWhenUsed/>
    <w:rsid w:val="00EE475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E4759"/>
  </w:style>
  <w:style w:type="character" w:styleId="a7">
    <w:name w:val="Hyperlink"/>
    <w:basedOn w:val="a0"/>
    <w:uiPriority w:val="99"/>
    <w:unhideWhenUsed/>
    <w:rsid w:val="0045225A"/>
    <w:rPr>
      <w:color w:val="0563C1" w:themeColor="hyperlink"/>
      <w:u w:val="single"/>
    </w:rPr>
  </w:style>
  <w:style w:type="character" w:customStyle="1" w:styleId="pl-k">
    <w:name w:val="pl-k"/>
    <w:basedOn w:val="a0"/>
    <w:rsid w:val="0045225A"/>
  </w:style>
  <w:style w:type="character" w:customStyle="1" w:styleId="pl-v">
    <w:name w:val="pl-v"/>
    <w:basedOn w:val="a0"/>
    <w:rsid w:val="0045225A"/>
  </w:style>
  <w:style w:type="character" w:customStyle="1" w:styleId="pl-token">
    <w:name w:val="pl-token"/>
    <w:basedOn w:val="a0"/>
    <w:rsid w:val="00452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chart" Target="charts/chart3.xml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chart" Target="charts/chart1.xml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russianblogs.com/article/503462951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scikit-learn/scikit-learn/blob/main/sklearn/linear_model/_base.py" TargetMode="External"/><Relationship Id="rId19" Type="http://schemas.openxmlformats.org/officeDocument/2006/relationships/hyperlink" Target="https://github.com/Ultraluxe25/PriorBank-Risk-Analyst" TargetMode="External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Opera%20downloads\&#1044;&#1072;&#1085;&#1085;&#1099;&#1077;%20&#1076;&#1083;&#1103;%20&#1089;&#1090;&#1072;&#1090;&#1086;&#1073;&#1088;&#1072;&#1073;&#1086;&#109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Opera%20downloads\&#1044;&#1072;&#1085;&#1085;&#1099;&#1077;%20&#1076;&#1083;&#1103;%20&#1089;&#1090;&#1072;&#1090;&#1086;&#1073;&#1088;&#1072;&#1073;&#1086;&#109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Opera%20downloads\&#1044;&#1072;&#1085;&#1085;&#1099;&#1077;%20&#1076;&#1083;&#1103;%20&#1089;&#1090;&#1072;&#1090;&#1086;&#1073;&#1088;&#1072;&#1073;&#1086;&#1090;&#1082;&#108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27 троллейбус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'[Данные для статобработки.xlsx]Решение задачи 2'!$B$2:$B$39</c:f>
              <c:numCache>
                <c:formatCode>hh:mm</c:formatCode>
                <c:ptCount val="13"/>
                <c:pt idx="0">
                  <c:v>0.83402777777777781</c:v>
                </c:pt>
                <c:pt idx="1">
                  <c:v>0.83680555555555558</c:v>
                </c:pt>
                <c:pt idx="2">
                  <c:v>0.84027777777777779</c:v>
                </c:pt>
                <c:pt idx="3">
                  <c:v>0.84444444444444444</c:v>
                </c:pt>
                <c:pt idx="4">
                  <c:v>0.84861111111111109</c:v>
                </c:pt>
                <c:pt idx="5">
                  <c:v>0.85138888888888886</c:v>
                </c:pt>
                <c:pt idx="6">
                  <c:v>0.85486111111111107</c:v>
                </c:pt>
                <c:pt idx="7">
                  <c:v>0.85902777777777772</c:v>
                </c:pt>
                <c:pt idx="8">
                  <c:v>0.86250000000000004</c:v>
                </c:pt>
                <c:pt idx="9">
                  <c:v>0.86527777777777781</c:v>
                </c:pt>
                <c:pt idx="10">
                  <c:v>0.86805555555555558</c:v>
                </c:pt>
                <c:pt idx="11">
                  <c:v>0.87152777777777779</c:v>
                </c:pt>
                <c:pt idx="12">
                  <c:v>0.875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CEE-4141-9177-9FB408EB4247}"/>
            </c:ext>
          </c:extLst>
        </c:ser>
        <c:ser>
          <c:idx val="2"/>
          <c:order val="1"/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'[Данные для статобработки.xlsx]Решение задачи 2'!$C$2:$C$39</c:f>
              <c:numCache>
                <c:formatCode>General</c:formatCode>
                <c:ptCount val="13"/>
                <c:pt idx="0">
                  <c:v>20</c:v>
                </c:pt>
                <c:pt idx="1">
                  <c:v>15</c:v>
                </c:pt>
                <c:pt idx="2">
                  <c:v>16</c:v>
                </c:pt>
                <c:pt idx="3">
                  <c:v>12</c:v>
                </c:pt>
                <c:pt idx="4">
                  <c:v>11</c:v>
                </c:pt>
                <c:pt idx="5">
                  <c:v>12</c:v>
                </c:pt>
                <c:pt idx="6">
                  <c:v>10</c:v>
                </c:pt>
                <c:pt idx="7">
                  <c:v>8</c:v>
                </c:pt>
                <c:pt idx="8">
                  <c:v>8</c:v>
                </c:pt>
                <c:pt idx="9">
                  <c:v>6</c:v>
                </c:pt>
                <c:pt idx="10">
                  <c:v>5</c:v>
                </c:pt>
                <c:pt idx="11">
                  <c:v>4</c:v>
                </c:pt>
                <c:pt idx="12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CEE-4141-9177-9FB408EB4247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630425312"/>
        <c:axId val="630421376"/>
      </c:lineChart>
      <c:catAx>
        <c:axId val="630425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0421376"/>
        <c:crosses val="autoZero"/>
        <c:auto val="1"/>
        <c:lblAlgn val="ctr"/>
        <c:lblOffset val="100"/>
        <c:noMultiLvlLbl val="0"/>
      </c:catAx>
      <c:valAx>
        <c:axId val="630421376"/>
        <c:scaling>
          <c:orientation val="minMax"/>
        </c:scaling>
        <c:delete val="1"/>
        <c:axPos val="l"/>
        <c:numFmt formatCode="hh:mm" sourceLinked="1"/>
        <c:majorTickMark val="none"/>
        <c:minorTickMark val="none"/>
        <c:tickLblPos val="nextTo"/>
        <c:crossAx val="63042531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31 троллейбус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'[Данные для статобработки.xlsx]Решение задачи 2'!$B$2:$B$39</c:f>
              <c:numCache>
                <c:formatCode>hh:mm</c:formatCode>
                <c:ptCount val="16"/>
                <c:pt idx="0">
                  <c:v>0.83333333333333337</c:v>
                </c:pt>
                <c:pt idx="1">
                  <c:v>0.8354166666666667</c:v>
                </c:pt>
                <c:pt idx="2">
                  <c:v>0.83888888888888891</c:v>
                </c:pt>
                <c:pt idx="3">
                  <c:v>0.84166666666666667</c:v>
                </c:pt>
                <c:pt idx="4">
                  <c:v>0.84375</c:v>
                </c:pt>
                <c:pt idx="5">
                  <c:v>0.84722222222222221</c:v>
                </c:pt>
                <c:pt idx="6">
                  <c:v>0.84930555555555554</c:v>
                </c:pt>
                <c:pt idx="7">
                  <c:v>0.85277777777777775</c:v>
                </c:pt>
                <c:pt idx="8">
                  <c:v>0.85624999999999996</c:v>
                </c:pt>
                <c:pt idx="9">
                  <c:v>0.85833333333333328</c:v>
                </c:pt>
                <c:pt idx="10">
                  <c:v>0.86111111111111116</c:v>
                </c:pt>
                <c:pt idx="11">
                  <c:v>0.86388888888888893</c:v>
                </c:pt>
                <c:pt idx="12">
                  <c:v>0.86736111111111114</c:v>
                </c:pt>
                <c:pt idx="13">
                  <c:v>0.86944444444444446</c:v>
                </c:pt>
                <c:pt idx="14">
                  <c:v>0.87291666666666667</c:v>
                </c:pt>
                <c:pt idx="15">
                  <c:v>0.875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11-4015-A8B1-0A35B2EA1575}"/>
            </c:ext>
          </c:extLst>
        </c:ser>
        <c:ser>
          <c:idx val="2"/>
          <c:order val="1"/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'[Данные для статобработки.xlsx]Решение задачи 2'!$C$2:$C$39</c:f>
              <c:numCache>
                <c:formatCode>General</c:formatCode>
                <c:ptCount val="16"/>
                <c:pt idx="0">
                  <c:v>24</c:v>
                </c:pt>
                <c:pt idx="1">
                  <c:v>23</c:v>
                </c:pt>
                <c:pt idx="2">
                  <c:v>21</c:v>
                </c:pt>
                <c:pt idx="3">
                  <c:v>17</c:v>
                </c:pt>
                <c:pt idx="4">
                  <c:v>18</c:v>
                </c:pt>
                <c:pt idx="5">
                  <c:v>15</c:v>
                </c:pt>
                <c:pt idx="6">
                  <c:v>14</c:v>
                </c:pt>
                <c:pt idx="7">
                  <c:v>14</c:v>
                </c:pt>
                <c:pt idx="8">
                  <c:v>12</c:v>
                </c:pt>
                <c:pt idx="9">
                  <c:v>13</c:v>
                </c:pt>
                <c:pt idx="10">
                  <c:v>11</c:v>
                </c:pt>
                <c:pt idx="11">
                  <c:v>10</c:v>
                </c:pt>
                <c:pt idx="12">
                  <c:v>9</c:v>
                </c:pt>
                <c:pt idx="13">
                  <c:v>8</c:v>
                </c:pt>
                <c:pt idx="14">
                  <c:v>9</c:v>
                </c:pt>
                <c:pt idx="15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111-4015-A8B1-0A35B2EA157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630425312"/>
        <c:axId val="630421376"/>
      </c:lineChart>
      <c:catAx>
        <c:axId val="630425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0421376"/>
        <c:crosses val="autoZero"/>
        <c:auto val="1"/>
        <c:lblAlgn val="ctr"/>
        <c:lblOffset val="100"/>
        <c:noMultiLvlLbl val="0"/>
      </c:catAx>
      <c:valAx>
        <c:axId val="630421376"/>
        <c:scaling>
          <c:orientation val="minMax"/>
        </c:scaling>
        <c:delete val="1"/>
        <c:axPos val="l"/>
        <c:numFmt formatCode="hh:mm" sourceLinked="1"/>
        <c:majorTickMark val="none"/>
        <c:minorTickMark val="none"/>
        <c:tickLblPos val="nextTo"/>
        <c:crossAx val="63042531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51 троллейбус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'[Данные для статобработки.xlsx]Решение задачи 2'!$B$2:$B$39</c:f>
              <c:numCache>
                <c:formatCode>hh:mm</c:formatCode>
                <c:ptCount val="9"/>
                <c:pt idx="0">
                  <c:v>0.83333333333333337</c:v>
                </c:pt>
                <c:pt idx="1">
                  <c:v>0.83819444444444446</c:v>
                </c:pt>
                <c:pt idx="2">
                  <c:v>0.84305555555555556</c:v>
                </c:pt>
                <c:pt idx="3">
                  <c:v>0.84861111111111109</c:v>
                </c:pt>
                <c:pt idx="4">
                  <c:v>0.85277777777777775</c:v>
                </c:pt>
                <c:pt idx="5">
                  <c:v>0.8569444444444444</c:v>
                </c:pt>
                <c:pt idx="6">
                  <c:v>0.86250000000000004</c:v>
                </c:pt>
                <c:pt idx="7">
                  <c:v>0.87013888888888891</c:v>
                </c:pt>
                <c:pt idx="8">
                  <c:v>0.87222222222222223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694-4A91-B6F2-ABD778ABDAA0}"/>
            </c:ext>
          </c:extLst>
        </c:ser>
        <c:ser>
          <c:idx val="2"/>
          <c:order val="1"/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val>
            <c:numRef>
              <c:f>'[Данные для статобработки.xlsx]Решение задачи 2'!$C$2:$C$39</c:f>
              <c:numCache>
                <c:formatCode>General</c:formatCode>
                <c:ptCount val="9"/>
                <c:pt idx="0">
                  <c:v>20</c:v>
                </c:pt>
                <c:pt idx="1">
                  <c:v>19</c:v>
                </c:pt>
                <c:pt idx="2">
                  <c:v>18</c:v>
                </c:pt>
                <c:pt idx="3">
                  <c:v>15</c:v>
                </c:pt>
                <c:pt idx="4">
                  <c:v>16</c:v>
                </c:pt>
                <c:pt idx="5">
                  <c:v>12</c:v>
                </c:pt>
                <c:pt idx="6">
                  <c:v>11</c:v>
                </c:pt>
                <c:pt idx="7">
                  <c:v>19</c:v>
                </c:pt>
                <c:pt idx="8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694-4A91-B6F2-ABD778ABDAA0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630425312"/>
        <c:axId val="630421376"/>
      </c:lineChart>
      <c:catAx>
        <c:axId val="630425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0421376"/>
        <c:crosses val="autoZero"/>
        <c:auto val="1"/>
        <c:lblAlgn val="ctr"/>
        <c:lblOffset val="100"/>
        <c:noMultiLvlLbl val="0"/>
      </c:catAx>
      <c:valAx>
        <c:axId val="630421376"/>
        <c:scaling>
          <c:orientation val="minMax"/>
        </c:scaling>
        <c:delete val="1"/>
        <c:axPos val="l"/>
        <c:numFmt formatCode="hh:mm" sourceLinked="1"/>
        <c:majorTickMark val="none"/>
        <c:minorTickMark val="none"/>
        <c:tickLblPos val="nextTo"/>
        <c:crossAx val="63042531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25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ultraluxe25@mail.ru</dc:creator>
  <cp:keywords/>
  <dc:description/>
  <cp:lastModifiedBy>ultraluxe25@mail.ru</cp:lastModifiedBy>
  <cp:revision>67</cp:revision>
  <dcterms:created xsi:type="dcterms:W3CDTF">2022-12-24T11:34:00Z</dcterms:created>
  <dcterms:modified xsi:type="dcterms:W3CDTF">2022-12-25T21:14:00Z</dcterms:modified>
</cp:coreProperties>
</file>