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E979D3" w:rsidRPr="00E979D3" w:rsidRDefault="00E979D3" w:rsidP="00E979D3">
      <w:pPr>
        <w:rPr>
          <w:b/>
          <w:bCs/>
        </w:rPr>
      </w:pPr>
      <w:r w:rsidRPr="00E979D3">
        <w:rPr>
          <w:b/>
          <w:bCs/>
        </w:rPr>
        <w:t>1. El "Talón de Aquiles" Técnico: La dependencia del SII</w:t>
      </w:r>
    </w:p>
    <w:p w:rsidR="00E979D3" w:rsidRPr="00E979D3" w:rsidRDefault="00E979D3" w:rsidP="00E979D3">
      <w:pPr>
        <w:numPr>
          <w:ilvl w:val="0"/>
          <w:numId w:val="1"/>
        </w:numPr>
      </w:pPr>
      <w:r w:rsidRPr="00E979D3">
        <w:rPr>
          <w:b/>
          <w:bCs/>
        </w:rPr>
        <w:t>La realidad:</w:t>
      </w:r>
      <w:r w:rsidRPr="00E979D3">
        <w:t xml:space="preserve"> Mencionar que usarán intermediarios (como apigateway.cl o baseapi.cl) basados en </w:t>
      </w:r>
      <w:proofErr w:type="spellStart"/>
      <w:r w:rsidRPr="00E979D3">
        <w:rPr>
          <w:i/>
          <w:iCs/>
        </w:rPr>
        <w:t>scraping</w:t>
      </w:r>
      <w:proofErr w:type="spellEnd"/>
      <w:r w:rsidRPr="00E979D3">
        <w:t xml:space="preserve"> es tu mayor riesgo técnico y operativo. El SII de Chile es conocido por cambiar su DOM, implementar Captchas o bloquear </w:t>
      </w:r>
      <w:proofErr w:type="spellStart"/>
      <w:r w:rsidRPr="00E979D3">
        <w:t>IPs</w:t>
      </w:r>
      <w:proofErr w:type="spellEnd"/>
      <w:r w:rsidRPr="00E979D3">
        <w:t xml:space="preserve"> con comportamiento de </w:t>
      </w:r>
      <w:proofErr w:type="spellStart"/>
      <w:r w:rsidRPr="00E979D3">
        <w:t>bot</w:t>
      </w:r>
      <w:proofErr w:type="spellEnd"/>
      <w:r w:rsidRPr="00E979D3">
        <w:t xml:space="preserve"> de la noche a la mañana.</w:t>
      </w:r>
    </w:p>
    <w:p w:rsidR="00E979D3" w:rsidRPr="00E979D3" w:rsidRDefault="00E979D3" w:rsidP="00E979D3">
      <w:pPr>
        <w:numPr>
          <w:ilvl w:val="0"/>
          <w:numId w:val="1"/>
        </w:numPr>
      </w:pPr>
      <w:r w:rsidRPr="00E979D3">
        <w:rPr>
          <w:b/>
          <w:bCs/>
        </w:rPr>
        <w:t>El riesgo:</w:t>
      </w:r>
      <w:r w:rsidRPr="00E979D3">
        <w:t xml:space="preserve"> Si el SII cambia su interfaz en plena temporada de Operación Renta y el intermediario tarda 4 días en arreglarlo, tus alertas fallarán, los usuarios entrarán en pánico, y la culpa será de tu plataforma.</w:t>
      </w:r>
    </w:p>
    <w:p w:rsidR="00E979D3" w:rsidRPr="00E979D3" w:rsidRDefault="00E979D3" w:rsidP="00E979D3">
      <w:pPr>
        <w:numPr>
          <w:ilvl w:val="0"/>
          <w:numId w:val="1"/>
        </w:numPr>
      </w:pPr>
      <w:r w:rsidRPr="00E979D3">
        <w:rPr>
          <w:b/>
          <w:bCs/>
        </w:rPr>
        <w:t>Mejora:</w:t>
      </w:r>
      <w:r w:rsidRPr="00E979D3">
        <w:t xml:space="preserve"> Para el MVP está bien, pero para Corfo debes presentar un </w:t>
      </w:r>
      <w:r w:rsidRPr="00E979D3">
        <w:rPr>
          <w:b/>
          <w:bCs/>
        </w:rPr>
        <w:t>plan de mitigación de riesgos</w:t>
      </w:r>
      <w:r w:rsidRPr="00E979D3">
        <w:t xml:space="preserve">. ¿Qué pasa si el </w:t>
      </w:r>
      <w:proofErr w:type="spellStart"/>
      <w:r w:rsidRPr="00E979D3">
        <w:t>scraping</w:t>
      </w:r>
      <w:proofErr w:type="spellEnd"/>
      <w:r w:rsidRPr="00E979D3">
        <w:t xml:space="preserve"> falla? Debes contemplar una arquitectura de </w:t>
      </w:r>
      <w:proofErr w:type="spellStart"/>
      <w:r w:rsidRPr="00E979D3">
        <w:rPr>
          <w:i/>
          <w:iCs/>
        </w:rPr>
        <w:t>fallback</w:t>
      </w:r>
      <w:proofErr w:type="spellEnd"/>
      <w:r w:rsidRPr="00E979D3">
        <w:t xml:space="preserve"> (por ejemplo, permitir que el usuario suba temporalmente un XML o un reporte CSV del SII) o un </w:t>
      </w:r>
      <w:proofErr w:type="spellStart"/>
      <w:r w:rsidRPr="00E979D3">
        <w:t>roadmap</w:t>
      </w:r>
      <w:proofErr w:type="spellEnd"/>
      <w:r w:rsidRPr="00E979D3">
        <w:t xml:space="preserve"> legal/tecnológico para intentar ser un software autorizado mediante API directa o certificado digital en el futuro.</w:t>
      </w:r>
    </w:p>
    <w:p w:rsidR="00E979D3" w:rsidRPr="00E979D3" w:rsidRDefault="00E979D3" w:rsidP="00E979D3">
      <w:pPr>
        <w:numPr>
          <w:ilvl w:val="0"/>
          <w:numId w:val="1"/>
        </w:numPr>
      </w:pPr>
      <w:r w:rsidRPr="00E979D3">
        <w:rPr>
          <w:b/>
          <w:bCs/>
        </w:rPr>
        <w:t>Sobre el Cron Job:</w:t>
      </w:r>
      <w:r w:rsidRPr="00E979D3">
        <w:t xml:space="preserve"> Ejecutar la sincronización cada 6 horas para todos los clientes puede generar picos masivos de peticiones. </w:t>
      </w:r>
      <w:r w:rsidRPr="00E979D3">
        <w:rPr>
          <w:b/>
          <w:bCs/>
        </w:rPr>
        <w:t>Mejora:</w:t>
      </w:r>
      <w:r w:rsidRPr="00E979D3">
        <w:t xml:space="preserve"> Implementa un sistema de colas con </w:t>
      </w:r>
      <w:proofErr w:type="spellStart"/>
      <w:r w:rsidRPr="00E979D3">
        <w:rPr>
          <w:i/>
          <w:iCs/>
        </w:rPr>
        <w:t>jitter</w:t>
      </w:r>
      <w:proofErr w:type="spellEnd"/>
      <w:r w:rsidRPr="00E979D3">
        <w:t xml:space="preserve"> (retrasos aleatorios) para distribuir la carga y no parecer un ataque </w:t>
      </w:r>
      <w:proofErr w:type="spellStart"/>
      <w:r w:rsidRPr="00E979D3">
        <w:t>DDoS</w:t>
      </w:r>
      <w:proofErr w:type="spellEnd"/>
      <w:r w:rsidRPr="00E979D3">
        <w:t xml:space="preserve"> hacia las </w:t>
      </w:r>
      <w:proofErr w:type="spellStart"/>
      <w:r w:rsidRPr="00E979D3">
        <w:t>APIs</w:t>
      </w:r>
      <w:proofErr w:type="spellEnd"/>
      <w:r w:rsidRPr="00E979D3">
        <w:t xml:space="preserve"> intermediarias.</w:t>
      </w:r>
    </w:p>
    <w:p w:rsidR="00E979D3" w:rsidRPr="00E979D3" w:rsidRDefault="00E979D3" w:rsidP="00E979D3">
      <w:pPr>
        <w:rPr>
          <w:b/>
          <w:bCs/>
        </w:rPr>
      </w:pPr>
      <w:r w:rsidRPr="00E979D3">
        <w:rPr>
          <w:b/>
          <w:bCs/>
        </w:rPr>
        <w:t>2. Seguridad y Responsabilidad (</w:t>
      </w:r>
      <w:proofErr w:type="spellStart"/>
      <w:r w:rsidRPr="00E979D3">
        <w:rPr>
          <w:b/>
          <w:bCs/>
        </w:rPr>
        <w:t>Liability</w:t>
      </w:r>
      <w:proofErr w:type="spellEnd"/>
      <w:r w:rsidRPr="00E979D3">
        <w:rPr>
          <w:b/>
          <w:bCs/>
        </w:rPr>
        <w:t>)</w:t>
      </w:r>
    </w:p>
    <w:p w:rsidR="00E979D3" w:rsidRPr="00E979D3" w:rsidRDefault="00E979D3" w:rsidP="00E979D3">
      <w:pPr>
        <w:numPr>
          <w:ilvl w:val="0"/>
          <w:numId w:val="2"/>
        </w:numPr>
      </w:pPr>
      <w:r w:rsidRPr="00E979D3">
        <w:rPr>
          <w:b/>
          <w:bCs/>
        </w:rPr>
        <w:t>La realidad:</w:t>
      </w:r>
      <w:r w:rsidRPr="00E979D3">
        <w:t xml:space="preserve"> Vas a guardar el RUT y la clave del SII de las pymes. Aunque uses AES-256-GCM, tener una base de datos centralizada con las llaves del reino tributario de cientos de empresas te convierte en un objetivo muy atractivo (</w:t>
      </w:r>
      <w:proofErr w:type="spellStart"/>
      <w:r w:rsidRPr="00E979D3">
        <w:t>honey</w:t>
      </w:r>
      <w:proofErr w:type="spellEnd"/>
      <w:r w:rsidRPr="00E979D3">
        <w:t xml:space="preserve"> </w:t>
      </w:r>
      <w:proofErr w:type="spellStart"/>
      <w:r w:rsidRPr="00E979D3">
        <w:t>pot</w:t>
      </w:r>
      <w:proofErr w:type="spellEnd"/>
      <w:r w:rsidRPr="00E979D3">
        <w:t>).</w:t>
      </w:r>
    </w:p>
    <w:p w:rsidR="00E979D3" w:rsidRPr="00E979D3" w:rsidRDefault="00E979D3" w:rsidP="00E979D3">
      <w:pPr>
        <w:numPr>
          <w:ilvl w:val="0"/>
          <w:numId w:val="2"/>
        </w:numPr>
      </w:pPr>
      <w:r w:rsidRPr="00E979D3">
        <w:rPr>
          <w:b/>
          <w:bCs/>
        </w:rPr>
        <w:t>El riesgo:</w:t>
      </w:r>
      <w:r w:rsidRPr="00E979D3">
        <w:t xml:space="preserve"> Si hay una brecha en </w:t>
      </w:r>
      <w:proofErr w:type="spellStart"/>
      <w:r w:rsidRPr="00E979D3">
        <w:t>Supabase</w:t>
      </w:r>
      <w:proofErr w:type="spellEnd"/>
      <w:r w:rsidRPr="00E979D3">
        <w:t xml:space="preserve"> o un error en la gestión de las variables de entorno, no solo pierdes el negocio, sino que te enfrentas a demandas masivas.</w:t>
      </w:r>
    </w:p>
    <w:p w:rsidR="00E979D3" w:rsidRPr="00E979D3" w:rsidRDefault="00E979D3" w:rsidP="00E979D3">
      <w:pPr>
        <w:numPr>
          <w:ilvl w:val="0"/>
          <w:numId w:val="2"/>
        </w:numPr>
      </w:pPr>
      <w:r w:rsidRPr="00E979D3">
        <w:rPr>
          <w:b/>
          <w:bCs/>
        </w:rPr>
        <w:t>Mejora:</w:t>
      </w:r>
      <w:r w:rsidRPr="00E979D3">
        <w:t xml:space="preserve"> Evalúa usar un esquema de cifrado donde la clave para desencriptar (o una parte de ella) dependa de algo que el usuario ingrese en su sesión, o asegúrate de blindar la infraestructura mencionando explícitamente en el documento normativas de seguridad (como ISO 27001 o SOC2 a futuro).</w:t>
      </w:r>
    </w:p>
    <w:p w:rsidR="00E979D3" w:rsidRPr="00E979D3" w:rsidRDefault="00E979D3" w:rsidP="00E979D3">
      <w:pPr>
        <w:rPr>
          <w:b/>
          <w:bCs/>
        </w:rPr>
      </w:pPr>
      <w:r w:rsidRPr="00E979D3">
        <w:rPr>
          <w:b/>
          <w:bCs/>
        </w:rPr>
        <w:t>3. Modelo de Negocios y Precio</w:t>
      </w:r>
    </w:p>
    <w:p w:rsidR="00E979D3" w:rsidRPr="00E979D3" w:rsidRDefault="00E979D3" w:rsidP="00E979D3">
      <w:pPr>
        <w:numPr>
          <w:ilvl w:val="0"/>
          <w:numId w:val="3"/>
        </w:numPr>
      </w:pPr>
      <w:r w:rsidRPr="00E979D3">
        <w:rPr>
          <w:b/>
          <w:bCs/>
        </w:rPr>
        <w:t>La realidad:</w:t>
      </w:r>
      <w:r w:rsidRPr="00E979D3">
        <w:t xml:space="preserve"> Proyectas cobrar ~$19.990 CLP al mes.</w:t>
      </w:r>
    </w:p>
    <w:p w:rsidR="00E979D3" w:rsidRPr="00E979D3" w:rsidRDefault="00E979D3" w:rsidP="00E979D3">
      <w:pPr>
        <w:numPr>
          <w:ilvl w:val="0"/>
          <w:numId w:val="3"/>
        </w:numPr>
      </w:pPr>
      <w:r w:rsidRPr="00E979D3">
        <w:rPr>
          <w:b/>
          <w:bCs/>
        </w:rPr>
        <w:t>El riesgo:</w:t>
      </w:r>
      <w:r w:rsidRPr="00E979D3">
        <w:t xml:space="preserve"> El CAC (Costo de Adquisición de Clientes) en el mundo B2B en Chile es alto. Las pymes son reacias a pagar suscripciones a menos que el dolor sea insoportable. Con 19.990 CLP, necesitas un volumen enorme para ser rentable, lo que choca con un mercado finito como el chileno.</w:t>
      </w:r>
    </w:p>
    <w:p w:rsidR="00E979D3" w:rsidRPr="00E979D3" w:rsidRDefault="00E979D3" w:rsidP="00E979D3">
      <w:pPr>
        <w:numPr>
          <w:ilvl w:val="0"/>
          <w:numId w:val="3"/>
        </w:numPr>
      </w:pPr>
      <w:r w:rsidRPr="00E979D3">
        <w:rPr>
          <w:b/>
          <w:bCs/>
        </w:rPr>
        <w:t>Mejora:</w:t>
      </w:r>
      <w:r w:rsidRPr="00E979D3">
        <w:t xml:space="preserve"> Reevalúa el </w:t>
      </w:r>
      <w:proofErr w:type="spellStart"/>
      <w:r w:rsidRPr="00E979D3">
        <w:rPr>
          <w:i/>
          <w:iCs/>
        </w:rPr>
        <w:t>pricing</w:t>
      </w:r>
      <w:proofErr w:type="spellEnd"/>
      <w:r w:rsidRPr="00E979D3">
        <w:t>. Si la IA le va a ahorrar multas de millones de pesos a una empresa o le va a ahorrar tener que pagar horas extras a un contador, el valor percibido es mucho mayor. Considera planes escalonados (ej. $29.900, $59.900 dependiendo del tramo de facturación).</w:t>
      </w:r>
    </w:p>
    <w:p w:rsidR="00E979D3" w:rsidRPr="00E979D3" w:rsidRDefault="00E979D3" w:rsidP="00E979D3">
      <w:pPr>
        <w:rPr>
          <w:b/>
          <w:bCs/>
        </w:rPr>
      </w:pPr>
      <w:r w:rsidRPr="00E979D3">
        <w:rPr>
          <w:b/>
          <w:bCs/>
        </w:rPr>
        <w:t>4. Visión de Expansión Global (Crítico para Corfo)</w:t>
      </w:r>
    </w:p>
    <w:p w:rsidR="00E979D3" w:rsidRPr="00E979D3" w:rsidRDefault="00E979D3" w:rsidP="00E979D3">
      <w:pPr>
        <w:numPr>
          <w:ilvl w:val="0"/>
          <w:numId w:val="4"/>
        </w:numPr>
      </w:pPr>
      <w:r w:rsidRPr="00E979D3">
        <w:rPr>
          <w:b/>
          <w:bCs/>
        </w:rPr>
        <w:t>La realidad:</w:t>
      </w:r>
      <w:r w:rsidRPr="00E979D3">
        <w:t xml:space="preserve"> El proyecto es 100% dependiente de la normativa y del sistema del SII chileno. Corfo exige que el proyecto sea escalable globalmente (o al menos a nivel regional).</w:t>
      </w:r>
    </w:p>
    <w:p w:rsidR="00E979D3" w:rsidRDefault="00E979D3" w:rsidP="00E979D3">
      <w:pPr>
        <w:numPr>
          <w:ilvl w:val="0"/>
          <w:numId w:val="4"/>
        </w:numPr>
      </w:pPr>
      <w:r w:rsidRPr="00E979D3">
        <w:rPr>
          <w:b/>
          <w:bCs/>
        </w:rPr>
        <w:t>Mejora:</w:t>
      </w:r>
      <w:r w:rsidRPr="00E979D3">
        <w:t xml:space="preserve"> En tu arquitectura , el módulo </w:t>
      </w:r>
      <w:proofErr w:type="spellStart"/>
      <w:r w:rsidRPr="00E979D3">
        <w:t>packages</w:t>
      </w:r>
      <w:proofErr w:type="spellEnd"/>
      <w:r w:rsidRPr="00E979D3">
        <w:t>/</w:t>
      </w:r>
      <w:proofErr w:type="spellStart"/>
      <w:r w:rsidRPr="00E979D3">
        <w:t>sii</w:t>
      </w:r>
      <w:proofErr w:type="spellEnd"/>
      <w:r w:rsidRPr="00E979D3">
        <w:t xml:space="preserve">/ debe estar completamente desacoplado del motor central </w:t>
      </w:r>
      <w:proofErr w:type="spellStart"/>
      <w:r w:rsidRPr="00E979D3">
        <w:t>packages</w:t>
      </w:r>
      <w:proofErr w:type="spellEnd"/>
      <w:r w:rsidRPr="00E979D3">
        <w:t>/</w:t>
      </w:r>
      <w:proofErr w:type="spellStart"/>
      <w:r w:rsidRPr="00E979D3">
        <w:t>alerts</w:t>
      </w:r>
      <w:proofErr w:type="spellEnd"/>
      <w:r w:rsidRPr="00E979D3">
        <w:t xml:space="preserve">/. Debes venderle a Corfo que "Copiloto Pyme" es un motor agnóstico de análisis financiero y tributario. Hoy </w:t>
      </w:r>
      <w:r w:rsidRPr="00E979D3">
        <w:lastRenderedPageBreak/>
        <w:t xml:space="preserve">construyeron el conector para el SII de Chile, pero mañana desarrollarán conectores para la AFIP (Argentina), SUNAT (Perú) o la DIAN (Colombia), o incluso integraciones directas con </w:t>
      </w:r>
      <w:proofErr w:type="spellStart"/>
      <w:r w:rsidRPr="00E979D3">
        <w:t>ERPs</w:t>
      </w:r>
      <w:proofErr w:type="spellEnd"/>
      <w:r w:rsidRPr="00E979D3">
        <w:t xml:space="preserve"> (</w:t>
      </w:r>
      <w:proofErr w:type="spellStart"/>
      <w:r w:rsidRPr="00E979D3">
        <w:t>Xero</w:t>
      </w:r>
      <w:proofErr w:type="spellEnd"/>
      <w:r w:rsidRPr="00E979D3">
        <w:t xml:space="preserve">, </w:t>
      </w:r>
      <w:proofErr w:type="spellStart"/>
      <w:r w:rsidRPr="00E979D3">
        <w:t>QuickBooks</w:t>
      </w:r>
      <w:proofErr w:type="spellEnd"/>
      <w:r w:rsidRPr="00E979D3">
        <w:t xml:space="preserve">) para escalar por </w:t>
      </w:r>
      <w:proofErr w:type="spellStart"/>
      <w:r w:rsidRPr="00E979D3">
        <w:t>LatAm</w:t>
      </w:r>
      <w:proofErr w:type="spellEnd"/>
      <w:r w:rsidRPr="00E979D3">
        <w:t>.</w:t>
      </w:r>
    </w:p>
    <w:p w:rsidR="00E979D3" w:rsidRDefault="00E979D3" w:rsidP="00E979D3"/>
    <w:p w:rsidR="00E979D3" w:rsidRDefault="00E979D3" w:rsidP="00E979D3"/>
    <w:p w:rsidR="00E979D3" w:rsidRPr="00E979D3" w:rsidRDefault="00E979D3" w:rsidP="00E979D3"/>
    <w:p w:rsidR="00E979D3" w:rsidRPr="00E979D3" w:rsidRDefault="00EC3A92" w:rsidP="00E979D3">
      <w:r w:rsidRPr="00E979D3">
        <w:rPr>
          <w:noProof/>
        </w:rPr>
        <w:pict>
          <v:rect id="_x0000_i1025" alt="" style="width:425.2pt;height:.05pt;mso-width-percent:0;mso-height-percent:0;mso-width-percent:0;mso-height-percent:0" o:hralign="center" o:hrstd="t" o:hr="t" fillcolor="#a0a0a0" stroked="f"/>
        </w:pict>
      </w:r>
    </w:p>
    <w:p w:rsidR="00E979D3" w:rsidRPr="00E979D3" w:rsidRDefault="00E979D3" w:rsidP="00E979D3">
      <w:pPr>
        <w:rPr>
          <w:b/>
          <w:bCs/>
        </w:rPr>
      </w:pPr>
      <w:r w:rsidRPr="00E979D3">
        <w:rPr>
          <w:b/>
          <w:bCs/>
        </w:rPr>
        <w:t>Guion de Video Pitch para Corfo (40 segundos)</w:t>
      </w:r>
    </w:p>
    <w:p w:rsidR="00E979D3" w:rsidRPr="00E979D3" w:rsidRDefault="00E979D3" w:rsidP="00E979D3">
      <w:r w:rsidRPr="00E979D3">
        <w:t xml:space="preserve">Para un video de 40 segundos necesitas decir alrededor de </w:t>
      </w:r>
      <w:r w:rsidRPr="00E979D3">
        <w:rPr>
          <w:b/>
          <w:bCs/>
        </w:rPr>
        <w:t>90 a 100 palabras</w:t>
      </w:r>
      <w:r w:rsidRPr="00E979D3">
        <w:t xml:space="preserve"> a un ritmo normal, transmitiendo energía y seguridad. Este guion está estructurado para golpear los criterios exactos de Corfo: Problema local, solución innovadora, equipo, tracción/escalabilidad y visión global.</w:t>
      </w:r>
    </w:p>
    <w:p w:rsidR="00E979D3" w:rsidRPr="00E979D3" w:rsidRDefault="00E979D3" w:rsidP="00E979D3">
      <w:r w:rsidRPr="00E979D3">
        <w:rPr>
          <w:b/>
          <w:bCs/>
        </w:rPr>
        <w:t>(0:00 - 0:08) El Problema (Gancho)</w:t>
      </w:r>
    </w:p>
    <w:p w:rsidR="00E979D3" w:rsidRPr="00E979D3" w:rsidRDefault="00E979D3" w:rsidP="00E979D3">
      <w:r w:rsidRPr="00E979D3">
        <w:t>"¿Sabías que miles de pymes en Chile mueren no por falta de ventas, sino por desorden financiero y multas tributarias inesperadas? Los emprendedores reaccionan cuando ya es tarde."</w:t>
      </w:r>
    </w:p>
    <w:p w:rsidR="00E979D3" w:rsidRPr="00E979D3" w:rsidRDefault="00E979D3" w:rsidP="00E979D3">
      <w:r w:rsidRPr="00E979D3">
        <w:rPr>
          <w:b/>
          <w:bCs/>
        </w:rPr>
        <w:t>(0:08 - 0:18) La Solución y Equipo</w:t>
      </w:r>
    </w:p>
    <w:p w:rsidR="00E979D3" w:rsidRPr="00E979D3" w:rsidRDefault="00E979D3" w:rsidP="00E979D3">
      <w:r w:rsidRPr="00E979D3">
        <w:t xml:space="preserve">"Soy [Tu Nombre] y junto a mi socio, Ingeniero Civil TI, sumamos más de 15 años resolviendo este dolor operativo. Por eso creamos </w:t>
      </w:r>
      <w:r w:rsidRPr="00E979D3">
        <w:rPr>
          <w:b/>
          <w:bCs/>
        </w:rPr>
        <w:t>Copiloto Pyme</w:t>
      </w:r>
      <w:r w:rsidRPr="00E979D3">
        <w:t>."</w:t>
      </w:r>
    </w:p>
    <w:p w:rsidR="00E979D3" w:rsidRPr="00E979D3" w:rsidRDefault="00E979D3" w:rsidP="00E979D3">
      <w:r w:rsidRPr="00E979D3">
        <w:rPr>
          <w:b/>
          <w:bCs/>
        </w:rPr>
        <w:t>(0:18 - 0:28) La Innovación (El "Qué" y "Cómo")</w:t>
      </w:r>
    </w:p>
    <w:p w:rsidR="00E979D3" w:rsidRPr="00E979D3" w:rsidRDefault="00E979D3" w:rsidP="00E979D3">
      <w:r w:rsidRPr="00E979D3">
        <w:t>"Nuestra plataforma SaaS con Inteligencia artificial se conecta automáticamente al SII. Analiza los datos en tiempo real y actúa como una brújula, enviando alertas predictivas por WhatsApp antes de que ocurra el problema."</w:t>
      </w:r>
    </w:p>
    <w:p w:rsidR="00E979D3" w:rsidRPr="00E979D3" w:rsidRDefault="00E979D3" w:rsidP="00E979D3">
      <w:r w:rsidRPr="00E979D3">
        <w:rPr>
          <w:b/>
          <w:bCs/>
        </w:rPr>
        <w:t>(0:28 - 0:40) Escalabilidad y Cierre (Visión Global Corfo)</w:t>
      </w:r>
    </w:p>
    <w:p w:rsidR="00E979D3" w:rsidRPr="00E979D3" w:rsidRDefault="00E979D3" w:rsidP="00E979D3">
      <w:r w:rsidRPr="00E979D3">
        <w:t xml:space="preserve">"Nuestra arquitectura </w:t>
      </w:r>
      <w:proofErr w:type="spellStart"/>
      <w:r w:rsidRPr="00E979D3">
        <w:t>serverless</w:t>
      </w:r>
      <w:proofErr w:type="spellEnd"/>
      <w:r w:rsidRPr="00E979D3">
        <w:t xml:space="preserve"> nos permite escalar rápido. Hoy solucionamos este problema con el SII chileno, pero nuestro motor algorítmico está diseñado para integrarse con las agencias de toda Latinoamérica. Buscamos el apoyo de Corfo para acelerar nuestro lanzamiento. ¡Acompáñanos a salvar las pymes de la región!"</w:t>
      </w:r>
    </w:p>
    <w:p w:rsidR="00E979D3" w:rsidRPr="00E979D3" w:rsidRDefault="00E979D3" w:rsidP="00E979D3">
      <w:r w:rsidRPr="00E979D3">
        <w:rPr>
          <w:b/>
          <w:bCs/>
        </w:rPr>
        <w:t>Consejos para la grabación:</w:t>
      </w:r>
    </w:p>
    <w:p w:rsidR="00E979D3" w:rsidRPr="00E979D3" w:rsidRDefault="00E979D3" w:rsidP="00E979D3">
      <w:pPr>
        <w:numPr>
          <w:ilvl w:val="0"/>
          <w:numId w:val="5"/>
        </w:numPr>
      </w:pPr>
      <w:r w:rsidRPr="00E979D3">
        <w:rPr>
          <w:b/>
          <w:bCs/>
        </w:rPr>
        <w:t>NO leas, interpreta.</w:t>
      </w:r>
      <w:r w:rsidRPr="00E979D3">
        <w:t xml:space="preserve"> La fluidez es clave.</w:t>
      </w:r>
    </w:p>
    <w:p w:rsidR="00E979D3" w:rsidRPr="00E979D3" w:rsidRDefault="00E979D3" w:rsidP="00E979D3">
      <w:pPr>
        <w:numPr>
          <w:ilvl w:val="0"/>
          <w:numId w:val="5"/>
        </w:numPr>
      </w:pPr>
      <w:r w:rsidRPr="00E979D3">
        <w:t>Los primeros 5 segundos son vitales. Mira directo a la cámara con energía.</w:t>
      </w:r>
    </w:p>
    <w:p w:rsidR="00E979D3" w:rsidRPr="00E979D3" w:rsidRDefault="00E979D3" w:rsidP="00E979D3">
      <w:pPr>
        <w:numPr>
          <w:ilvl w:val="0"/>
          <w:numId w:val="5"/>
        </w:numPr>
      </w:pPr>
      <w:r w:rsidRPr="00E979D3">
        <w:t>No gastes tiempo explicando qué tecnologías usas (Next.js, Prisma, etc.), a los evaluadores de negocio de Corfo en esta etapa les importa el impacto de la tecnología, no la herramienta en sí.</w:t>
      </w:r>
    </w:p>
    <w:p w:rsidR="00D27E01" w:rsidRDefault="00D27E01"/>
    <w:sectPr w:rsidR="00D27E0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964B9"/>
    <w:multiLevelType w:val="multilevel"/>
    <w:tmpl w:val="8E6C5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C2645"/>
    <w:multiLevelType w:val="multilevel"/>
    <w:tmpl w:val="BC28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49276F"/>
    <w:multiLevelType w:val="multilevel"/>
    <w:tmpl w:val="020A9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CD5C70"/>
    <w:multiLevelType w:val="multilevel"/>
    <w:tmpl w:val="E5F8E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EF16C9"/>
    <w:multiLevelType w:val="multilevel"/>
    <w:tmpl w:val="AD30A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6190084">
    <w:abstractNumId w:val="4"/>
  </w:num>
  <w:num w:numId="2" w16cid:durableId="1374815555">
    <w:abstractNumId w:val="3"/>
  </w:num>
  <w:num w:numId="3" w16cid:durableId="1782214946">
    <w:abstractNumId w:val="2"/>
  </w:num>
  <w:num w:numId="4" w16cid:durableId="609968713">
    <w:abstractNumId w:val="0"/>
  </w:num>
  <w:num w:numId="5" w16cid:durableId="3395082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9D3"/>
    <w:rsid w:val="008A0D35"/>
    <w:rsid w:val="00B20006"/>
    <w:rsid w:val="00D27E01"/>
    <w:rsid w:val="00E979D3"/>
    <w:rsid w:val="00EC3A9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0C256"/>
  <w15:chartTrackingRefBased/>
  <w15:docId w15:val="{1A4AC197-F5E8-9B4A-8E66-5F55B00CB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C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7127814">
      <w:bodyDiv w:val="1"/>
      <w:marLeft w:val="0"/>
      <w:marRight w:val="0"/>
      <w:marTop w:val="0"/>
      <w:marBottom w:val="0"/>
      <w:divBdr>
        <w:top w:val="none" w:sz="0" w:space="0" w:color="auto"/>
        <w:left w:val="none" w:sz="0" w:space="0" w:color="auto"/>
        <w:bottom w:val="none" w:sz="0" w:space="0" w:color="auto"/>
        <w:right w:val="none" w:sz="0" w:space="0" w:color="auto"/>
      </w:divBdr>
      <w:divsChild>
        <w:div w:id="119080083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976058087">
      <w:bodyDiv w:val="1"/>
      <w:marLeft w:val="0"/>
      <w:marRight w:val="0"/>
      <w:marTop w:val="0"/>
      <w:marBottom w:val="0"/>
      <w:divBdr>
        <w:top w:val="none" w:sz="0" w:space="0" w:color="auto"/>
        <w:left w:val="none" w:sz="0" w:space="0" w:color="auto"/>
        <w:bottom w:val="none" w:sz="0" w:space="0" w:color="auto"/>
        <w:right w:val="none" w:sz="0" w:space="0" w:color="auto"/>
      </w:divBdr>
      <w:divsChild>
        <w:div w:id="1541430015">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774</Words>
  <Characters>4262</Characters>
  <Application>Microsoft Office Word</Application>
  <DocSecurity>0</DocSecurity>
  <Lines>35</Lines>
  <Paragraphs>10</Paragraphs>
  <ScaleCrop>false</ScaleCrop>
  <Company/>
  <LinksUpToDate>false</LinksUpToDate>
  <CharactersWithSpaces>5026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Huerta</dc:creator>
  <cp:keywords/>
  <dc:description/>
  <cp:lastModifiedBy>Cristian Huerta</cp:lastModifiedBy>
  <cp:revision>1</cp:revision>
  <dcterms:created xsi:type="dcterms:W3CDTF">2026-04-04T02:40:00Z</dcterms:created>
  <dcterms:modified xsi:type="dcterms:W3CDTF">2026-04-04T02:42:00Z</dcterms:modified>
</cp:coreProperties>
</file>