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4965" w14:textId="77777777" w:rsidR="001751C0" w:rsidRDefault="001751C0" w:rsidP="009F60FC">
      <w:pPr>
        <w:spacing w:after="0"/>
        <w:jc w:val="center"/>
        <w:rPr>
          <w:b/>
          <w:bCs/>
          <w:sz w:val="28"/>
          <w:szCs w:val="28"/>
        </w:rPr>
      </w:pPr>
    </w:p>
    <w:p w14:paraId="577E672E" w14:textId="77777777" w:rsidR="001751C0" w:rsidRDefault="001751C0" w:rsidP="009F60FC">
      <w:pPr>
        <w:spacing w:after="0"/>
        <w:jc w:val="center"/>
        <w:rPr>
          <w:b/>
          <w:bCs/>
          <w:sz w:val="28"/>
          <w:szCs w:val="28"/>
        </w:rPr>
      </w:pPr>
    </w:p>
    <w:p w14:paraId="3F5E1A47" w14:textId="77777777" w:rsidR="001751C0" w:rsidRDefault="001751C0" w:rsidP="009F60FC">
      <w:pPr>
        <w:spacing w:after="0"/>
        <w:jc w:val="center"/>
        <w:rPr>
          <w:b/>
          <w:bCs/>
          <w:sz w:val="28"/>
          <w:szCs w:val="28"/>
        </w:rPr>
      </w:pPr>
    </w:p>
    <w:p w14:paraId="118BF1CA" w14:textId="77777777" w:rsidR="001751C0" w:rsidRDefault="001751C0" w:rsidP="009F60FC">
      <w:pPr>
        <w:spacing w:after="0"/>
        <w:jc w:val="center"/>
        <w:rPr>
          <w:b/>
          <w:bCs/>
          <w:sz w:val="28"/>
          <w:szCs w:val="28"/>
        </w:rPr>
      </w:pPr>
    </w:p>
    <w:p w14:paraId="44EAD21D" w14:textId="77777777" w:rsidR="001751C0" w:rsidRDefault="001751C0" w:rsidP="009F60FC">
      <w:pPr>
        <w:spacing w:after="0"/>
        <w:jc w:val="center"/>
        <w:rPr>
          <w:b/>
          <w:bCs/>
          <w:sz w:val="28"/>
          <w:szCs w:val="28"/>
        </w:rPr>
      </w:pPr>
    </w:p>
    <w:p w14:paraId="2748C85D" w14:textId="77777777" w:rsidR="001751C0" w:rsidRDefault="001751C0" w:rsidP="009F60FC">
      <w:pPr>
        <w:spacing w:after="0"/>
        <w:jc w:val="center"/>
        <w:rPr>
          <w:b/>
          <w:bCs/>
          <w:sz w:val="28"/>
          <w:szCs w:val="28"/>
        </w:rPr>
      </w:pPr>
    </w:p>
    <w:p w14:paraId="38F31F44" w14:textId="77777777" w:rsidR="001751C0" w:rsidRDefault="001751C0" w:rsidP="009F60FC">
      <w:pPr>
        <w:spacing w:after="0"/>
        <w:jc w:val="center"/>
        <w:rPr>
          <w:b/>
          <w:bCs/>
          <w:sz w:val="28"/>
          <w:szCs w:val="28"/>
        </w:rPr>
      </w:pPr>
    </w:p>
    <w:p w14:paraId="300C4FB9" w14:textId="77777777" w:rsidR="00B35484" w:rsidRDefault="00B35484" w:rsidP="00B35484">
      <w:pPr>
        <w:autoSpaceDE w:val="0"/>
        <w:autoSpaceDN w:val="0"/>
        <w:adjustRightInd w:val="0"/>
        <w:spacing w:line="276" w:lineRule="auto"/>
        <w:ind w:right="49"/>
        <w:jc w:val="center"/>
        <w:rPr>
          <w:rFonts w:ascii="Montserrat" w:hAnsi="Montserrat"/>
          <w:b/>
          <w:bCs/>
        </w:rPr>
      </w:pPr>
    </w:p>
    <w:p w14:paraId="113FCA1A" w14:textId="6BB7D102" w:rsidR="00B35484" w:rsidRPr="00A92B13" w:rsidRDefault="21764835" w:rsidP="00663B72">
      <w:pPr>
        <w:autoSpaceDE w:val="0"/>
        <w:autoSpaceDN w:val="0"/>
        <w:adjustRightInd w:val="0"/>
        <w:spacing w:after="0" w:line="240" w:lineRule="auto"/>
        <w:ind w:right="51"/>
        <w:jc w:val="center"/>
      </w:pPr>
      <w:proofErr w:type="spellStart"/>
      <w:r w:rsidRPr="412A5F7A">
        <w:rPr>
          <w:rFonts w:ascii="Montserrat ExtraBold" w:hAnsi="Montserrat ExtraBold"/>
          <w:b/>
          <w:bCs/>
          <w:sz w:val="56"/>
          <w:szCs w:val="56"/>
          <w:lang w:val="es-MX"/>
        </w:rPr>
        <w:t>Facturacion</w:t>
      </w:r>
      <w:proofErr w:type="spellEnd"/>
      <w:r w:rsidRPr="412A5F7A">
        <w:rPr>
          <w:rFonts w:ascii="Montserrat ExtraBold" w:hAnsi="Montserrat ExtraBold"/>
          <w:b/>
          <w:bCs/>
          <w:sz w:val="56"/>
          <w:szCs w:val="56"/>
          <w:lang w:val="es-MX"/>
        </w:rPr>
        <w:t xml:space="preserve"> </w:t>
      </w:r>
      <w:proofErr w:type="spellStart"/>
      <w:r w:rsidR="091D4FAD" w:rsidRPr="412A5F7A">
        <w:rPr>
          <w:rFonts w:ascii="Montserrat ExtraBold" w:hAnsi="Montserrat ExtraBold"/>
          <w:b/>
          <w:bCs/>
          <w:sz w:val="56"/>
          <w:szCs w:val="56"/>
          <w:lang w:val="es-MX"/>
        </w:rPr>
        <w:t>Ultrasist</w:t>
      </w:r>
      <w:proofErr w:type="spellEnd"/>
    </w:p>
    <w:p w14:paraId="57D8F663" w14:textId="79B3789F" w:rsidR="009005B8" w:rsidRDefault="009005B8" w:rsidP="00EF75E3">
      <w:pPr>
        <w:autoSpaceDE w:val="0"/>
        <w:autoSpaceDN w:val="0"/>
        <w:adjustRightInd w:val="0"/>
        <w:spacing w:after="0" w:line="240" w:lineRule="auto"/>
        <w:ind w:right="51"/>
        <w:jc w:val="center"/>
      </w:pPr>
    </w:p>
    <w:p w14:paraId="33889C0A" w14:textId="6D38C231" w:rsidR="00EF75E3" w:rsidRDefault="091D4FAD" w:rsidP="412A5F7A">
      <w:pPr>
        <w:autoSpaceDE w:val="0"/>
        <w:autoSpaceDN w:val="0"/>
        <w:adjustRightInd w:val="0"/>
        <w:spacing w:after="0" w:line="240" w:lineRule="auto"/>
        <w:ind w:right="51"/>
        <w:jc w:val="center"/>
      </w:pPr>
      <w:r>
        <w:rPr>
          <w:noProof/>
        </w:rPr>
        <w:drawing>
          <wp:inline distT="0" distB="0" distL="0" distR="0" wp14:anchorId="0D2B8473" wp14:editId="3930A97D">
            <wp:extent cx="4876800" cy="1866937"/>
            <wp:effectExtent l="0" t="0" r="0" b="0"/>
            <wp:docPr id="15465706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70674" name="Picture 15465706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9687" b="3203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86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CEEB" w14:textId="4D69B136" w:rsidR="00EF75E3" w:rsidRDefault="6D91D330" w:rsidP="412A5F7A">
      <w:pPr>
        <w:autoSpaceDE w:val="0"/>
        <w:autoSpaceDN w:val="0"/>
        <w:adjustRightInd w:val="0"/>
        <w:spacing w:after="0" w:line="240" w:lineRule="auto"/>
        <w:ind w:right="51"/>
        <w:jc w:val="center"/>
        <w:rPr>
          <w:rFonts w:ascii="Montserrat SemiBold" w:hAnsi="Montserrat SemiBold"/>
          <w:sz w:val="56"/>
          <w:szCs w:val="56"/>
        </w:rPr>
      </w:pPr>
      <w:r w:rsidRPr="412A5F7A">
        <w:rPr>
          <w:rFonts w:ascii="Montserrat SemiBold" w:hAnsi="Montserrat SemiBold"/>
          <w:sz w:val="56"/>
          <w:szCs w:val="56"/>
        </w:rPr>
        <w:t xml:space="preserve">Carga y validación de facturas internas y externas </w:t>
      </w:r>
    </w:p>
    <w:p w14:paraId="50E76CA8" w14:textId="77777777" w:rsidR="00EF75E3" w:rsidRPr="00A92B13" w:rsidRDefault="00EF75E3" w:rsidP="00EF75E3">
      <w:pPr>
        <w:autoSpaceDE w:val="0"/>
        <w:autoSpaceDN w:val="0"/>
        <w:adjustRightInd w:val="0"/>
        <w:spacing w:after="0" w:line="240" w:lineRule="auto"/>
        <w:ind w:right="51"/>
        <w:jc w:val="center"/>
        <w:rPr>
          <w:rFonts w:ascii="Montserrat SemiBold" w:hAnsi="Montserrat SemiBold"/>
          <w:sz w:val="56"/>
          <w:szCs w:val="56"/>
          <w:lang w:val="es-MX"/>
        </w:rPr>
      </w:pPr>
    </w:p>
    <w:p w14:paraId="05C17AF8" w14:textId="77777777" w:rsidR="00B35484" w:rsidRPr="00A92B13" w:rsidRDefault="00B35484" w:rsidP="00B35484">
      <w:pPr>
        <w:autoSpaceDE w:val="0"/>
        <w:autoSpaceDN w:val="0"/>
        <w:adjustRightInd w:val="0"/>
        <w:spacing w:after="0" w:line="240" w:lineRule="auto"/>
        <w:ind w:right="51"/>
        <w:rPr>
          <w:rFonts w:ascii="Montserrat ExtraBold" w:hAnsi="Montserrat ExtraBold"/>
          <w:sz w:val="32"/>
          <w:szCs w:val="32"/>
          <w:lang w:val="es-MX"/>
        </w:rPr>
      </w:pPr>
    </w:p>
    <w:p w14:paraId="3013C997" w14:textId="2F3942CC" w:rsidR="001751C0" w:rsidRPr="000B3BFA" w:rsidRDefault="00B35484" w:rsidP="00B35484">
      <w:pPr>
        <w:spacing w:after="0"/>
        <w:jc w:val="center"/>
        <w:rPr>
          <w:b/>
          <w:bCs/>
          <w:sz w:val="28"/>
          <w:szCs w:val="28"/>
          <w:lang w:val="es-MX"/>
        </w:rPr>
      </w:pPr>
      <w:r w:rsidRPr="000B3BFA">
        <w:rPr>
          <w:rFonts w:ascii="Montserrat ExtraBold" w:hAnsi="Montserrat ExtraBold"/>
          <w:lang w:val="es-MX"/>
        </w:rPr>
        <w:t>Version date:</w:t>
      </w:r>
      <w:r w:rsidRPr="000B3BFA">
        <w:rPr>
          <w:rFonts w:ascii="Montserrat SemiBold" w:hAnsi="Montserrat SemiBold"/>
          <w:lang w:val="es-MX"/>
        </w:rPr>
        <w:t xml:space="preserve"> </w:t>
      </w:r>
      <w:r w:rsidR="00663B72" w:rsidRPr="000B3BFA">
        <w:rPr>
          <w:rFonts w:ascii="Montserrat SemiBold" w:hAnsi="Montserrat SemiBold"/>
          <w:lang w:val="es-MX"/>
        </w:rPr>
        <w:t xml:space="preserve">August  </w:t>
      </w:r>
      <w:r w:rsidR="008A558F" w:rsidRPr="000B3BFA">
        <w:rPr>
          <w:rFonts w:ascii="Montserrat SemiBold" w:hAnsi="Montserrat SemiBold"/>
          <w:lang w:val="es-MX"/>
        </w:rPr>
        <w:t>2025</w:t>
      </w:r>
    </w:p>
    <w:p w14:paraId="089C94D0" w14:textId="77777777" w:rsidR="001751C0" w:rsidRPr="000B3BFA" w:rsidRDefault="001751C0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43D1305F" w14:textId="77777777" w:rsidR="001751C0" w:rsidRPr="000B3BFA" w:rsidRDefault="001751C0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7637DB25" w14:textId="77777777" w:rsidR="001751C0" w:rsidRPr="000B3BFA" w:rsidRDefault="001751C0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227E9B2D" w14:textId="77777777" w:rsidR="001751C0" w:rsidRPr="000B3BFA" w:rsidRDefault="001751C0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0AA7A47C" w14:textId="6CC9D8EE" w:rsidR="001751C0" w:rsidRDefault="001751C0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4BDA6751" w14:textId="77777777" w:rsidR="00E05E1E" w:rsidRDefault="00E05E1E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4C5EBFF9" w14:textId="77777777" w:rsidR="00E05E1E" w:rsidRDefault="00E05E1E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588A1311" w14:textId="77777777" w:rsidR="00E05E1E" w:rsidRPr="000B3BFA" w:rsidRDefault="00E05E1E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1B2EEC55" w14:textId="77777777" w:rsidR="001751C0" w:rsidRPr="000B3BFA" w:rsidRDefault="001751C0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4C6155D5" w14:textId="77777777" w:rsidR="001751C0" w:rsidRPr="000B3BFA" w:rsidRDefault="001751C0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1C9A0DE9" w14:textId="62CA1A71" w:rsidR="00750CC3" w:rsidRPr="00750CC3" w:rsidRDefault="00750CC3" w:rsidP="00750CC3">
      <w:pPr>
        <w:tabs>
          <w:tab w:val="left" w:pos="1503"/>
        </w:tabs>
        <w:spacing w:after="0"/>
        <w:jc w:val="center"/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color w:val="A40000"/>
          <w:sz w:val="28"/>
          <w:szCs w:val="28"/>
          <w:lang w:val="es-MX"/>
        </w:rPr>
        <w:lastRenderedPageBreak/>
        <w:t>Guía de Validación Funcional</w:t>
      </w:r>
      <w:r>
        <w:rPr>
          <w:rFonts w:ascii="Montserrat" w:hAnsi="Montserrat"/>
          <w:b/>
          <w:bCs/>
          <w:color w:val="A40000"/>
          <w:sz w:val="28"/>
          <w:szCs w:val="28"/>
          <w:lang w:val="es-MX"/>
        </w:rPr>
        <w:t xml:space="preserve">: </w:t>
      </w:r>
      <w:r w:rsidRPr="00750CC3">
        <w:rPr>
          <w:rFonts w:ascii="Montserrat" w:hAnsi="Montserrat"/>
          <w:b/>
          <w:bCs/>
          <w:lang w:val="es-MX"/>
        </w:rPr>
        <w:t xml:space="preserve">PoC – Portal de Facturación y </w:t>
      </w:r>
      <w:proofErr w:type="spellStart"/>
      <w:r w:rsidRPr="00750CC3">
        <w:rPr>
          <w:rFonts w:ascii="Montserrat" w:hAnsi="Montserrat"/>
          <w:b/>
          <w:bCs/>
          <w:lang w:val="es-MX"/>
        </w:rPr>
        <w:t>Prevalidación</w:t>
      </w:r>
      <w:proofErr w:type="spellEnd"/>
      <w:r w:rsidRPr="00750CC3">
        <w:rPr>
          <w:rFonts w:ascii="Montserrat" w:hAnsi="Montserrat"/>
          <w:b/>
          <w:bCs/>
          <w:lang w:val="es-MX"/>
        </w:rPr>
        <w:t xml:space="preserve"> de Proveedores</w:t>
      </w:r>
    </w:p>
    <w:p w14:paraId="71CC2182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t>Objetivo de la PoC</w:t>
      </w:r>
    </w:p>
    <w:p w14:paraId="3F2E5F54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lang w:val="es-MX"/>
        </w:rPr>
        <w:t xml:space="preserve">Demostrar un portal local capaz de recibir facturas y documentos soporte, realizar </w:t>
      </w:r>
      <w:proofErr w:type="spellStart"/>
      <w:r w:rsidRPr="00750CC3">
        <w:rPr>
          <w:rFonts w:ascii="Montserrat" w:hAnsi="Montserrat"/>
          <w:lang w:val="es-MX"/>
        </w:rPr>
        <w:t>prevalidaciones</w:t>
      </w:r>
      <w:proofErr w:type="spellEnd"/>
      <w:r w:rsidRPr="00750CC3">
        <w:rPr>
          <w:rFonts w:ascii="Montserrat" w:hAnsi="Montserrat"/>
          <w:lang w:val="es-MX"/>
        </w:rPr>
        <w:t xml:space="preserve"> automáticas, mostrar de forma explicable los resultados y permitir que el área administrativa dé seguimiento, solicite correcciones, acepte o rechace un expediente antes de su carga manual a </w:t>
      </w:r>
      <w:proofErr w:type="spellStart"/>
      <w:r w:rsidRPr="00750CC3">
        <w:rPr>
          <w:rFonts w:ascii="Montserrat" w:hAnsi="Montserrat"/>
          <w:lang w:val="es-MX"/>
        </w:rPr>
        <w:t>ClickBalance</w:t>
      </w:r>
      <w:proofErr w:type="spellEnd"/>
      <w:r w:rsidRPr="00750CC3">
        <w:rPr>
          <w:rFonts w:ascii="Montserrat" w:hAnsi="Montserrat"/>
          <w:lang w:val="es-MX"/>
        </w:rPr>
        <w:t>.</w:t>
      </w:r>
    </w:p>
    <w:p w14:paraId="710BF0F4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t>Qué debe poder corroborar el usuario</w:t>
      </w:r>
    </w:p>
    <w:p w14:paraId="7227BFDE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lang w:val="es-MX"/>
        </w:rPr>
        <w:t>Que proveedores y usuarios internos pueden ingresar con perfiles distintos.</w:t>
      </w:r>
    </w:p>
    <w:p w14:paraId="79F891F8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lang w:val="es-MX"/>
        </w:rPr>
        <w:t>Que el proveedor puede registrar una factura, adjuntar XML/PDF y documentos soporte y consultar su estatus.</w:t>
      </w:r>
    </w:p>
    <w:p w14:paraId="5004CDB4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lang w:val="es-MX"/>
        </w:rPr>
        <w:t xml:space="preserve">Que el sistema ejecuta </w:t>
      </w:r>
      <w:proofErr w:type="spellStart"/>
      <w:r w:rsidRPr="00750CC3">
        <w:rPr>
          <w:rFonts w:ascii="Montserrat" w:hAnsi="Montserrat"/>
          <w:lang w:val="es-MX"/>
        </w:rPr>
        <w:t>prevalidaciones</w:t>
      </w:r>
      <w:proofErr w:type="spellEnd"/>
      <w:r w:rsidRPr="00750CC3">
        <w:rPr>
          <w:rFonts w:ascii="Montserrat" w:hAnsi="Montserrat"/>
          <w:lang w:val="es-MX"/>
        </w:rPr>
        <w:t xml:space="preserve"> documentales, fiscales, contractuales, de fechas, montos y coincidencia semántica.</w:t>
      </w:r>
    </w:p>
    <w:p w14:paraId="635460E8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lang w:val="es-MX"/>
        </w:rPr>
        <w:t>Que cada resultado muestra evidencia, valor esperado, valor detectado y severidad.</w:t>
      </w:r>
    </w:p>
    <w:p w14:paraId="3716A16A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lang w:val="es-MX"/>
        </w:rPr>
        <w:t>Que PMO/Administración puede revisar, aceptar, rechazar o solicitar correcciones y que todas las acciones quedan registradas.</w:t>
      </w:r>
    </w:p>
    <w:p w14:paraId="7A3B2005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lang w:val="es-MX"/>
        </w:rPr>
        <w:t xml:space="preserve">Que la PoC funciona localmente sin Azure y queda preparada para integrar Azure </w:t>
      </w:r>
      <w:proofErr w:type="spellStart"/>
      <w:r w:rsidRPr="00750CC3">
        <w:rPr>
          <w:rFonts w:ascii="Montserrat" w:hAnsi="Montserrat"/>
          <w:lang w:val="es-MX"/>
        </w:rPr>
        <w:t>Document</w:t>
      </w:r>
      <w:proofErr w:type="spellEnd"/>
      <w:r w:rsidRPr="00750CC3">
        <w:rPr>
          <w:rFonts w:ascii="Montserrat" w:hAnsi="Montserrat"/>
          <w:lang w:val="es-MX"/>
        </w:rPr>
        <w:t xml:space="preserve"> </w:t>
      </w:r>
      <w:proofErr w:type="spellStart"/>
      <w:r w:rsidRPr="00750CC3">
        <w:rPr>
          <w:rFonts w:ascii="Montserrat" w:hAnsi="Montserrat"/>
          <w:lang w:val="es-MX"/>
        </w:rPr>
        <w:t>Intelligence</w:t>
      </w:r>
      <w:proofErr w:type="spellEnd"/>
      <w:r w:rsidRPr="00750CC3">
        <w:rPr>
          <w:rFonts w:ascii="Montserrat" w:hAnsi="Montserrat"/>
          <w:lang w:val="es-MX"/>
        </w:rPr>
        <w:t xml:space="preserve"> / </w:t>
      </w:r>
      <w:proofErr w:type="spellStart"/>
      <w:r w:rsidRPr="00750CC3">
        <w:rPr>
          <w:rFonts w:ascii="Montserrat" w:hAnsi="Montserrat"/>
          <w:lang w:val="es-MX"/>
        </w:rPr>
        <w:t>Foundry</w:t>
      </w:r>
      <w:proofErr w:type="spellEnd"/>
      <w:r w:rsidRPr="00750CC3">
        <w:rPr>
          <w:rFonts w:ascii="Montserrat" w:hAnsi="Montserrat"/>
          <w:lang w:val="es-MX"/>
        </w:rPr>
        <w:t xml:space="preserve"> posteriormente.</w:t>
      </w:r>
    </w:p>
    <w:p w14:paraId="494848B7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t>1. Requerimientos funcionales utilizados</w:t>
      </w:r>
    </w:p>
    <w:p w14:paraId="751A79B5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lang w:val="es-MX"/>
        </w:rPr>
        <w:t>La PoC fue construida a partir de los siguientes requerimientos funcionales principales: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431"/>
        <w:gridCol w:w="4585"/>
      </w:tblGrid>
      <w:tr w:rsidR="00750CC3" w:rsidRPr="00750CC3" w14:paraId="00CCD1C5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BBFDCE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Requerimiento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0494CA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Comportamiento esperado</w:t>
            </w:r>
          </w:p>
        </w:tc>
      </w:tr>
      <w:tr w:rsidR="00750CC3" w:rsidRPr="00750CC3" w14:paraId="5F383FEE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981183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Autenticación y roles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E4A91C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Acceso diferenciado para proveedor, usuario interno/PMO y administrador. El proveedor sólo debe visualizar su propia información.</w:t>
            </w:r>
          </w:p>
        </w:tc>
      </w:tr>
      <w:tr w:rsidR="00750CC3" w:rsidRPr="00750CC3" w14:paraId="25816010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F9867A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Expediente de proveedor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A89C4E" w14:textId="12CC51D0" w:rsidR="00750CC3" w:rsidRPr="00750CC3" w:rsidRDefault="00750CC3" w:rsidP="00C20B7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 xml:space="preserve">Registro de persona física o moral, contrato, vigencias y documentación base asociada al </w:t>
            </w:r>
            <w:r w:rsidRPr="00750CC3">
              <w:rPr>
                <w:rFonts w:ascii="Montserrat" w:hAnsi="Montserrat"/>
                <w:lang w:val="es-MX"/>
              </w:rPr>
              <w:lastRenderedPageBreak/>
              <w:t>Anexo A</w:t>
            </w:r>
            <w:r w:rsidR="00F420AB">
              <w:rPr>
                <w:rFonts w:ascii="Montserrat" w:hAnsi="Montserrat"/>
                <w:lang w:val="es-MX"/>
              </w:rPr>
              <w:t xml:space="preserve"> </w:t>
            </w:r>
            <w:r w:rsidR="00C20B73">
              <w:rPr>
                <w:rFonts w:ascii="Montserrat" w:hAnsi="Montserrat"/>
                <w:lang w:val="es-MX"/>
              </w:rPr>
              <w:t>(</w:t>
            </w:r>
            <w:r w:rsidR="00C20B73" w:rsidRPr="00C20B73">
              <w:rPr>
                <w:rFonts w:ascii="Montserrat" w:hAnsi="Montserrat"/>
                <w:lang w:val="es-MX"/>
              </w:rPr>
              <w:t>LINEAMIENTOS PARA FACTURACION Y PAGOS</w:t>
            </w:r>
            <w:r w:rsidR="00C20B73">
              <w:rPr>
                <w:rFonts w:ascii="Montserrat" w:hAnsi="Montserrat"/>
                <w:lang w:val="es-MX"/>
              </w:rPr>
              <w:t>)</w:t>
            </w:r>
          </w:p>
        </w:tc>
      </w:tr>
      <w:tr w:rsidR="00750CC3" w:rsidRPr="00750CC3" w14:paraId="574D67C1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4F05E0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lastRenderedPageBreak/>
              <w:t>Carga de facturas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A147D4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 xml:space="preserve">Alta de factura y carga de XML CFDI, PDF, orden de compra, </w:t>
            </w:r>
            <w:proofErr w:type="spellStart"/>
            <w:r w:rsidRPr="00750CC3">
              <w:rPr>
                <w:rFonts w:ascii="Montserrat" w:hAnsi="Montserrat"/>
                <w:lang w:val="es-MX"/>
              </w:rPr>
              <w:t>Vo.Bo</w:t>
            </w:r>
            <w:proofErr w:type="spellEnd"/>
            <w:r w:rsidRPr="00750CC3">
              <w:rPr>
                <w:rFonts w:ascii="Montserrat" w:hAnsi="Montserrat"/>
                <w:lang w:val="es-MX"/>
              </w:rPr>
              <w:t>., contrato/anexo, complementos y documentación adicional.</w:t>
            </w:r>
          </w:p>
        </w:tc>
      </w:tr>
      <w:tr w:rsidR="00750CC3" w:rsidRPr="00750CC3" w14:paraId="2C8B9F34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924BDA" w14:textId="63E9B2B6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proofErr w:type="spellStart"/>
            <w:r w:rsidRPr="00750CC3">
              <w:rPr>
                <w:rFonts w:ascii="Montserrat" w:hAnsi="Montserrat"/>
                <w:lang w:val="es-MX"/>
              </w:rPr>
              <w:t>Prevalidación</w:t>
            </w:r>
            <w:proofErr w:type="spellEnd"/>
            <w:r w:rsidRPr="00750CC3">
              <w:rPr>
                <w:rFonts w:ascii="Montserrat" w:hAnsi="Montserrat"/>
                <w:lang w:val="es-MX"/>
              </w:rPr>
              <w:t xml:space="preserve"> </w:t>
            </w:r>
            <w:proofErr w:type="spellStart"/>
            <w:r w:rsidR="00807AFA">
              <w:rPr>
                <w:rFonts w:ascii="Montserrat" w:hAnsi="Montserrat"/>
                <w:lang w:val="es-MX"/>
              </w:rPr>
              <w:t>semi-</w:t>
            </w:r>
            <w:r w:rsidRPr="00750CC3">
              <w:rPr>
                <w:rFonts w:ascii="Montserrat" w:hAnsi="Montserrat"/>
                <w:lang w:val="es-MX"/>
              </w:rPr>
              <w:t>automática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74C3E3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Validación de presencia de documentos, estructura XML/PDF, datos CFDI, proveedor/contrato vigente, fechas de recepción, montos y duplicados.</w:t>
            </w:r>
          </w:p>
        </w:tc>
      </w:tr>
      <w:tr w:rsidR="00750CC3" w:rsidRPr="00750CC3" w14:paraId="24E64A4F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67492A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Conciliación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6E775F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Comparación del monto facturado contra el monto autorizado y comparación de periodo, proyecto, moneda y tecnología/servicio.</w:t>
            </w:r>
          </w:p>
        </w:tc>
      </w:tr>
      <w:tr w:rsidR="00750CC3" w:rsidRPr="00750CC3" w14:paraId="0D63AF4D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BD8786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Revisión humana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04FCD1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La AI puede aportar evidencia o recomendación, pero no aprueba una factura. La decisión final corresponde a PMO/Administración.</w:t>
            </w:r>
          </w:p>
        </w:tc>
      </w:tr>
      <w:tr w:rsidR="00750CC3" w:rsidRPr="00750CC3" w14:paraId="328D8B84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48DA7D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Trazabilidad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F2CC1F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Registro de cambios, carga/reemplazo de documentos, validaciones, comentarios y decisiones mediante Audit Log.</w:t>
            </w:r>
          </w:p>
        </w:tc>
      </w:tr>
      <w:tr w:rsidR="00750CC3" w:rsidRPr="00750CC3" w14:paraId="548A6902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2E2103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proofErr w:type="spellStart"/>
            <w:r w:rsidRPr="00750CC3">
              <w:rPr>
                <w:rFonts w:ascii="Montserrat" w:hAnsi="Montserrat"/>
                <w:lang w:val="es-MX"/>
              </w:rPr>
              <w:t>ClickBalance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B57D08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 xml:space="preserve">En esta PoC sólo se representa el estado de “Lista para </w:t>
            </w:r>
            <w:proofErr w:type="spellStart"/>
            <w:r w:rsidRPr="00750CC3">
              <w:rPr>
                <w:rFonts w:ascii="Montserrat" w:hAnsi="Montserrat"/>
                <w:lang w:val="es-MX"/>
              </w:rPr>
              <w:t>ClickBalance</w:t>
            </w:r>
            <w:proofErr w:type="spellEnd"/>
            <w:r w:rsidRPr="00750CC3">
              <w:rPr>
                <w:rFonts w:ascii="Montserrat" w:hAnsi="Montserrat"/>
                <w:lang w:val="es-MX"/>
              </w:rPr>
              <w:t xml:space="preserve">” y “Cargada en </w:t>
            </w:r>
            <w:proofErr w:type="spellStart"/>
            <w:r w:rsidRPr="00750CC3">
              <w:rPr>
                <w:rFonts w:ascii="Montserrat" w:hAnsi="Montserrat"/>
                <w:lang w:val="es-MX"/>
              </w:rPr>
              <w:t>ClickBalance</w:t>
            </w:r>
            <w:proofErr w:type="spellEnd"/>
            <w:r w:rsidRPr="00750CC3">
              <w:rPr>
                <w:rFonts w:ascii="Montserrat" w:hAnsi="Montserrat"/>
                <w:lang w:val="es-MX"/>
              </w:rPr>
              <w:t>”; la integración continúa siendo manual.</w:t>
            </w:r>
          </w:p>
        </w:tc>
      </w:tr>
    </w:tbl>
    <w:p w14:paraId="0A58DEE1" w14:textId="77777777" w:rsidR="00C20B73" w:rsidRDefault="00C20B73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3EF00097" w14:textId="77777777" w:rsidR="00C20B73" w:rsidRDefault="00C20B73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53BC85AC" w14:textId="77777777" w:rsidR="00C20B73" w:rsidRDefault="00C20B73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602FFF9E" w14:textId="77777777" w:rsidR="00C20B73" w:rsidRDefault="00C20B73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1DD23B3D" w14:textId="77777777" w:rsidR="00C20B73" w:rsidRDefault="00C20B73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53FCB421" w14:textId="77777777" w:rsidR="00C20B73" w:rsidRDefault="00C20B73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5CEB480B" w14:textId="25374271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lastRenderedPageBreak/>
        <w:t>2. Cómo está estructurada la PoC</w:t>
      </w:r>
    </w:p>
    <w:p w14:paraId="4937B16D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t xml:space="preserve">Proveedor / Asociado: </w:t>
      </w:r>
      <w:r w:rsidRPr="00750CC3">
        <w:rPr>
          <w:rFonts w:ascii="Montserrat" w:hAnsi="Montserrat"/>
          <w:lang w:val="es-MX"/>
        </w:rPr>
        <w:t>Carga y consulta sus facturas, atiende observaciones y vuelve a enviar documentación cuando se solicita corrección.</w:t>
      </w:r>
    </w:p>
    <w:p w14:paraId="789E7DDB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t xml:space="preserve">PMO / Usuario interno: </w:t>
      </w:r>
      <w:r w:rsidRPr="00750CC3">
        <w:rPr>
          <w:rFonts w:ascii="Montserrat" w:hAnsi="Montserrat"/>
          <w:lang w:val="es-MX"/>
        </w:rPr>
        <w:t xml:space="preserve">Consulta expedientes, revisa resultados de </w:t>
      </w:r>
      <w:proofErr w:type="spellStart"/>
      <w:r w:rsidRPr="00750CC3">
        <w:rPr>
          <w:rFonts w:ascii="Montserrat" w:hAnsi="Montserrat"/>
          <w:lang w:val="es-MX"/>
        </w:rPr>
        <w:t>prevalidación</w:t>
      </w:r>
      <w:proofErr w:type="spellEnd"/>
      <w:r w:rsidRPr="00750CC3">
        <w:rPr>
          <w:rFonts w:ascii="Montserrat" w:hAnsi="Montserrat"/>
          <w:lang w:val="es-MX"/>
        </w:rPr>
        <w:t>, agrega comentarios y toma decisiones administrativas.</w:t>
      </w:r>
    </w:p>
    <w:p w14:paraId="734F43E6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t xml:space="preserve">Administrador: </w:t>
      </w:r>
      <w:r w:rsidRPr="00750CC3">
        <w:rPr>
          <w:rFonts w:ascii="Montserrat" w:hAnsi="Montserrat"/>
          <w:lang w:val="es-MX"/>
        </w:rPr>
        <w:t>Además de revisar facturas, puede consultar usuarios, proveedores, contratos, reglas visibles y el Audit Log.</w:t>
      </w:r>
    </w:p>
    <w:p w14:paraId="42ECCCCF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t xml:space="preserve">Motor de </w:t>
      </w:r>
      <w:proofErr w:type="spellStart"/>
      <w:r w:rsidRPr="00750CC3">
        <w:rPr>
          <w:rFonts w:ascii="Montserrat" w:hAnsi="Montserrat"/>
          <w:b/>
          <w:bCs/>
          <w:lang w:val="es-MX"/>
        </w:rPr>
        <w:t>prevalidación</w:t>
      </w:r>
      <w:proofErr w:type="spellEnd"/>
      <w:r w:rsidRPr="00750CC3">
        <w:rPr>
          <w:rFonts w:ascii="Montserrat" w:hAnsi="Montserrat"/>
          <w:b/>
          <w:bCs/>
          <w:lang w:val="es-MX"/>
        </w:rPr>
        <w:t xml:space="preserve">: </w:t>
      </w:r>
      <w:r w:rsidRPr="00750CC3">
        <w:rPr>
          <w:rFonts w:ascii="Montserrat" w:hAnsi="Montserrat"/>
          <w:lang w:val="es-MX"/>
        </w:rPr>
        <w:t>Ejecuta reglas determinísticas en Python para XML, RFC, fechas, montos, contratos, documentos y duplicados.</w:t>
      </w:r>
    </w:p>
    <w:p w14:paraId="1179FD97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t xml:space="preserve">Análisis documental / AI: </w:t>
      </w:r>
      <w:r w:rsidRPr="00750CC3">
        <w:rPr>
          <w:rFonts w:ascii="Montserrat" w:hAnsi="Montserrat"/>
          <w:lang w:val="es-MX"/>
        </w:rPr>
        <w:t>La PoC utiliza un modo Mock local reproducible. Los adaptadores Azure están preparados pero deshabilitados hasta configurar credenciales.</w:t>
      </w:r>
    </w:p>
    <w:p w14:paraId="10023BE9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t xml:space="preserve">Persistencia local: </w:t>
      </w:r>
      <w:r w:rsidRPr="00750CC3">
        <w:rPr>
          <w:rFonts w:ascii="Montserrat" w:hAnsi="Montserrat"/>
          <w:lang w:val="es-MX"/>
        </w:rPr>
        <w:t>SQLite para la información y almacenamiento local segregado para archivos. No requiere Azure, Docker, Node.js ni servicios externos para operar.</w:t>
      </w:r>
    </w:p>
    <w:p w14:paraId="40C11A02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t>3. Flujo de negocio que debe observarse en la demo</w:t>
      </w:r>
    </w:p>
    <w:p w14:paraId="4B0F99B0" w14:textId="77777777" w:rsidR="00750CC3" w:rsidRDefault="00750CC3" w:rsidP="00EF181E">
      <w:pPr>
        <w:tabs>
          <w:tab w:val="left" w:pos="1095"/>
        </w:tabs>
        <w:jc w:val="center"/>
        <w:rPr>
          <w:rFonts w:ascii="Montserrat" w:hAnsi="Montserrat"/>
          <w:b/>
          <w:bCs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t xml:space="preserve">1. Login → 2. Registro / selección del proveedor → 3. Nueva factura → 4. Carga de XML, PDF y soportes → 5. </w:t>
      </w:r>
      <w:proofErr w:type="spellStart"/>
      <w:r w:rsidRPr="00750CC3">
        <w:rPr>
          <w:rFonts w:ascii="Montserrat" w:hAnsi="Montserrat"/>
          <w:b/>
          <w:bCs/>
          <w:lang w:val="es-MX"/>
        </w:rPr>
        <w:t>Prevalidación</w:t>
      </w:r>
      <w:proofErr w:type="spellEnd"/>
      <w:r w:rsidRPr="00750CC3">
        <w:rPr>
          <w:rFonts w:ascii="Montserrat" w:hAnsi="Montserrat"/>
          <w:b/>
          <w:bCs/>
          <w:lang w:val="es-MX"/>
        </w:rPr>
        <w:t xml:space="preserve"> automática → 6. Score y matriz de evidencia → 7. Envío a revisión → 8. Revisión PMO / Administración → 9. Aceptada, rechazada o requiere corrección → 10. Marcado manual para </w:t>
      </w:r>
      <w:proofErr w:type="spellStart"/>
      <w:r w:rsidRPr="00750CC3">
        <w:rPr>
          <w:rFonts w:ascii="Montserrat" w:hAnsi="Montserrat"/>
          <w:b/>
          <w:bCs/>
          <w:lang w:val="es-MX"/>
        </w:rPr>
        <w:t>ClickBalance</w:t>
      </w:r>
      <w:proofErr w:type="spellEnd"/>
    </w:p>
    <w:p w14:paraId="249E8EAE" w14:textId="77777777" w:rsidR="00EF181E" w:rsidRDefault="00EF181E" w:rsidP="00EF181E">
      <w:pPr>
        <w:tabs>
          <w:tab w:val="left" w:pos="1095"/>
        </w:tabs>
        <w:jc w:val="center"/>
        <w:rPr>
          <w:rFonts w:ascii="Montserrat" w:hAnsi="Montserrat"/>
          <w:b/>
          <w:bCs/>
          <w:lang w:val="es-MX"/>
        </w:rPr>
      </w:pPr>
    </w:p>
    <w:p w14:paraId="001EE220" w14:textId="77777777" w:rsidR="00EF181E" w:rsidRDefault="00EF181E" w:rsidP="00EF181E">
      <w:pPr>
        <w:tabs>
          <w:tab w:val="left" w:pos="1095"/>
        </w:tabs>
        <w:jc w:val="center"/>
        <w:rPr>
          <w:rFonts w:ascii="Montserrat" w:hAnsi="Montserrat"/>
          <w:b/>
          <w:bCs/>
          <w:lang w:val="es-MX"/>
        </w:rPr>
      </w:pPr>
    </w:p>
    <w:p w14:paraId="09F2680E" w14:textId="77777777" w:rsidR="00EF181E" w:rsidRDefault="00EF181E" w:rsidP="00EF181E">
      <w:pPr>
        <w:tabs>
          <w:tab w:val="left" w:pos="1095"/>
        </w:tabs>
        <w:jc w:val="center"/>
        <w:rPr>
          <w:rFonts w:ascii="Montserrat" w:hAnsi="Montserrat"/>
          <w:b/>
          <w:bCs/>
          <w:lang w:val="es-MX"/>
        </w:rPr>
      </w:pPr>
    </w:p>
    <w:p w14:paraId="0327C47C" w14:textId="77777777" w:rsidR="00EF181E" w:rsidRDefault="00EF181E" w:rsidP="00EF181E">
      <w:pPr>
        <w:tabs>
          <w:tab w:val="left" w:pos="1095"/>
        </w:tabs>
        <w:jc w:val="center"/>
        <w:rPr>
          <w:rFonts w:ascii="Montserrat" w:hAnsi="Montserrat"/>
          <w:b/>
          <w:bCs/>
          <w:lang w:val="es-MX"/>
        </w:rPr>
      </w:pPr>
    </w:p>
    <w:p w14:paraId="2B297D38" w14:textId="77777777" w:rsidR="00EF181E" w:rsidRDefault="00EF181E" w:rsidP="00EF181E">
      <w:pPr>
        <w:tabs>
          <w:tab w:val="left" w:pos="1095"/>
        </w:tabs>
        <w:jc w:val="center"/>
        <w:rPr>
          <w:rFonts w:ascii="Montserrat" w:hAnsi="Montserrat"/>
          <w:b/>
          <w:bCs/>
          <w:lang w:val="es-MX"/>
        </w:rPr>
      </w:pPr>
    </w:p>
    <w:p w14:paraId="5E9F817B" w14:textId="77777777" w:rsidR="00EF181E" w:rsidRDefault="00EF181E" w:rsidP="00EF181E">
      <w:pPr>
        <w:tabs>
          <w:tab w:val="left" w:pos="1095"/>
        </w:tabs>
        <w:jc w:val="center"/>
        <w:rPr>
          <w:rFonts w:ascii="Montserrat" w:hAnsi="Montserrat"/>
          <w:b/>
          <w:bCs/>
          <w:lang w:val="es-MX"/>
        </w:rPr>
      </w:pPr>
    </w:p>
    <w:p w14:paraId="68C3BF09" w14:textId="77777777" w:rsidR="00EF181E" w:rsidRDefault="00EF181E" w:rsidP="00EF181E">
      <w:pPr>
        <w:tabs>
          <w:tab w:val="left" w:pos="1095"/>
        </w:tabs>
        <w:jc w:val="center"/>
        <w:rPr>
          <w:rFonts w:ascii="Montserrat" w:hAnsi="Montserrat"/>
          <w:b/>
          <w:bCs/>
          <w:lang w:val="es-MX"/>
        </w:rPr>
      </w:pPr>
    </w:p>
    <w:p w14:paraId="560E8D56" w14:textId="77777777" w:rsidR="00EF181E" w:rsidRDefault="00EF181E" w:rsidP="00EF181E">
      <w:pPr>
        <w:tabs>
          <w:tab w:val="left" w:pos="1095"/>
        </w:tabs>
        <w:jc w:val="center"/>
        <w:rPr>
          <w:rFonts w:ascii="Montserrat" w:hAnsi="Montserrat"/>
          <w:b/>
          <w:bCs/>
          <w:lang w:val="es-MX"/>
        </w:rPr>
      </w:pPr>
    </w:p>
    <w:p w14:paraId="4A253C78" w14:textId="77777777" w:rsidR="00EF181E" w:rsidRDefault="00EF181E" w:rsidP="00EF181E">
      <w:pPr>
        <w:tabs>
          <w:tab w:val="left" w:pos="1095"/>
        </w:tabs>
        <w:jc w:val="center"/>
        <w:rPr>
          <w:rFonts w:ascii="Montserrat" w:hAnsi="Montserrat"/>
          <w:b/>
          <w:bCs/>
          <w:lang w:val="es-MX"/>
        </w:rPr>
      </w:pPr>
    </w:p>
    <w:p w14:paraId="038D98F2" w14:textId="77777777" w:rsidR="00EF181E" w:rsidRPr="00750CC3" w:rsidRDefault="00EF181E" w:rsidP="00EF181E">
      <w:pPr>
        <w:tabs>
          <w:tab w:val="left" w:pos="1095"/>
        </w:tabs>
        <w:jc w:val="center"/>
        <w:rPr>
          <w:rFonts w:ascii="Montserrat" w:hAnsi="Montserrat"/>
          <w:lang w:val="es-MX"/>
        </w:rPr>
      </w:pPr>
    </w:p>
    <w:p w14:paraId="3087E269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lastRenderedPageBreak/>
        <w:t>4. Validaciones que se deben poder visualizar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438"/>
        <w:gridCol w:w="4578"/>
      </w:tblGrid>
      <w:tr w:rsidR="00750CC3" w:rsidRPr="00750CC3" w14:paraId="047ED29E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059814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Grupo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A83179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Qué valida</w:t>
            </w:r>
          </w:p>
        </w:tc>
      </w:tr>
      <w:tr w:rsidR="00750CC3" w:rsidRPr="00750CC3" w14:paraId="39B79226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629AD8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Documentales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DB00B9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 xml:space="preserve">XML, PDF, orden de compra, </w:t>
            </w:r>
            <w:proofErr w:type="spellStart"/>
            <w:r w:rsidRPr="00750CC3">
              <w:rPr>
                <w:rFonts w:ascii="Montserrat" w:hAnsi="Montserrat"/>
                <w:lang w:val="es-MX"/>
              </w:rPr>
              <w:t>Vo.Bo</w:t>
            </w:r>
            <w:proofErr w:type="spellEnd"/>
            <w:r w:rsidRPr="00750CC3">
              <w:rPr>
                <w:rFonts w:ascii="Montserrat" w:hAnsi="Montserrat"/>
                <w:lang w:val="es-MX"/>
              </w:rPr>
              <w:t>., contrato/anexo, complemento cuando aplique y procesabilidad de archivos.</w:t>
            </w:r>
          </w:p>
        </w:tc>
      </w:tr>
      <w:tr w:rsidR="00750CC3" w:rsidRPr="00750CC3" w14:paraId="7CF4B866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6E8695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CFDI / XML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2DE69B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 xml:space="preserve">XML válido, </w:t>
            </w:r>
            <w:proofErr w:type="gramStart"/>
            <w:r w:rsidRPr="00750CC3">
              <w:rPr>
                <w:rFonts w:ascii="Montserrat" w:hAnsi="Montserrat"/>
                <w:lang w:val="es-MX"/>
              </w:rPr>
              <w:t>RFC receptor</w:t>
            </w:r>
            <w:proofErr w:type="gramEnd"/>
            <w:r w:rsidRPr="00750CC3">
              <w:rPr>
                <w:rFonts w:ascii="Montserrat" w:hAnsi="Montserrat"/>
                <w:lang w:val="es-MX"/>
              </w:rPr>
              <w:t>, método PPD, forma de pago 99, Uso CFDI permitido, UUID, moneda y campos esenciales.</w:t>
            </w:r>
          </w:p>
        </w:tc>
      </w:tr>
      <w:tr w:rsidR="00750CC3" w:rsidRPr="00750CC3" w14:paraId="26800270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531711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Proveedor / contrato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A8C450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Proveedor activo, contrato vigente, expediente mínimo, proyecto, periodo y tecnología/servicio autorizado.</w:t>
            </w:r>
          </w:p>
        </w:tc>
      </w:tr>
      <w:tr w:rsidR="00750CC3" w:rsidRPr="00750CC3" w14:paraId="7AE78332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EA4035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Fechas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ADE99A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Advertencia cuando la factura se recibe después del día 20 del mes.</w:t>
            </w:r>
          </w:p>
        </w:tc>
      </w:tr>
      <w:tr w:rsidR="00750CC3" w:rsidRPr="00750CC3" w14:paraId="610FB717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A11598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Financieras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C62896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Monto facturado vs. monto autorizado, consistencia numérica, moneda, posibles duplicados y diferencia absoluta/porcentual.</w:t>
            </w:r>
          </w:p>
        </w:tc>
      </w:tr>
      <w:tr w:rsidR="00750CC3" w:rsidRPr="00750CC3" w14:paraId="4E863C7C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EFDAD4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Semánticas / AI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AAB8F4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 xml:space="preserve">Comparación de conceptos ambiguos, por ejemplo “Microsoft Power </w:t>
            </w:r>
            <w:proofErr w:type="spellStart"/>
            <w:r w:rsidRPr="00750CC3">
              <w:rPr>
                <w:rFonts w:ascii="Montserrat" w:hAnsi="Montserrat"/>
                <w:lang w:val="es-MX"/>
              </w:rPr>
              <w:t>Platform</w:t>
            </w:r>
            <w:proofErr w:type="spellEnd"/>
            <w:r w:rsidRPr="00750CC3">
              <w:rPr>
                <w:rFonts w:ascii="Montserrat" w:hAnsi="Montserrat"/>
                <w:lang w:val="es-MX"/>
              </w:rPr>
              <w:t xml:space="preserve">” vs. “Power </w:t>
            </w:r>
            <w:proofErr w:type="spellStart"/>
            <w:r w:rsidRPr="00750CC3">
              <w:rPr>
                <w:rFonts w:ascii="Montserrat" w:hAnsi="Montserrat"/>
                <w:lang w:val="es-MX"/>
              </w:rPr>
              <w:t>Automate</w:t>
            </w:r>
            <w:proofErr w:type="spellEnd"/>
            <w:r w:rsidRPr="00750CC3">
              <w:rPr>
                <w:rFonts w:ascii="Montserrat" w:hAnsi="Montserrat"/>
                <w:lang w:val="es-MX"/>
              </w:rPr>
              <w:t xml:space="preserve">”, mostrando </w:t>
            </w:r>
            <w:proofErr w:type="spellStart"/>
            <w:r w:rsidRPr="00750CC3">
              <w:rPr>
                <w:rFonts w:ascii="Montserrat" w:hAnsi="Montserrat"/>
                <w:lang w:val="es-MX"/>
              </w:rPr>
              <w:t>confidence</w:t>
            </w:r>
            <w:proofErr w:type="spellEnd"/>
            <w:r w:rsidRPr="00750CC3">
              <w:rPr>
                <w:rFonts w:ascii="Montserrat" w:hAnsi="Montserrat"/>
                <w:lang w:val="es-MX"/>
              </w:rPr>
              <w:t xml:space="preserve"> y evidencia. En la demo se usa un Mock local.</w:t>
            </w:r>
          </w:p>
        </w:tc>
      </w:tr>
    </w:tbl>
    <w:p w14:paraId="7BFF607B" w14:textId="77777777" w:rsidR="00EF181E" w:rsidRDefault="00EF181E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22C68971" w14:textId="77777777" w:rsidR="00EF181E" w:rsidRDefault="00EF181E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7589BA19" w14:textId="77777777" w:rsidR="00EF181E" w:rsidRDefault="00EF181E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267877D2" w14:textId="77777777" w:rsidR="00EF181E" w:rsidRDefault="00EF181E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7BA29E57" w14:textId="77777777" w:rsidR="00EF181E" w:rsidRDefault="00EF181E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50C4928E" w14:textId="77777777" w:rsidR="00EF181E" w:rsidRDefault="00EF181E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7EF72CDD" w14:textId="77777777" w:rsidR="00EF181E" w:rsidRDefault="00EF181E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0ECB44B4" w14:textId="2037279B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lastRenderedPageBreak/>
        <w:t xml:space="preserve">5. </w:t>
      </w:r>
      <w:proofErr w:type="spellStart"/>
      <w:r w:rsidRPr="00750CC3">
        <w:rPr>
          <w:rFonts w:ascii="Montserrat" w:hAnsi="Montserrat"/>
          <w:b/>
          <w:bCs/>
          <w:lang w:val="es-MX"/>
        </w:rPr>
        <w:t>Checklist</w:t>
      </w:r>
      <w:proofErr w:type="spellEnd"/>
      <w:r w:rsidRPr="00750CC3">
        <w:rPr>
          <w:rFonts w:ascii="Montserrat" w:hAnsi="Montserrat"/>
          <w:b/>
          <w:bCs/>
          <w:lang w:val="es-MX"/>
        </w:rPr>
        <w:t xml:space="preserve"> simple para validar la PoC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889"/>
        <w:gridCol w:w="3663"/>
        <w:gridCol w:w="1392"/>
        <w:gridCol w:w="2072"/>
      </w:tblGrid>
      <w:tr w:rsidR="00750CC3" w:rsidRPr="00750CC3" w14:paraId="045E69E8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177732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Validación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448FC8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Acción de prueba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4CC499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Cumple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1EEC5C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Observaciones</w:t>
            </w:r>
          </w:p>
        </w:tc>
      </w:tr>
      <w:tr w:rsidR="00750CC3" w:rsidRPr="00750CC3" w14:paraId="28962DFD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118CB9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Acceso por rol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506BD2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Ingresar con un proveedor y confirmar que sólo ve sus facturas; ingresar con PMO/</w:t>
            </w:r>
            <w:proofErr w:type="spellStart"/>
            <w:r w:rsidRPr="00750CC3">
              <w:rPr>
                <w:rFonts w:ascii="Montserrat" w:hAnsi="Montserrat"/>
                <w:lang w:val="es-MX"/>
              </w:rPr>
              <w:t>Admin</w:t>
            </w:r>
            <w:proofErr w:type="spellEnd"/>
            <w:r w:rsidRPr="00750CC3">
              <w:rPr>
                <w:rFonts w:ascii="Montserrat" w:hAnsi="Montserrat"/>
                <w:lang w:val="es-MX"/>
              </w:rPr>
              <w:t xml:space="preserve"> y confirmar vista administrativa.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455698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901D86">
              <w:rPr>
                <w:rFonts w:ascii="Segoe UI Symbol" w:hAnsi="Segoe UI Symbol" w:cs="Segoe UI Symbol"/>
                <w:b/>
                <w:bCs/>
                <w:highlight w:val="yellow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Sí </w:t>
            </w: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No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17D013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</w:p>
        </w:tc>
      </w:tr>
      <w:tr w:rsidR="00750CC3" w:rsidRPr="00750CC3" w14:paraId="0DF8E1D3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6F0885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Nueva factura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A6A657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Crear un registro y adjuntar al menos XML y PDF.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483125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2E0DAB">
              <w:rPr>
                <w:rFonts w:ascii="Segoe UI Symbol" w:hAnsi="Segoe UI Symbol" w:cs="Segoe UI Symbol"/>
                <w:b/>
                <w:bCs/>
                <w:highlight w:val="yellow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Sí </w:t>
            </w: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No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92349B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</w:p>
        </w:tc>
      </w:tr>
      <w:tr w:rsidR="00750CC3" w:rsidRPr="00750CC3" w14:paraId="2BDFB611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FC0205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Extracción XML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E62D4B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Abrir el detalle y confirmar que se muestran RFC, UUID, fecha, subtotal, impuestos, total, moneda, método/forma de pago y conceptos.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6467EC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391EEA">
              <w:rPr>
                <w:rFonts w:ascii="Segoe UI Symbol" w:hAnsi="Segoe UI Symbol" w:cs="Segoe UI Symbol"/>
                <w:b/>
                <w:bCs/>
                <w:highlight w:val="yellow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Sí </w:t>
            </w: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No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F37BC3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</w:p>
        </w:tc>
      </w:tr>
      <w:tr w:rsidR="00750CC3" w:rsidRPr="00750CC3" w14:paraId="4A178898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5875EE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Caso correcto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B0F771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Abrir una factura demo correcta y confirmar mayoría de reglas PASS / score alto.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116492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Sí </w:t>
            </w: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No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4C098F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</w:p>
        </w:tc>
      </w:tr>
      <w:tr w:rsidR="00750CC3" w:rsidRPr="00750CC3" w14:paraId="657B0153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DFFA4D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Monto excedido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920F99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Abrir el caso demo de monto excedido y confirmar que la conciliación detecta diferencia y FIN-001 falla.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6D4030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Sí </w:t>
            </w: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No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4468F4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</w:p>
        </w:tc>
      </w:tr>
      <w:tr w:rsidR="00750CC3" w:rsidRPr="00750CC3" w14:paraId="4E0A9253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EEBF32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proofErr w:type="gramStart"/>
            <w:r w:rsidRPr="00750CC3">
              <w:rPr>
                <w:rFonts w:ascii="Montserrat" w:hAnsi="Montserrat"/>
                <w:lang w:val="es-MX"/>
              </w:rPr>
              <w:t>RFC incorrecto</w:t>
            </w:r>
            <w:proofErr w:type="gram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29A62C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 xml:space="preserve">Abrir el caso demo correspondiente y confirmar que XML-002 muestra el </w:t>
            </w:r>
            <w:proofErr w:type="gramStart"/>
            <w:r w:rsidRPr="00750CC3">
              <w:rPr>
                <w:rFonts w:ascii="Montserrat" w:hAnsi="Montserrat"/>
                <w:lang w:val="es-MX"/>
              </w:rPr>
              <w:t>RFC esperado</w:t>
            </w:r>
            <w:proofErr w:type="gramEnd"/>
            <w:r w:rsidRPr="00750CC3">
              <w:rPr>
                <w:rFonts w:ascii="Montserrat" w:hAnsi="Montserrat"/>
                <w:lang w:val="es-MX"/>
              </w:rPr>
              <w:t xml:space="preserve"> y el detectado.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D8CAFC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Sí </w:t>
            </w: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No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F0200F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</w:p>
        </w:tc>
      </w:tr>
      <w:tr w:rsidR="00750CC3" w:rsidRPr="00750CC3" w14:paraId="27EFEF2A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9C60CF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Documento faltante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3A92D5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 xml:space="preserve">Abrir el caso sin </w:t>
            </w:r>
            <w:proofErr w:type="spellStart"/>
            <w:r w:rsidRPr="00750CC3">
              <w:rPr>
                <w:rFonts w:ascii="Montserrat" w:hAnsi="Montserrat"/>
                <w:lang w:val="es-MX"/>
              </w:rPr>
              <w:t>Vo.Bo</w:t>
            </w:r>
            <w:proofErr w:type="spellEnd"/>
            <w:r w:rsidRPr="00750CC3">
              <w:rPr>
                <w:rFonts w:ascii="Montserrat" w:hAnsi="Montserrat"/>
                <w:lang w:val="es-MX"/>
              </w:rPr>
              <w:t>. y confirmar que DOC-004 aparece como incumplimiento/advertencia según la configuración.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1FC09C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Sí </w:t>
            </w: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No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2CE23B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</w:p>
        </w:tc>
      </w:tr>
      <w:tr w:rsidR="00750CC3" w:rsidRPr="00750CC3" w14:paraId="63CF6BBB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B6F04E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Caso semántico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2DB635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proofErr w:type="gramStart"/>
            <w:r w:rsidRPr="00750CC3">
              <w:rPr>
                <w:rFonts w:ascii="Montserrat" w:hAnsi="Montserrat"/>
                <w:lang w:val="es-MX"/>
              </w:rPr>
              <w:t>Confirmar</w:t>
            </w:r>
            <w:proofErr w:type="gramEnd"/>
            <w:r w:rsidRPr="00750CC3">
              <w:rPr>
                <w:rFonts w:ascii="Montserrat" w:hAnsi="Montserrat"/>
                <w:lang w:val="es-MX"/>
              </w:rPr>
              <w:t xml:space="preserve"> que se muestra una comparación semántica Mock con </w:t>
            </w:r>
            <w:proofErr w:type="spellStart"/>
            <w:r w:rsidRPr="00750CC3">
              <w:rPr>
                <w:rFonts w:ascii="Montserrat" w:hAnsi="Montserrat"/>
                <w:lang w:val="es-MX"/>
              </w:rPr>
              <w:t>confidence</w:t>
            </w:r>
            <w:proofErr w:type="spellEnd"/>
            <w:r w:rsidRPr="00750CC3">
              <w:rPr>
                <w:rFonts w:ascii="Montserrat" w:hAnsi="Montserrat"/>
                <w:lang w:val="es-MX"/>
              </w:rPr>
              <w:t xml:space="preserve"> y </w:t>
            </w:r>
            <w:r w:rsidRPr="00750CC3">
              <w:rPr>
                <w:rFonts w:ascii="Montserrat" w:hAnsi="Montserrat"/>
                <w:lang w:val="es-MX"/>
              </w:rPr>
              <w:lastRenderedPageBreak/>
              <w:t>evidencia, sin aprobar automáticamente la factura.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B3C8E0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Segoe UI Symbol" w:hAnsi="Segoe UI Symbol" w:cs="Segoe UI Symbol"/>
                <w:lang w:val="es-MX"/>
              </w:rPr>
              <w:lastRenderedPageBreak/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Sí </w:t>
            </w: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No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2E0700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</w:p>
        </w:tc>
      </w:tr>
      <w:tr w:rsidR="00750CC3" w:rsidRPr="00750CC3" w14:paraId="384C3F71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64D1E2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Revisión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D4829F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Desde PMO/</w:t>
            </w:r>
            <w:proofErr w:type="spellStart"/>
            <w:r w:rsidRPr="00750CC3">
              <w:rPr>
                <w:rFonts w:ascii="Montserrat" w:hAnsi="Montserrat"/>
                <w:lang w:val="es-MX"/>
              </w:rPr>
              <w:t>Admin</w:t>
            </w:r>
            <w:proofErr w:type="spellEnd"/>
            <w:r w:rsidRPr="00750CC3">
              <w:rPr>
                <w:rFonts w:ascii="Montserrat" w:hAnsi="Montserrat"/>
                <w:lang w:val="es-MX"/>
              </w:rPr>
              <w:t>, agregar comentario y ejecutar Aceptar / Rechazar / Solicitar corrección.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A3FE75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Sí </w:t>
            </w: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No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65892D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</w:p>
        </w:tc>
      </w:tr>
      <w:tr w:rsidR="00750CC3" w:rsidRPr="00750CC3" w14:paraId="5087B896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2A9F73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Trazabilidad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33F0F7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Abrir Audit Log y comprobar que carga, validaciones, cambios de estado y decisiones quedan registradas.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B02D0B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Sí </w:t>
            </w: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No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BCB565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</w:p>
        </w:tc>
      </w:tr>
      <w:tr w:rsidR="00750CC3" w:rsidRPr="00750CC3" w14:paraId="4DBB8462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C1249E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Corrección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A677DE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Solicitar corrección, ingresar como proveedor, reemplazar un documento y reenviar sin perder el historial previo.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5181E1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Sí </w:t>
            </w: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No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F05360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</w:p>
        </w:tc>
      </w:tr>
      <w:tr w:rsidR="00750CC3" w:rsidRPr="00750CC3" w14:paraId="034153E0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D27CD8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proofErr w:type="spellStart"/>
            <w:r w:rsidRPr="00750CC3">
              <w:rPr>
                <w:rFonts w:ascii="Montserrat" w:hAnsi="Montserrat"/>
                <w:lang w:val="es-MX"/>
              </w:rPr>
              <w:t>ClickBalance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0C2AC1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proofErr w:type="gramStart"/>
            <w:r w:rsidRPr="00750CC3">
              <w:rPr>
                <w:rFonts w:ascii="Montserrat" w:hAnsi="Montserrat"/>
                <w:lang w:val="es-MX"/>
              </w:rPr>
              <w:t>Confirmar</w:t>
            </w:r>
            <w:proofErr w:type="gramEnd"/>
            <w:r w:rsidRPr="00750CC3">
              <w:rPr>
                <w:rFonts w:ascii="Montserrat" w:hAnsi="Montserrat"/>
                <w:lang w:val="es-MX"/>
              </w:rPr>
              <w:t xml:space="preserve"> que el proceso sólo permite marcar manualmente “Lista para </w:t>
            </w:r>
            <w:proofErr w:type="spellStart"/>
            <w:r w:rsidRPr="00750CC3">
              <w:rPr>
                <w:rFonts w:ascii="Montserrat" w:hAnsi="Montserrat"/>
                <w:lang w:val="es-MX"/>
              </w:rPr>
              <w:t>ClickBalance</w:t>
            </w:r>
            <w:proofErr w:type="spellEnd"/>
            <w:r w:rsidRPr="00750CC3">
              <w:rPr>
                <w:rFonts w:ascii="Montserrat" w:hAnsi="Montserrat"/>
                <w:lang w:val="es-MX"/>
              </w:rPr>
              <w:t>” / “Cargada”, sin integración real.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D12879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Sí </w:t>
            </w:r>
            <w:r w:rsidRPr="00750CC3">
              <w:rPr>
                <w:rFonts w:ascii="Segoe UI Symbol" w:hAnsi="Segoe UI Symbol" w:cs="Segoe UI Symbol"/>
                <w:lang w:val="es-MX"/>
              </w:rPr>
              <w:t>☐</w:t>
            </w:r>
            <w:r w:rsidRPr="00750CC3">
              <w:rPr>
                <w:rFonts w:ascii="Montserrat" w:hAnsi="Montserrat"/>
                <w:lang w:val="es-MX"/>
              </w:rPr>
              <w:t xml:space="preserve"> No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0A7543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</w:p>
        </w:tc>
      </w:tr>
    </w:tbl>
    <w:p w14:paraId="442019CF" w14:textId="77777777" w:rsidR="0027434A" w:rsidRDefault="0027434A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533CBB41" w14:textId="77777777" w:rsidR="0027434A" w:rsidRDefault="0027434A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7C3B6541" w14:textId="1E8AF098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t>6. Usuarios disponibles para la demo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914"/>
        <w:gridCol w:w="3212"/>
        <w:gridCol w:w="2890"/>
      </w:tblGrid>
      <w:tr w:rsidR="00750CC3" w:rsidRPr="00750CC3" w14:paraId="32E96F87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A86741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Perfil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8DDDBE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Usuario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806D2F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Contraseña demo</w:t>
            </w:r>
          </w:p>
        </w:tc>
      </w:tr>
      <w:tr w:rsidR="00750CC3" w:rsidRPr="00750CC3" w14:paraId="4C3BB9E4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686483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Administrador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E4C097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proofErr w:type="spellStart"/>
            <w:r w:rsidRPr="00750CC3">
              <w:rPr>
                <w:rFonts w:ascii="Montserrat" w:hAnsi="Montserrat"/>
                <w:lang w:val="es-MX"/>
              </w:rPr>
              <w:t>admin@poc.local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BD5A3E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Admin123!</w:t>
            </w:r>
          </w:p>
        </w:tc>
      </w:tr>
      <w:tr w:rsidR="00750CC3" w:rsidRPr="00750CC3" w14:paraId="4BCE0B68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57309A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PMO / Interno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F05670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proofErr w:type="spellStart"/>
            <w:r w:rsidRPr="00750CC3">
              <w:rPr>
                <w:rFonts w:ascii="Montserrat" w:hAnsi="Montserrat"/>
                <w:lang w:val="es-MX"/>
              </w:rPr>
              <w:t>pmo@poc.local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31065E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Pmo123!</w:t>
            </w:r>
          </w:p>
        </w:tc>
      </w:tr>
      <w:tr w:rsidR="00750CC3" w:rsidRPr="00750CC3" w14:paraId="7BFAF1BC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9864A8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Proveedor moral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5A4CA3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proveedor1@poc.local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3AC742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Proveedor123!</w:t>
            </w:r>
          </w:p>
        </w:tc>
      </w:tr>
      <w:tr w:rsidR="00750CC3" w:rsidRPr="00750CC3" w14:paraId="567C4E9B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18B36E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Proveedor físico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A85FCB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proveedor2@poc.local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6FF0F8" w14:textId="77777777" w:rsidR="00750CC3" w:rsidRPr="00750CC3" w:rsidRDefault="00750CC3" w:rsidP="00750CC3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750CC3">
              <w:rPr>
                <w:rFonts w:ascii="Montserrat" w:hAnsi="Montserrat"/>
                <w:lang w:val="es-MX"/>
              </w:rPr>
              <w:t>Proveedor123!</w:t>
            </w:r>
          </w:p>
        </w:tc>
      </w:tr>
    </w:tbl>
    <w:p w14:paraId="79E07B87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t xml:space="preserve">Nota: </w:t>
      </w:r>
      <w:r w:rsidRPr="00750CC3">
        <w:rPr>
          <w:rFonts w:ascii="Montserrat" w:hAnsi="Montserrat"/>
          <w:lang w:val="es-MX"/>
        </w:rPr>
        <w:t>Estas credenciales y todos los documentos/RFC incluidos son exclusivamente datos de demostración y no tienen validez fiscal o legal.</w:t>
      </w:r>
    </w:p>
    <w:p w14:paraId="02136679" w14:textId="77777777" w:rsidR="0027434A" w:rsidRDefault="0027434A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15A33492" w14:textId="77777777" w:rsidR="0027434A" w:rsidRDefault="0027434A" w:rsidP="00750CC3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</w:p>
    <w:p w14:paraId="33EFE779" w14:textId="3D4EDDE3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lastRenderedPageBreak/>
        <w:t>7. Criterio sencillo de aceptación</w:t>
      </w:r>
    </w:p>
    <w:p w14:paraId="158FE97F" w14:textId="77777777" w:rsidR="00750CC3" w:rsidRPr="00750CC3" w:rsidRDefault="00750CC3" w:rsidP="00750CC3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lang w:val="es-MX"/>
        </w:rPr>
        <w:t>La PoC puede considerarse funcionalmente alineada si el usuario puede completar el flujo desde la carga hasta la revisión, identificar claramente por qué una factura pasa o falla una validación, consultar la evidencia asociada, gestionar correcciones y comprobar la trazabilidad de las acciones, todo sin requerir revisar el código fuente.</w:t>
      </w:r>
    </w:p>
    <w:p w14:paraId="1438CD90" w14:textId="77247A03" w:rsidR="00CA4E65" w:rsidRDefault="00750CC3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750CC3">
        <w:rPr>
          <w:rFonts w:ascii="Montserrat" w:hAnsi="Montserrat"/>
          <w:b/>
          <w:bCs/>
          <w:lang w:val="es-MX"/>
        </w:rPr>
        <w:t xml:space="preserve">Fuera de alcance de esta versión: </w:t>
      </w:r>
      <w:r w:rsidRPr="00750CC3">
        <w:rPr>
          <w:rFonts w:ascii="Montserrat" w:hAnsi="Montserrat"/>
          <w:lang w:val="es-MX"/>
        </w:rPr>
        <w:t xml:space="preserve">validación SAT en línea, timbrado, pagos, banca, correo real, firma electrónica, SAP Ariba, integración automática con </w:t>
      </w:r>
      <w:proofErr w:type="spellStart"/>
      <w:r w:rsidRPr="00750CC3">
        <w:rPr>
          <w:rFonts w:ascii="Montserrat" w:hAnsi="Montserrat"/>
          <w:lang w:val="es-MX"/>
        </w:rPr>
        <w:t>ClickBalance</w:t>
      </w:r>
      <w:proofErr w:type="spellEnd"/>
      <w:r w:rsidRPr="00750CC3">
        <w:rPr>
          <w:rFonts w:ascii="Montserrat" w:hAnsi="Montserrat"/>
          <w:lang w:val="es-MX"/>
        </w:rPr>
        <w:t>, SharePoint, Azure SQL/Blob, SSO/Entra y llamadas productivas a Azure AI.</w:t>
      </w:r>
    </w:p>
    <w:sectPr w:rsidR="00CA4E65" w:rsidSect="009D7C2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8A72D" w14:textId="77777777" w:rsidR="008023AA" w:rsidRDefault="008023AA" w:rsidP="00714995">
      <w:pPr>
        <w:spacing w:after="0" w:line="240" w:lineRule="auto"/>
      </w:pPr>
      <w:r>
        <w:separator/>
      </w:r>
    </w:p>
  </w:endnote>
  <w:endnote w:type="continuationSeparator" w:id="0">
    <w:p w14:paraId="1C65E1D1" w14:textId="77777777" w:rsidR="008023AA" w:rsidRDefault="008023AA" w:rsidP="00714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FBBBA" w14:textId="77777777" w:rsidR="00122326" w:rsidRDefault="0012232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2F500" w14:textId="77777777" w:rsidR="00122326" w:rsidRDefault="0012232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150A8" w14:textId="77777777" w:rsidR="00122326" w:rsidRDefault="001223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3BF01" w14:textId="77777777" w:rsidR="008023AA" w:rsidRDefault="008023AA" w:rsidP="00714995">
      <w:pPr>
        <w:spacing w:after="0" w:line="240" w:lineRule="auto"/>
      </w:pPr>
      <w:r>
        <w:separator/>
      </w:r>
    </w:p>
  </w:footnote>
  <w:footnote w:type="continuationSeparator" w:id="0">
    <w:p w14:paraId="59956C31" w14:textId="77777777" w:rsidR="008023AA" w:rsidRDefault="008023AA" w:rsidP="00714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E0FB2" w14:textId="77777777" w:rsidR="00122326" w:rsidRDefault="0012232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A4059" w14:textId="7724C72D" w:rsidR="00714995" w:rsidRDefault="001751C0">
    <w:pPr>
      <w:pStyle w:val="Encabezad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58F9EFC6" wp14:editId="59BEA1E2">
          <wp:simplePos x="0" y="0"/>
          <wp:positionH relativeFrom="page">
            <wp:posOffset>9525</wp:posOffset>
          </wp:positionH>
          <wp:positionV relativeFrom="page">
            <wp:posOffset>-38100</wp:posOffset>
          </wp:positionV>
          <wp:extent cx="7772400" cy="10058400"/>
          <wp:effectExtent l="0" t="0" r="8255" b="0"/>
          <wp:wrapNone/>
          <wp:docPr id="102906871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518C" w14:textId="50E21D33" w:rsidR="0088060F" w:rsidRDefault="0088060F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D86FC81" wp14:editId="44B5C52B">
          <wp:simplePos x="0" y="0"/>
          <wp:positionH relativeFrom="page">
            <wp:posOffset>38100</wp:posOffset>
          </wp:positionH>
          <wp:positionV relativeFrom="page">
            <wp:posOffset>-9525</wp:posOffset>
          </wp:positionV>
          <wp:extent cx="7772400" cy="10058400"/>
          <wp:effectExtent l="0" t="0" r="0" b="0"/>
          <wp:wrapNone/>
          <wp:docPr id="744990807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247"/>
    <w:multiLevelType w:val="multilevel"/>
    <w:tmpl w:val="7C78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511DE"/>
    <w:multiLevelType w:val="multilevel"/>
    <w:tmpl w:val="5AA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94DAF"/>
    <w:multiLevelType w:val="multilevel"/>
    <w:tmpl w:val="0140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71DA7"/>
    <w:multiLevelType w:val="multilevel"/>
    <w:tmpl w:val="9520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2089C"/>
    <w:multiLevelType w:val="multilevel"/>
    <w:tmpl w:val="E6C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617B0"/>
    <w:multiLevelType w:val="multilevel"/>
    <w:tmpl w:val="FDC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D585D"/>
    <w:multiLevelType w:val="multilevel"/>
    <w:tmpl w:val="78F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E560F"/>
    <w:multiLevelType w:val="multilevel"/>
    <w:tmpl w:val="97A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00B5C"/>
    <w:multiLevelType w:val="multilevel"/>
    <w:tmpl w:val="19C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02E9C"/>
    <w:multiLevelType w:val="multilevel"/>
    <w:tmpl w:val="B76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D5FC7"/>
    <w:multiLevelType w:val="multilevel"/>
    <w:tmpl w:val="59F8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47B3F"/>
    <w:multiLevelType w:val="multilevel"/>
    <w:tmpl w:val="C858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532F7"/>
    <w:multiLevelType w:val="multilevel"/>
    <w:tmpl w:val="C882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963DC"/>
    <w:multiLevelType w:val="multilevel"/>
    <w:tmpl w:val="5908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245728">
    <w:abstractNumId w:val="1"/>
  </w:num>
  <w:num w:numId="2" w16cid:durableId="1346591437">
    <w:abstractNumId w:val="8"/>
  </w:num>
  <w:num w:numId="3" w16cid:durableId="1048457458">
    <w:abstractNumId w:val="7"/>
  </w:num>
  <w:num w:numId="4" w16cid:durableId="372581939">
    <w:abstractNumId w:val="13"/>
  </w:num>
  <w:num w:numId="5" w16cid:durableId="166679671">
    <w:abstractNumId w:val="6"/>
  </w:num>
  <w:num w:numId="6" w16cid:durableId="570773588">
    <w:abstractNumId w:val="4"/>
  </w:num>
  <w:num w:numId="7" w16cid:durableId="1020401566">
    <w:abstractNumId w:val="12"/>
  </w:num>
  <w:num w:numId="8" w16cid:durableId="1697999889">
    <w:abstractNumId w:val="9"/>
  </w:num>
  <w:num w:numId="9" w16cid:durableId="1762023123">
    <w:abstractNumId w:val="2"/>
  </w:num>
  <w:num w:numId="10" w16cid:durableId="1100297388">
    <w:abstractNumId w:val="5"/>
  </w:num>
  <w:num w:numId="11" w16cid:durableId="929655684">
    <w:abstractNumId w:val="10"/>
  </w:num>
  <w:num w:numId="12" w16cid:durableId="870722605">
    <w:abstractNumId w:val="11"/>
  </w:num>
  <w:num w:numId="13" w16cid:durableId="494689106">
    <w:abstractNumId w:val="0"/>
  </w:num>
  <w:num w:numId="14" w16cid:durableId="1922526190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46137C"/>
    <w:rsid w:val="000041A7"/>
    <w:rsid w:val="00004E10"/>
    <w:rsid w:val="00006540"/>
    <w:rsid w:val="00015225"/>
    <w:rsid w:val="00015CF9"/>
    <w:rsid w:val="00017141"/>
    <w:rsid w:val="00024A7C"/>
    <w:rsid w:val="00025E1C"/>
    <w:rsid w:val="000313FC"/>
    <w:rsid w:val="00032038"/>
    <w:rsid w:val="000348D6"/>
    <w:rsid w:val="000359AF"/>
    <w:rsid w:val="0003610A"/>
    <w:rsid w:val="0003693C"/>
    <w:rsid w:val="000438FC"/>
    <w:rsid w:val="0004439D"/>
    <w:rsid w:val="0004722E"/>
    <w:rsid w:val="00047FD0"/>
    <w:rsid w:val="00053164"/>
    <w:rsid w:val="00055084"/>
    <w:rsid w:val="00073419"/>
    <w:rsid w:val="00075122"/>
    <w:rsid w:val="00080B4A"/>
    <w:rsid w:val="00083B3A"/>
    <w:rsid w:val="0008690C"/>
    <w:rsid w:val="0008736A"/>
    <w:rsid w:val="0009190D"/>
    <w:rsid w:val="000939CB"/>
    <w:rsid w:val="0009498C"/>
    <w:rsid w:val="000965B2"/>
    <w:rsid w:val="000A2596"/>
    <w:rsid w:val="000B3619"/>
    <w:rsid w:val="000B3BFA"/>
    <w:rsid w:val="000B4261"/>
    <w:rsid w:val="000B42C0"/>
    <w:rsid w:val="000B5940"/>
    <w:rsid w:val="000C067F"/>
    <w:rsid w:val="000C0965"/>
    <w:rsid w:val="000C2A85"/>
    <w:rsid w:val="000D10CC"/>
    <w:rsid w:val="000D1713"/>
    <w:rsid w:val="000D1884"/>
    <w:rsid w:val="000D1A9D"/>
    <w:rsid w:val="000F6316"/>
    <w:rsid w:val="001014C8"/>
    <w:rsid w:val="00104D10"/>
    <w:rsid w:val="00107853"/>
    <w:rsid w:val="0011166F"/>
    <w:rsid w:val="00114B1F"/>
    <w:rsid w:val="00116731"/>
    <w:rsid w:val="00117AF2"/>
    <w:rsid w:val="00117EF7"/>
    <w:rsid w:val="00120E84"/>
    <w:rsid w:val="00122326"/>
    <w:rsid w:val="00146F8E"/>
    <w:rsid w:val="00154B78"/>
    <w:rsid w:val="00160CC0"/>
    <w:rsid w:val="001704BD"/>
    <w:rsid w:val="001705A2"/>
    <w:rsid w:val="00172B29"/>
    <w:rsid w:val="00173FE4"/>
    <w:rsid w:val="001751C0"/>
    <w:rsid w:val="00176E17"/>
    <w:rsid w:val="00180B95"/>
    <w:rsid w:val="001811A0"/>
    <w:rsid w:val="00181A2B"/>
    <w:rsid w:val="0018434D"/>
    <w:rsid w:val="00194900"/>
    <w:rsid w:val="00197527"/>
    <w:rsid w:val="001A2680"/>
    <w:rsid w:val="001B03C3"/>
    <w:rsid w:val="001B22B1"/>
    <w:rsid w:val="001B3B2C"/>
    <w:rsid w:val="001C3125"/>
    <w:rsid w:val="001C729C"/>
    <w:rsid w:val="001D157B"/>
    <w:rsid w:val="001D15B5"/>
    <w:rsid w:val="001D16B2"/>
    <w:rsid w:val="001D1936"/>
    <w:rsid w:val="001D5DFA"/>
    <w:rsid w:val="001D7152"/>
    <w:rsid w:val="001E1FD1"/>
    <w:rsid w:val="001E7F22"/>
    <w:rsid w:val="001F0F92"/>
    <w:rsid w:val="00200DB9"/>
    <w:rsid w:val="00204244"/>
    <w:rsid w:val="00204821"/>
    <w:rsid w:val="00204BA9"/>
    <w:rsid w:val="00210EB6"/>
    <w:rsid w:val="0021134A"/>
    <w:rsid w:val="002128AA"/>
    <w:rsid w:val="002144E8"/>
    <w:rsid w:val="0021451A"/>
    <w:rsid w:val="002173FB"/>
    <w:rsid w:val="00221933"/>
    <w:rsid w:val="002228FA"/>
    <w:rsid w:val="00242F63"/>
    <w:rsid w:val="00244B69"/>
    <w:rsid w:val="002455EE"/>
    <w:rsid w:val="002525D6"/>
    <w:rsid w:val="00255C85"/>
    <w:rsid w:val="00256831"/>
    <w:rsid w:val="002655CD"/>
    <w:rsid w:val="00273E77"/>
    <w:rsid w:val="0027434A"/>
    <w:rsid w:val="00284B5C"/>
    <w:rsid w:val="00290E6F"/>
    <w:rsid w:val="002A026F"/>
    <w:rsid w:val="002A0EAB"/>
    <w:rsid w:val="002A114A"/>
    <w:rsid w:val="002A51FB"/>
    <w:rsid w:val="002B7D96"/>
    <w:rsid w:val="002C1953"/>
    <w:rsid w:val="002C23CC"/>
    <w:rsid w:val="002C2AED"/>
    <w:rsid w:val="002C6B15"/>
    <w:rsid w:val="002C727A"/>
    <w:rsid w:val="002D34B4"/>
    <w:rsid w:val="002D6AA0"/>
    <w:rsid w:val="002D75BE"/>
    <w:rsid w:val="002D79DE"/>
    <w:rsid w:val="002E0DAB"/>
    <w:rsid w:val="002E128A"/>
    <w:rsid w:val="002E20F0"/>
    <w:rsid w:val="002E2674"/>
    <w:rsid w:val="002F0061"/>
    <w:rsid w:val="002F3C0E"/>
    <w:rsid w:val="002F79C3"/>
    <w:rsid w:val="0030051B"/>
    <w:rsid w:val="003008EF"/>
    <w:rsid w:val="00304CCD"/>
    <w:rsid w:val="00313A01"/>
    <w:rsid w:val="003153F0"/>
    <w:rsid w:val="00320029"/>
    <w:rsid w:val="0032027C"/>
    <w:rsid w:val="00320E05"/>
    <w:rsid w:val="00321BE8"/>
    <w:rsid w:val="00323D3E"/>
    <w:rsid w:val="00331F5B"/>
    <w:rsid w:val="00334CD7"/>
    <w:rsid w:val="0034247E"/>
    <w:rsid w:val="00342E67"/>
    <w:rsid w:val="00345FE5"/>
    <w:rsid w:val="00357B0D"/>
    <w:rsid w:val="00363E48"/>
    <w:rsid w:val="003648F0"/>
    <w:rsid w:val="003659F4"/>
    <w:rsid w:val="00365DB3"/>
    <w:rsid w:val="003766B8"/>
    <w:rsid w:val="00391EEA"/>
    <w:rsid w:val="0039459A"/>
    <w:rsid w:val="003A00ED"/>
    <w:rsid w:val="003A1DD5"/>
    <w:rsid w:val="003A4E83"/>
    <w:rsid w:val="003B08B0"/>
    <w:rsid w:val="003B2874"/>
    <w:rsid w:val="003B4DD2"/>
    <w:rsid w:val="003C1495"/>
    <w:rsid w:val="003D635E"/>
    <w:rsid w:val="003E29FB"/>
    <w:rsid w:val="003E2C6D"/>
    <w:rsid w:val="003E40DF"/>
    <w:rsid w:val="003F24A5"/>
    <w:rsid w:val="003F4202"/>
    <w:rsid w:val="003F7C95"/>
    <w:rsid w:val="004046B1"/>
    <w:rsid w:val="00413D7F"/>
    <w:rsid w:val="00415673"/>
    <w:rsid w:val="00416E4E"/>
    <w:rsid w:val="004204CF"/>
    <w:rsid w:val="00424336"/>
    <w:rsid w:val="004323E7"/>
    <w:rsid w:val="0043538C"/>
    <w:rsid w:val="0043720B"/>
    <w:rsid w:val="0044493B"/>
    <w:rsid w:val="00444945"/>
    <w:rsid w:val="00444C38"/>
    <w:rsid w:val="0045500F"/>
    <w:rsid w:val="00455F1B"/>
    <w:rsid w:val="0045637C"/>
    <w:rsid w:val="00456A47"/>
    <w:rsid w:val="00463DC5"/>
    <w:rsid w:val="00470F60"/>
    <w:rsid w:val="00472FE8"/>
    <w:rsid w:val="004779DE"/>
    <w:rsid w:val="0048143E"/>
    <w:rsid w:val="004823A5"/>
    <w:rsid w:val="004859B0"/>
    <w:rsid w:val="004915BA"/>
    <w:rsid w:val="00493413"/>
    <w:rsid w:val="004949CC"/>
    <w:rsid w:val="004A7EF5"/>
    <w:rsid w:val="004B0667"/>
    <w:rsid w:val="004B26E0"/>
    <w:rsid w:val="004C59F1"/>
    <w:rsid w:val="004E0E94"/>
    <w:rsid w:val="004E16EF"/>
    <w:rsid w:val="004E7652"/>
    <w:rsid w:val="004F2768"/>
    <w:rsid w:val="004F4126"/>
    <w:rsid w:val="004F776D"/>
    <w:rsid w:val="005026F9"/>
    <w:rsid w:val="00507833"/>
    <w:rsid w:val="00510278"/>
    <w:rsid w:val="0051103B"/>
    <w:rsid w:val="00512C6C"/>
    <w:rsid w:val="00514A13"/>
    <w:rsid w:val="00525962"/>
    <w:rsid w:val="005326CE"/>
    <w:rsid w:val="00533188"/>
    <w:rsid w:val="00537173"/>
    <w:rsid w:val="005478BC"/>
    <w:rsid w:val="0055069C"/>
    <w:rsid w:val="00551FA5"/>
    <w:rsid w:val="0055447B"/>
    <w:rsid w:val="00554529"/>
    <w:rsid w:val="0055628A"/>
    <w:rsid w:val="00556866"/>
    <w:rsid w:val="005573CB"/>
    <w:rsid w:val="005609C7"/>
    <w:rsid w:val="005610D2"/>
    <w:rsid w:val="005615FA"/>
    <w:rsid w:val="00562955"/>
    <w:rsid w:val="005644F3"/>
    <w:rsid w:val="005667A2"/>
    <w:rsid w:val="00575238"/>
    <w:rsid w:val="005811C3"/>
    <w:rsid w:val="00586012"/>
    <w:rsid w:val="00586D5D"/>
    <w:rsid w:val="0058715F"/>
    <w:rsid w:val="00593848"/>
    <w:rsid w:val="00597350"/>
    <w:rsid w:val="005975B2"/>
    <w:rsid w:val="005A2764"/>
    <w:rsid w:val="005A3B49"/>
    <w:rsid w:val="005A4D4B"/>
    <w:rsid w:val="005C4E5E"/>
    <w:rsid w:val="005D0C67"/>
    <w:rsid w:val="005D1C9C"/>
    <w:rsid w:val="005E12B5"/>
    <w:rsid w:val="005E1ABC"/>
    <w:rsid w:val="005F3C8B"/>
    <w:rsid w:val="005F5135"/>
    <w:rsid w:val="005F51F7"/>
    <w:rsid w:val="005F585B"/>
    <w:rsid w:val="0060068E"/>
    <w:rsid w:val="00603818"/>
    <w:rsid w:val="006113F2"/>
    <w:rsid w:val="00611948"/>
    <w:rsid w:val="00611B51"/>
    <w:rsid w:val="00611FAC"/>
    <w:rsid w:val="00613632"/>
    <w:rsid w:val="006228EE"/>
    <w:rsid w:val="006249C4"/>
    <w:rsid w:val="00633A62"/>
    <w:rsid w:val="0064189B"/>
    <w:rsid w:val="00642E9F"/>
    <w:rsid w:val="00645EE5"/>
    <w:rsid w:val="00646889"/>
    <w:rsid w:val="00660C78"/>
    <w:rsid w:val="00663B72"/>
    <w:rsid w:val="006660E8"/>
    <w:rsid w:val="00667ADE"/>
    <w:rsid w:val="006704AE"/>
    <w:rsid w:val="00674350"/>
    <w:rsid w:val="006753BC"/>
    <w:rsid w:val="006769FD"/>
    <w:rsid w:val="00687203"/>
    <w:rsid w:val="00691BA4"/>
    <w:rsid w:val="006926D1"/>
    <w:rsid w:val="00692DFD"/>
    <w:rsid w:val="00692FAE"/>
    <w:rsid w:val="006956F9"/>
    <w:rsid w:val="006A6773"/>
    <w:rsid w:val="006B113A"/>
    <w:rsid w:val="006B48F6"/>
    <w:rsid w:val="006C0EC6"/>
    <w:rsid w:val="006C3A91"/>
    <w:rsid w:val="006C5606"/>
    <w:rsid w:val="006D5522"/>
    <w:rsid w:val="006E45C0"/>
    <w:rsid w:val="006E73C0"/>
    <w:rsid w:val="006F14E6"/>
    <w:rsid w:val="006F5880"/>
    <w:rsid w:val="00700947"/>
    <w:rsid w:val="0070719A"/>
    <w:rsid w:val="00707E73"/>
    <w:rsid w:val="007108A4"/>
    <w:rsid w:val="00711C0A"/>
    <w:rsid w:val="00712923"/>
    <w:rsid w:val="007133AA"/>
    <w:rsid w:val="00713770"/>
    <w:rsid w:val="00714995"/>
    <w:rsid w:val="00720805"/>
    <w:rsid w:val="007214BA"/>
    <w:rsid w:val="007215E8"/>
    <w:rsid w:val="007311FC"/>
    <w:rsid w:val="0073345C"/>
    <w:rsid w:val="0073665C"/>
    <w:rsid w:val="00736B37"/>
    <w:rsid w:val="00745ED4"/>
    <w:rsid w:val="00750CC3"/>
    <w:rsid w:val="0075114B"/>
    <w:rsid w:val="00752A5D"/>
    <w:rsid w:val="007645E5"/>
    <w:rsid w:val="007657AE"/>
    <w:rsid w:val="007670F6"/>
    <w:rsid w:val="00770B60"/>
    <w:rsid w:val="00773371"/>
    <w:rsid w:val="00774D79"/>
    <w:rsid w:val="007770D7"/>
    <w:rsid w:val="007811D8"/>
    <w:rsid w:val="00783A23"/>
    <w:rsid w:val="00784FBC"/>
    <w:rsid w:val="00786E2B"/>
    <w:rsid w:val="0079205F"/>
    <w:rsid w:val="00792A4D"/>
    <w:rsid w:val="007957A9"/>
    <w:rsid w:val="00796FB9"/>
    <w:rsid w:val="007A0FCB"/>
    <w:rsid w:val="007A4608"/>
    <w:rsid w:val="007A720E"/>
    <w:rsid w:val="007B4811"/>
    <w:rsid w:val="007B5C69"/>
    <w:rsid w:val="007C22C1"/>
    <w:rsid w:val="007D0EEB"/>
    <w:rsid w:val="007D2376"/>
    <w:rsid w:val="007D2A81"/>
    <w:rsid w:val="007D4A7D"/>
    <w:rsid w:val="007D4DD6"/>
    <w:rsid w:val="007D54C2"/>
    <w:rsid w:val="007D58B4"/>
    <w:rsid w:val="007E079B"/>
    <w:rsid w:val="007E793E"/>
    <w:rsid w:val="007E7B97"/>
    <w:rsid w:val="007F65BF"/>
    <w:rsid w:val="008023AA"/>
    <w:rsid w:val="008057A2"/>
    <w:rsid w:val="00807AFA"/>
    <w:rsid w:val="0081534B"/>
    <w:rsid w:val="008317F4"/>
    <w:rsid w:val="00831880"/>
    <w:rsid w:val="00831975"/>
    <w:rsid w:val="008335B5"/>
    <w:rsid w:val="00843038"/>
    <w:rsid w:val="008473D4"/>
    <w:rsid w:val="008564FF"/>
    <w:rsid w:val="00865D6C"/>
    <w:rsid w:val="0087048D"/>
    <w:rsid w:val="00871B3A"/>
    <w:rsid w:val="00873735"/>
    <w:rsid w:val="00873F1A"/>
    <w:rsid w:val="00876308"/>
    <w:rsid w:val="00877FAF"/>
    <w:rsid w:val="0088060F"/>
    <w:rsid w:val="00886378"/>
    <w:rsid w:val="00890E62"/>
    <w:rsid w:val="00891E07"/>
    <w:rsid w:val="00894CBF"/>
    <w:rsid w:val="0089687F"/>
    <w:rsid w:val="008A3B29"/>
    <w:rsid w:val="008A46CB"/>
    <w:rsid w:val="008A558F"/>
    <w:rsid w:val="008A721D"/>
    <w:rsid w:val="008A7897"/>
    <w:rsid w:val="008A7CDA"/>
    <w:rsid w:val="008B0339"/>
    <w:rsid w:val="008B1932"/>
    <w:rsid w:val="008B1C67"/>
    <w:rsid w:val="008B7B48"/>
    <w:rsid w:val="008C2805"/>
    <w:rsid w:val="008D0F48"/>
    <w:rsid w:val="008D5CCB"/>
    <w:rsid w:val="008E4A09"/>
    <w:rsid w:val="008E5AC5"/>
    <w:rsid w:val="008E7C6B"/>
    <w:rsid w:val="008F0C23"/>
    <w:rsid w:val="008F116F"/>
    <w:rsid w:val="008F219D"/>
    <w:rsid w:val="009005B8"/>
    <w:rsid w:val="009010AD"/>
    <w:rsid w:val="00901D86"/>
    <w:rsid w:val="009064D3"/>
    <w:rsid w:val="009105FA"/>
    <w:rsid w:val="00911576"/>
    <w:rsid w:val="0091640E"/>
    <w:rsid w:val="009175AE"/>
    <w:rsid w:val="0092101C"/>
    <w:rsid w:val="00924C27"/>
    <w:rsid w:val="00926DB4"/>
    <w:rsid w:val="00936410"/>
    <w:rsid w:val="009406C2"/>
    <w:rsid w:val="00954D45"/>
    <w:rsid w:val="00957CB1"/>
    <w:rsid w:val="00971476"/>
    <w:rsid w:val="00971BF4"/>
    <w:rsid w:val="009742AE"/>
    <w:rsid w:val="00977A99"/>
    <w:rsid w:val="00980A10"/>
    <w:rsid w:val="00990724"/>
    <w:rsid w:val="00994AF6"/>
    <w:rsid w:val="00996CA9"/>
    <w:rsid w:val="009A0DEC"/>
    <w:rsid w:val="009A6EDE"/>
    <w:rsid w:val="009A6FAF"/>
    <w:rsid w:val="009B0A7C"/>
    <w:rsid w:val="009B2FC6"/>
    <w:rsid w:val="009B502F"/>
    <w:rsid w:val="009C166C"/>
    <w:rsid w:val="009C46F2"/>
    <w:rsid w:val="009C5D3A"/>
    <w:rsid w:val="009D7112"/>
    <w:rsid w:val="009D7C2D"/>
    <w:rsid w:val="009E7421"/>
    <w:rsid w:val="009F21F2"/>
    <w:rsid w:val="009F3F72"/>
    <w:rsid w:val="009F60FC"/>
    <w:rsid w:val="00A07C8B"/>
    <w:rsid w:val="00A120F6"/>
    <w:rsid w:val="00A1259D"/>
    <w:rsid w:val="00A12AAC"/>
    <w:rsid w:val="00A1421B"/>
    <w:rsid w:val="00A24F25"/>
    <w:rsid w:val="00A251D1"/>
    <w:rsid w:val="00A26B55"/>
    <w:rsid w:val="00A27B3B"/>
    <w:rsid w:val="00A3055F"/>
    <w:rsid w:val="00A33766"/>
    <w:rsid w:val="00A46B77"/>
    <w:rsid w:val="00A52CA9"/>
    <w:rsid w:val="00A559C0"/>
    <w:rsid w:val="00A57DC4"/>
    <w:rsid w:val="00A61646"/>
    <w:rsid w:val="00A632E7"/>
    <w:rsid w:val="00A64DFD"/>
    <w:rsid w:val="00A70F79"/>
    <w:rsid w:val="00A71FB3"/>
    <w:rsid w:val="00A72D8A"/>
    <w:rsid w:val="00A764FA"/>
    <w:rsid w:val="00A76CB4"/>
    <w:rsid w:val="00A81452"/>
    <w:rsid w:val="00A816A3"/>
    <w:rsid w:val="00A847B5"/>
    <w:rsid w:val="00A85098"/>
    <w:rsid w:val="00A92B13"/>
    <w:rsid w:val="00A9416C"/>
    <w:rsid w:val="00A96E85"/>
    <w:rsid w:val="00AA049F"/>
    <w:rsid w:val="00AA6101"/>
    <w:rsid w:val="00AB2FEF"/>
    <w:rsid w:val="00AB5709"/>
    <w:rsid w:val="00AB786A"/>
    <w:rsid w:val="00AD2F55"/>
    <w:rsid w:val="00AD3D66"/>
    <w:rsid w:val="00AE1D3A"/>
    <w:rsid w:val="00AE1EA1"/>
    <w:rsid w:val="00AE3545"/>
    <w:rsid w:val="00AE6D17"/>
    <w:rsid w:val="00B143AF"/>
    <w:rsid w:val="00B149B7"/>
    <w:rsid w:val="00B238F9"/>
    <w:rsid w:val="00B24B86"/>
    <w:rsid w:val="00B268AA"/>
    <w:rsid w:val="00B27906"/>
    <w:rsid w:val="00B32047"/>
    <w:rsid w:val="00B34AFA"/>
    <w:rsid w:val="00B35484"/>
    <w:rsid w:val="00B367CC"/>
    <w:rsid w:val="00B40CD1"/>
    <w:rsid w:val="00B42F84"/>
    <w:rsid w:val="00B45E4E"/>
    <w:rsid w:val="00B501CB"/>
    <w:rsid w:val="00B50A94"/>
    <w:rsid w:val="00B54C10"/>
    <w:rsid w:val="00B564B7"/>
    <w:rsid w:val="00B56791"/>
    <w:rsid w:val="00B577C4"/>
    <w:rsid w:val="00B61A35"/>
    <w:rsid w:val="00B63C9A"/>
    <w:rsid w:val="00B63CDC"/>
    <w:rsid w:val="00B6624C"/>
    <w:rsid w:val="00B70E8A"/>
    <w:rsid w:val="00B733B2"/>
    <w:rsid w:val="00B75B29"/>
    <w:rsid w:val="00B80B52"/>
    <w:rsid w:val="00B80FCA"/>
    <w:rsid w:val="00B8727E"/>
    <w:rsid w:val="00B90797"/>
    <w:rsid w:val="00B9359C"/>
    <w:rsid w:val="00B9396B"/>
    <w:rsid w:val="00B963F4"/>
    <w:rsid w:val="00B97CC5"/>
    <w:rsid w:val="00BA5164"/>
    <w:rsid w:val="00BB0473"/>
    <w:rsid w:val="00BB0DA6"/>
    <w:rsid w:val="00BB5522"/>
    <w:rsid w:val="00BD18CF"/>
    <w:rsid w:val="00BD484D"/>
    <w:rsid w:val="00BE64DC"/>
    <w:rsid w:val="00BF0E82"/>
    <w:rsid w:val="00BF2CE1"/>
    <w:rsid w:val="00C03FEE"/>
    <w:rsid w:val="00C05A4E"/>
    <w:rsid w:val="00C10442"/>
    <w:rsid w:val="00C12800"/>
    <w:rsid w:val="00C13EA4"/>
    <w:rsid w:val="00C17DCE"/>
    <w:rsid w:val="00C20B73"/>
    <w:rsid w:val="00C21D7F"/>
    <w:rsid w:val="00C21ED0"/>
    <w:rsid w:val="00C22281"/>
    <w:rsid w:val="00C22306"/>
    <w:rsid w:val="00C2337C"/>
    <w:rsid w:val="00C2389D"/>
    <w:rsid w:val="00C23A43"/>
    <w:rsid w:val="00C24ED0"/>
    <w:rsid w:val="00C26CFE"/>
    <w:rsid w:val="00C34FA2"/>
    <w:rsid w:val="00C36241"/>
    <w:rsid w:val="00C365AF"/>
    <w:rsid w:val="00C37BB6"/>
    <w:rsid w:val="00C43458"/>
    <w:rsid w:val="00C45116"/>
    <w:rsid w:val="00C528CC"/>
    <w:rsid w:val="00C56F4A"/>
    <w:rsid w:val="00C57018"/>
    <w:rsid w:val="00C571C6"/>
    <w:rsid w:val="00C5727B"/>
    <w:rsid w:val="00C646C7"/>
    <w:rsid w:val="00C70636"/>
    <w:rsid w:val="00C73683"/>
    <w:rsid w:val="00C767C9"/>
    <w:rsid w:val="00C829D4"/>
    <w:rsid w:val="00C842F4"/>
    <w:rsid w:val="00C87E9D"/>
    <w:rsid w:val="00CA31C4"/>
    <w:rsid w:val="00CA46CE"/>
    <w:rsid w:val="00CA4E65"/>
    <w:rsid w:val="00CA77BA"/>
    <w:rsid w:val="00CA7DF7"/>
    <w:rsid w:val="00CB154E"/>
    <w:rsid w:val="00CB4947"/>
    <w:rsid w:val="00CB7AF3"/>
    <w:rsid w:val="00CC10E3"/>
    <w:rsid w:val="00CD04D4"/>
    <w:rsid w:val="00CD2CB6"/>
    <w:rsid w:val="00CD5D71"/>
    <w:rsid w:val="00CE204D"/>
    <w:rsid w:val="00CF2D92"/>
    <w:rsid w:val="00CF50BC"/>
    <w:rsid w:val="00D12DEF"/>
    <w:rsid w:val="00D13F30"/>
    <w:rsid w:val="00D20E21"/>
    <w:rsid w:val="00D25364"/>
    <w:rsid w:val="00D37F7F"/>
    <w:rsid w:val="00D43B7F"/>
    <w:rsid w:val="00D47138"/>
    <w:rsid w:val="00D5077F"/>
    <w:rsid w:val="00D509C7"/>
    <w:rsid w:val="00D51E0A"/>
    <w:rsid w:val="00D53DE1"/>
    <w:rsid w:val="00D54DA4"/>
    <w:rsid w:val="00D5508A"/>
    <w:rsid w:val="00D57747"/>
    <w:rsid w:val="00D60375"/>
    <w:rsid w:val="00D627B7"/>
    <w:rsid w:val="00D74310"/>
    <w:rsid w:val="00D7648E"/>
    <w:rsid w:val="00D7706A"/>
    <w:rsid w:val="00D77E56"/>
    <w:rsid w:val="00D83328"/>
    <w:rsid w:val="00D85A9C"/>
    <w:rsid w:val="00DA29A8"/>
    <w:rsid w:val="00DB00D1"/>
    <w:rsid w:val="00DB0943"/>
    <w:rsid w:val="00DB3881"/>
    <w:rsid w:val="00DC59C2"/>
    <w:rsid w:val="00DC76C9"/>
    <w:rsid w:val="00DD2C9C"/>
    <w:rsid w:val="00DD6F07"/>
    <w:rsid w:val="00DE275F"/>
    <w:rsid w:val="00DF00C8"/>
    <w:rsid w:val="00DF1662"/>
    <w:rsid w:val="00E007C8"/>
    <w:rsid w:val="00E027BD"/>
    <w:rsid w:val="00E040A9"/>
    <w:rsid w:val="00E04EE0"/>
    <w:rsid w:val="00E059B2"/>
    <w:rsid w:val="00E05E1E"/>
    <w:rsid w:val="00E06AC0"/>
    <w:rsid w:val="00E06F90"/>
    <w:rsid w:val="00E07CEC"/>
    <w:rsid w:val="00E24D9D"/>
    <w:rsid w:val="00E346B3"/>
    <w:rsid w:val="00E3653D"/>
    <w:rsid w:val="00E4008F"/>
    <w:rsid w:val="00E429F0"/>
    <w:rsid w:val="00E45661"/>
    <w:rsid w:val="00E4669F"/>
    <w:rsid w:val="00E54BF5"/>
    <w:rsid w:val="00E66245"/>
    <w:rsid w:val="00E7214E"/>
    <w:rsid w:val="00E725F1"/>
    <w:rsid w:val="00E73427"/>
    <w:rsid w:val="00E81B5F"/>
    <w:rsid w:val="00E84325"/>
    <w:rsid w:val="00E86E4E"/>
    <w:rsid w:val="00E914CF"/>
    <w:rsid w:val="00E91B3A"/>
    <w:rsid w:val="00E91C65"/>
    <w:rsid w:val="00E92196"/>
    <w:rsid w:val="00E97DAD"/>
    <w:rsid w:val="00E97E6B"/>
    <w:rsid w:val="00EA3C5F"/>
    <w:rsid w:val="00EB2E12"/>
    <w:rsid w:val="00EB30E3"/>
    <w:rsid w:val="00EB7A75"/>
    <w:rsid w:val="00EC0ECB"/>
    <w:rsid w:val="00EC3AEA"/>
    <w:rsid w:val="00EC5491"/>
    <w:rsid w:val="00ED1F61"/>
    <w:rsid w:val="00ED4AB8"/>
    <w:rsid w:val="00ED62E2"/>
    <w:rsid w:val="00ED6E8E"/>
    <w:rsid w:val="00EE0746"/>
    <w:rsid w:val="00EE0906"/>
    <w:rsid w:val="00EE1D47"/>
    <w:rsid w:val="00EE25C9"/>
    <w:rsid w:val="00EF181E"/>
    <w:rsid w:val="00EF1F2C"/>
    <w:rsid w:val="00EF39E8"/>
    <w:rsid w:val="00EF69FB"/>
    <w:rsid w:val="00EF75E3"/>
    <w:rsid w:val="00F0036D"/>
    <w:rsid w:val="00F0184E"/>
    <w:rsid w:val="00F041B5"/>
    <w:rsid w:val="00F041B7"/>
    <w:rsid w:val="00F05E5A"/>
    <w:rsid w:val="00F12CF4"/>
    <w:rsid w:val="00F140FD"/>
    <w:rsid w:val="00F145AC"/>
    <w:rsid w:val="00F17324"/>
    <w:rsid w:val="00F2509A"/>
    <w:rsid w:val="00F31921"/>
    <w:rsid w:val="00F40A77"/>
    <w:rsid w:val="00F41F61"/>
    <w:rsid w:val="00F420AB"/>
    <w:rsid w:val="00F42807"/>
    <w:rsid w:val="00F447F4"/>
    <w:rsid w:val="00F44853"/>
    <w:rsid w:val="00F44ECF"/>
    <w:rsid w:val="00F50357"/>
    <w:rsid w:val="00F51894"/>
    <w:rsid w:val="00F530DE"/>
    <w:rsid w:val="00F532CB"/>
    <w:rsid w:val="00F55AD5"/>
    <w:rsid w:val="00F64E34"/>
    <w:rsid w:val="00F6761D"/>
    <w:rsid w:val="00F700E8"/>
    <w:rsid w:val="00F70AD5"/>
    <w:rsid w:val="00F739B5"/>
    <w:rsid w:val="00F73F06"/>
    <w:rsid w:val="00F76CB5"/>
    <w:rsid w:val="00F77890"/>
    <w:rsid w:val="00F86912"/>
    <w:rsid w:val="00F96DFC"/>
    <w:rsid w:val="00FA05F8"/>
    <w:rsid w:val="00FA1D4F"/>
    <w:rsid w:val="00FA2F5D"/>
    <w:rsid w:val="00FB29D9"/>
    <w:rsid w:val="00FB2BF7"/>
    <w:rsid w:val="00FB5B62"/>
    <w:rsid w:val="00FB6C90"/>
    <w:rsid w:val="00FC2C22"/>
    <w:rsid w:val="00FC4199"/>
    <w:rsid w:val="00FC64C9"/>
    <w:rsid w:val="00FC7DE2"/>
    <w:rsid w:val="00FD0F79"/>
    <w:rsid w:val="00FD1285"/>
    <w:rsid w:val="00FD1BDA"/>
    <w:rsid w:val="00FF2E37"/>
    <w:rsid w:val="00FF399F"/>
    <w:rsid w:val="01050AA9"/>
    <w:rsid w:val="022B1883"/>
    <w:rsid w:val="03F79EA7"/>
    <w:rsid w:val="06C1BA98"/>
    <w:rsid w:val="072D9FD7"/>
    <w:rsid w:val="0824F595"/>
    <w:rsid w:val="08D3B3ED"/>
    <w:rsid w:val="091D4FAD"/>
    <w:rsid w:val="09755FDC"/>
    <w:rsid w:val="0B70B5A7"/>
    <w:rsid w:val="0CD17E99"/>
    <w:rsid w:val="0D6424E7"/>
    <w:rsid w:val="0E552D01"/>
    <w:rsid w:val="0EAE1F8E"/>
    <w:rsid w:val="11D3F8FB"/>
    <w:rsid w:val="13BC4C45"/>
    <w:rsid w:val="140498B5"/>
    <w:rsid w:val="17F8072C"/>
    <w:rsid w:val="184B809D"/>
    <w:rsid w:val="192ADC3F"/>
    <w:rsid w:val="193FD7A3"/>
    <w:rsid w:val="1B058A87"/>
    <w:rsid w:val="1CBA61D2"/>
    <w:rsid w:val="1EC48C30"/>
    <w:rsid w:val="21764835"/>
    <w:rsid w:val="24ADB7A0"/>
    <w:rsid w:val="2780E6B2"/>
    <w:rsid w:val="2869C1B2"/>
    <w:rsid w:val="2888BA90"/>
    <w:rsid w:val="2D0490D1"/>
    <w:rsid w:val="2F1600A8"/>
    <w:rsid w:val="2F9E527E"/>
    <w:rsid w:val="32EB75E5"/>
    <w:rsid w:val="333D2AF9"/>
    <w:rsid w:val="35CF8C8F"/>
    <w:rsid w:val="3746137C"/>
    <w:rsid w:val="37878B4E"/>
    <w:rsid w:val="37D88319"/>
    <w:rsid w:val="38374227"/>
    <w:rsid w:val="4008491F"/>
    <w:rsid w:val="4027835E"/>
    <w:rsid w:val="412A5F7A"/>
    <w:rsid w:val="46CB9793"/>
    <w:rsid w:val="47EC347B"/>
    <w:rsid w:val="48B6E657"/>
    <w:rsid w:val="48C01F3D"/>
    <w:rsid w:val="48C46E97"/>
    <w:rsid w:val="4A713732"/>
    <w:rsid w:val="4B92996D"/>
    <w:rsid w:val="4E69A016"/>
    <w:rsid w:val="4FCA68F6"/>
    <w:rsid w:val="501C0E4A"/>
    <w:rsid w:val="5279172E"/>
    <w:rsid w:val="52ABA689"/>
    <w:rsid w:val="54409D88"/>
    <w:rsid w:val="547DE41A"/>
    <w:rsid w:val="55B70E6F"/>
    <w:rsid w:val="55F004CB"/>
    <w:rsid w:val="5B30CEA2"/>
    <w:rsid w:val="607F0E1C"/>
    <w:rsid w:val="6397430C"/>
    <w:rsid w:val="6567D60D"/>
    <w:rsid w:val="660E2D37"/>
    <w:rsid w:val="66289002"/>
    <w:rsid w:val="685DDA05"/>
    <w:rsid w:val="692DFD15"/>
    <w:rsid w:val="6B23FE61"/>
    <w:rsid w:val="6B70B4BA"/>
    <w:rsid w:val="6D91D330"/>
    <w:rsid w:val="6DD2248E"/>
    <w:rsid w:val="6E4CFDED"/>
    <w:rsid w:val="6ED013C3"/>
    <w:rsid w:val="7113DA63"/>
    <w:rsid w:val="712ACB58"/>
    <w:rsid w:val="719E9F53"/>
    <w:rsid w:val="74A8A1E7"/>
    <w:rsid w:val="754A4D0A"/>
    <w:rsid w:val="763C418D"/>
    <w:rsid w:val="78760D37"/>
    <w:rsid w:val="78BB9EBC"/>
    <w:rsid w:val="7CA63A11"/>
    <w:rsid w:val="7CAD8517"/>
    <w:rsid w:val="7CD80551"/>
    <w:rsid w:val="7E196961"/>
    <w:rsid w:val="7EFC3421"/>
    <w:rsid w:val="7F8B5B9D"/>
    <w:rsid w:val="7FC4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6137C"/>
  <w15:chartTrackingRefBased/>
  <w15:docId w15:val="{FDFE1BE2-06A9-4A0B-A8C4-30FEAB99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42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42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F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4E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149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995"/>
  </w:style>
  <w:style w:type="paragraph" w:styleId="Piedepgina">
    <w:name w:val="footer"/>
    <w:basedOn w:val="Normal"/>
    <w:link w:val="PiedepginaCar"/>
    <w:uiPriority w:val="99"/>
    <w:unhideWhenUsed/>
    <w:rsid w:val="007149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995"/>
  </w:style>
  <w:style w:type="table" w:styleId="Tablaconcuadrculaclara">
    <w:name w:val="Grid Table Light"/>
    <w:basedOn w:val="Tablanormal"/>
    <w:uiPriority w:val="40"/>
    <w:rsid w:val="00FB2B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F219D"/>
    <w:pPr>
      <w:ind w:left="720"/>
      <w:contextualSpacing/>
    </w:pPr>
  </w:style>
  <w:style w:type="table" w:styleId="Tablaconcuadrcula">
    <w:name w:val="Table Grid"/>
    <w:basedOn w:val="Tablanormal"/>
    <w:uiPriority w:val="39"/>
    <w:rsid w:val="005A3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364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641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9B2FC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B2FC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B2FC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C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C6"/>
    <w:rPr>
      <w:b/>
      <w:b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A1421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A14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FD0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0359AF"/>
    <w:pPr>
      <w:spacing w:line="259" w:lineRule="auto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0359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359A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11C0A"/>
    <w:pPr>
      <w:spacing w:after="100"/>
      <w:ind w:left="480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CA4E65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45100-9B28-4680-AF8F-9158C17D7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1129</Words>
  <Characters>6211</Characters>
  <Application>Microsoft Office Word</Application>
  <DocSecurity>0</DocSecurity>
  <Lines>51</Lines>
  <Paragraphs>14</Paragraphs>
  <ScaleCrop>false</ScaleCrop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Emmanuel Vázquez Galán</dc:creator>
  <cp:keywords/>
  <dc:description/>
  <cp:lastModifiedBy>Jose Emmanuel Vazquez Galan</cp:lastModifiedBy>
  <cp:revision>22</cp:revision>
  <dcterms:created xsi:type="dcterms:W3CDTF">2026-09-02T18:00:00Z</dcterms:created>
  <dcterms:modified xsi:type="dcterms:W3CDTF">2026-09-11T19:40:00Z</dcterms:modified>
</cp:coreProperties>
</file>