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Redis在高并发场景下的挑战与优化策略</w:t>
      </w:r>
      <w:r/>
    </w:p>
    <w:p>
      <w:r/>
      <w:r>
        <w:t>Redis作为高并发系统的核心中间层，能有效缓解数据库压力并提升吞吐量[3]。但在亿级流量下，Redis仍面临数据一致性、热点倾斜及雪崩等挑战[2][5]。本报告将剖析这些问题并提供系统性优化方案。</w:t>
      </w:r>
      <w:r/>
    </w:p>
    <w:p>
      <w:pPr>
        <w:pStyle w:val="Heading2"/>
      </w:pPr>
      <w:r>
        <w:t>一、高并发场景下面临的核心问题</w:t>
      </w:r>
      <w:r/>
    </w:p>
    <w:p>
      <w:pPr>
        <w:pStyle w:val="Heading3"/>
      </w:pPr>
      <w:r>
        <w:t>1.1 缓存与数据库双写不一致</w:t>
      </w:r>
      <w:r/>
    </w:p>
    <w:p>
      <w:r/>
      <w:r>
        <w:t>高并发下，缓存与MySQL的双写操作极易因网络抖动或并发时序导致数据不一致，引发业务故障[2][4]。</w:t>
      </w:r>
      <w:r/>
    </w:p>
    <w:p>
      <w:pPr>
        <w:pStyle w:val="Heading3"/>
      </w:pPr>
      <w:r>
        <w:t>1.2 热Key与大Key引发的资源倾斜</w:t>
      </w:r>
      <w:r/>
    </w:p>
    <w:p>
      <w:r/>
      <w:r>
        <w:rPr>
          <w:b/>
        </w:rPr>
        <w:t>热Key</w:t>
      </w:r>
      <w:r>
        <w:t>：指单位时间内访问超阈值的Key（如1秒超千次）[8]。这会导致单分片CPU和带宽被打满，甚至引发缓存击穿，压垮后端数据库[9][10]。</w:t>
      </w:r>
      <w:r>
        <w:rPr>
          <w:b/>
        </w:rPr>
        <w:t>大Key</w:t>
      </w:r>
      <w:r>
        <w:t>：如String超10KB或集合元素超5000个[9]。大Key会造成集群分片内存不均，其慢操作会阻塞后续命令，甚至导致主备倒换[9][10]。</w:t>
      </w:r>
      <w:r/>
    </w:p>
    <w:p>
      <w:pPr>
        <w:pStyle w:val="Heading3"/>
      </w:pPr>
      <w:r>
        <w:t>1.3 缓存穿透、击穿与雪崩</w:t>
      </w:r>
      <w:r/>
    </w:p>
    <w:p>
      <w:r/>
      <w:r>
        <w:t>恶意请求不存在的Key导致穿透；热Key失效引发击穿；大量Key集中过期造成雪崩，使流量透传至数据库[5]。</w:t>
      </w:r>
      <w:r/>
    </w:p>
    <w:p>
      <w:pPr>
        <w:pStyle w:val="Heading2"/>
      </w:pPr>
      <w:r>
        <w:t>二、系统性优化策略与解决方案</w:t>
      </w:r>
      <w:r/>
    </w:p>
    <w:p>
      <w:pPr>
        <w:pStyle w:val="Heading3"/>
      </w:pPr>
      <w:r>
        <w:t>2.1 热Key与大Key治理</w:t>
      </w:r>
      <w:r/>
    </w:p>
    <w:p>
      <w:r/>
      <w:r>
        <w:rPr>
          <w:b/>
        </w:rPr>
        <w:t>热Key治理</w:t>
      </w:r>
      <w:r>
        <w:t>：可通过经验预测或实时收集（如京东hotkey框架）发现[8]。方案包括：构建本地+Redis多级缓存分担读压力；将热Key在多个分片备份；或对热Key加随机后缀拆分，分散请求至不同节点[6][8]。</w:t>
      </w:r>
      <w:r>
        <w:rPr>
          <w:b/>
        </w:rPr>
        <w:t>大Key治理</w:t>
      </w:r>
      <w:r>
        <w:t>：严禁使用</w:t>
      </w:r>
      <w:r>
        <w:rPr>
          <w:rFonts w:ascii="Courier" w:hAnsi="Courier"/>
        </w:rPr>
        <w:t>DEL</w:t>
      </w:r>
      <w:r>
        <w:t>直接删除大Key以防阻塞[9]。应将String大Key拆分为多个小Key并用Pipeline获取；集合类大Key按Hash取模拆分；无法拆分的数据迁移至其他存储介质[9][10]。</w:t>
      </w:r>
      <w:r/>
    </w:p>
    <w:p>
      <w:pPr>
        <w:pStyle w:val="Heading3"/>
      </w:pPr>
      <w:r>
        <w:t>2.2 流量防护与高可用机制</w:t>
      </w:r>
      <w:r/>
    </w:p>
    <w:p>
      <w:r/>
      <w:r>
        <w:rPr>
          <w:b/>
        </w:rPr>
        <w:t>防穿透与击穿</w:t>
      </w:r>
      <w:r>
        <w:t>：引入布隆过滤器拦截无效请求[5]；对缓存重建加分布式互斥锁，或采用“空初始值”降级策略保护数据库[5]。</w:t>
      </w:r>
      <w:r>
        <w:rPr>
          <w:b/>
        </w:rPr>
        <w:t>防雪崩与削峰</w:t>
      </w:r>
      <w:r>
        <w:t>：为Key过期时间增加随机值避免集中失效[5]；利用消息队列将并行请求串行化以削峰填谷[5]。</w:t>
      </w:r>
      <w:r>
        <w:rPr>
          <w:b/>
        </w:rPr>
        <w:t>限流与降级</w:t>
      </w:r>
      <w:r>
        <w:t>：使用Sentinel等组件限流，流量超TPS阈值时触发降级，读取备用缓存或返回默认值[5]。### 2.3 缓存与数据库双写一致性保障 针对高并发下的双写不一致问题，需结合业务设计更新策略。对于允许短暂不一致的场景，可利用消息队列将并发写请求串行化，异步更新缓存与数据库，在削峰的同时保障最终一致性[5]。对于强一致性要求，需在应用层引入分布式锁，确保操作的原子性，防止并发读写导致脏写[2][3]。</w:t>
      </w:r>
      <w:r/>
    </w:p>
    <w:p>
      <w:pPr>
        <w:pStyle w:val="Heading3"/>
      </w:pPr>
      <w:r>
        <w:t>2.4 底层架构与性能调优</w:t>
      </w:r>
      <w:r/>
    </w:p>
    <w:p>
      <w:r/>
      <w:r>
        <w:t>Redis的高并发能力源于其底层设计。核心命令执行采用单线程模型，保证操作原子性，消除上下文切换与锁竞争开销[13]。同时借助epoll等I/O多路复用技术，以极低CPU消耗处理海量连接[13]。在云原生架构下，可引入性能增强版Redis（如阿里云ApsaraDB），通过优化网络I/O并发处理，使单节点性能提升3倍，单实例支撑百万级QPS，替代传统庞大的只读副本集群，降低运维成本[12]。</w:t>
      </w:r>
      <w:r/>
    </w:p>
    <w:p>
      <w:pPr>
        <w:pStyle w:val="Heading3"/>
      </w:pPr>
      <w:r>
        <w:t>2.5 监控预警与弹性运维</w:t>
      </w:r>
      <w:r/>
    </w:p>
    <w:p>
      <w:r/>
      <w:r>
        <w:rPr>
          <w:b/>
        </w:rPr>
        <w:t>事前发现</w:t>
      </w:r>
      <w:r>
        <w:t>：借助云控制台（如Top Key统计）或</w:t>
      </w:r>
      <w:r>
        <w:rPr>
          <w:rFonts w:ascii="Courier" w:hAnsi="Courier"/>
        </w:rPr>
        <w:t>redis-cli --bigkeys/--hotkeys</w:t>
      </w:r>
      <w:r>
        <w:t>命令，可快速定位大/热Key[9]。配置节点级内存、带宽及CPU告警，当单分片指标异常时及时预警[9]。</w:t>
      </w:r>
      <w:r>
        <w:rPr>
          <w:b/>
        </w:rPr>
        <w:t>弹性与灾备</w:t>
      </w:r>
      <w:r>
        <w:t>：构建支持自动扩缩容的高可用集群，根据流量动态伸缩[5]。若发生雪崩，重启后应避免直接从数据库拉取数据重建，而应利用RDB快照或AOF日志快速恢复，防止二次雪崩[5]。</w:t>
      </w:r>
      <w:r/>
    </w:p>
    <w:p>
      <w:pPr>
        <w:pStyle w:val="Heading2"/>
      </w:pPr>
      <w:r>
        <w:t>三、总结</w:t>
      </w:r>
      <w:r/>
    </w:p>
    <w:p>
      <w:r/>
      <w:r>
        <w:t>面对高并发场景，Redis优化是一项系统工程。从热/大Key治理、多级缓存与限流降级，到底层I/O模型利用及云原生性能增强，再到完善的监控与弹性运维，多维度协同才能保障系统的高可用与极致性能[1][5]。</w:t>
      </w:r>
      <w:r/>
    </w:p>
    <w:p>
      <w:pPr>
        <w:pStyle w:val="Heading2"/>
      </w:pPr>
      <w:r>
        <w:t>参考文献</w:t>
      </w:r>
      <w:r/>
    </w:p>
    <w:p>
      <w:r/>
      <w:r>
        <w:rPr>
          <w:b/>
        </w:rPr>
        <w:t>[1]</w:t>
      </w:r>
      <w:r>
        <w:t xml:space="preserve"> cloud.tencent.com — Redis - 高并发场景下的Redis最佳实践_翻过6座大山-腾讯云开发者社区-腾讯云 URL: https://cloud.tencent.com/developer/article/2421818 原文片段：「Redis - 高并发场景下的Redis最佳实践_翻过6座大山-腾讯云开发者社区-腾讯云 小小工匠 Redis - 高并发场景下的Redis最佳实践_翻过6座大山 关注作者 腾讯云 开发者社区 文档 建议反馈 控制台 登录/注册 首页 学习 活动 专区 圈层 工具 MCP广场 文章/答案/技术大牛 搜索 搜索 关闭 发布 小小工匠 社区首页 &gt; 专栏 &gt; Redis - 高并发场景下的Redis最佳实践_翻过6座大山 Redis - 高并发场景下的Redis最佳实践_翻过6座大山 小小工匠 关注 发布 于 2024-05-26 13:30:04 发布 于...」</w:t>
      </w:r>
      <w:r/>
    </w:p>
    <w:p>
      <w:r/>
      <w:r>
        <w:rPr>
          <w:b/>
        </w:rPr>
        <w:t>[2]</w:t>
      </w:r>
      <w:r>
        <w:t xml:space="preserve"> developer.aliyun.com — 亿级电商流量，高并发下Redis与MySQL的数据一致性如何保证-阿里云开发者社区 URL: https://developer.aliyun.com/article/1445689 原文片段：「亿级电商流量，高并发下Redis与MySQL的数据一致性如何保证-阿里云开发者社区 开发者社区 数据库 文章 正文 亿级电商流量，高并发下Redis与MySQL的数据一致性如何保证 2024-02-27 1142 版权 版权声明： 本文内容由阿里云实名注册用户自发贡献，版权归原作者所有，阿里云开发者社区不拥有其著作权，亦不承担相应法律责任。具体规则请查看《 阿里云开发者社区用户服务协议 》和 《 阿里云开发者社区知</w:t>
      </w:r>
      <w:r/>
    </w:p>
    <w:p>
      <w:r/>
      <w:r>
        <w:t>[truncated]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