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F9EE4" w14:textId="54AAF96A" w:rsidR="00740599" w:rsidRPr="00DD7CB5" w:rsidRDefault="00DD7CB5" w:rsidP="00740599">
      <w:pPr>
        <w:pStyle w:val="Header"/>
        <w:jc w:val="center"/>
        <w:rPr>
          <w:sz w:val="48"/>
          <w:szCs w:val="48"/>
          <w:lang w:val="es-MX"/>
        </w:rPr>
      </w:pPr>
      <w:r w:rsidRPr="00DD7CB5">
        <w:rPr>
          <w:sz w:val="48"/>
          <w:szCs w:val="48"/>
          <w:lang w:val="es-MX"/>
        </w:rPr>
        <w:t>Maria Raygoza Beltran</w:t>
      </w:r>
    </w:p>
    <w:p w14:paraId="65A95B3B" w14:textId="051195DD" w:rsidR="00740599" w:rsidRPr="00636679" w:rsidRDefault="00DD7CB5" w:rsidP="00FE26EA">
      <w:pPr>
        <w:pStyle w:val="Header"/>
        <w:jc w:val="center"/>
        <w:rPr>
          <w:lang w:val="es-MX"/>
        </w:rPr>
      </w:pPr>
      <w:r w:rsidRPr="00636679">
        <w:rPr>
          <w:lang w:val="es-MX"/>
        </w:rPr>
        <w:t>520-612-9820</w:t>
      </w:r>
      <w:r w:rsidR="00B4342A" w:rsidRPr="00636679">
        <w:rPr>
          <w:lang w:val="es-MX"/>
        </w:rPr>
        <w:t xml:space="preserve"> | </w:t>
      </w:r>
      <w:r w:rsidRPr="00636679">
        <w:rPr>
          <w:lang w:val="es-MX"/>
        </w:rPr>
        <w:t>Mraygozabeltran@email.arizona.edu</w:t>
      </w:r>
      <w:r w:rsidR="00B4342A" w:rsidRPr="00636679">
        <w:rPr>
          <w:lang w:val="es-MX"/>
        </w:rPr>
        <w:t xml:space="preserve"> | </w:t>
      </w:r>
      <w:r w:rsidR="00636679" w:rsidRPr="00636679">
        <w:rPr>
          <w:lang w:val="es-MX"/>
        </w:rPr>
        <w:t>www.linkedin.com/in/maria-raygoza-beltran</w:t>
      </w:r>
    </w:p>
    <w:p w14:paraId="07031F7D" w14:textId="77777777" w:rsidR="00FE26EA" w:rsidRPr="00636679" w:rsidRDefault="00FE26EA" w:rsidP="00FE26EA">
      <w:pPr>
        <w:pStyle w:val="Header"/>
        <w:jc w:val="center"/>
        <w:rPr>
          <w:lang w:val="es-MX"/>
        </w:rPr>
      </w:pPr>
    </w:p>
    <w:p w14:paraId="2D1DE0DE" w14:textId="77777777" w:rsidR="0019316F" w:rsidRPr="00C234C8" w:rsidRDefault="0019316F" w:rsidP="00C234C8">
      <w:pPr>
        <w:pBdr>
          <w:bottom w:val="single" w:sz="4" w:space="1" w:color="auto"/>
        </w:pBdr>
        <w:rPr>
          <w:b/>
        </w:rPr>
      </w:pPr>
      <w:r>
        <w:rPr>
          <w:b/>
        </w:rPr>
        <w:t>EDUCATION</w:t>
      </w:r>
    </w:p>
    <w:p w14:paraId="6E4876D8" w14:textId="77777777" w:rsidR="00020CC4" w:rsidRDefault="007E1085" w:rsidP="00020CC4">
      <w:pPr>
        <w:pStyle w:val="ResumeAlignRight"/>
      </w:pPr>
      <w:r>
        <w:rPr>
          <w:b/>
        </w:rPr>
        <w:t xml:space="preserve">The </w:t>
      </w:r>
      <w:r w:rsidR="0097547F">
        <w:rPr>
          <w:b/>
        </w:rPr>
        <w:t>University of Arizo</w:t>
      </w:r>
      <w:r w:rsidR="00B4342A">
        <w:rPr>
          <w:b/>
        </w:rPr>
        <w:t>na</w:t>
      </w:r>
      <w:r w:rsidR="008F4566">
        <w:rPr>
          <w:b/>
        </w:rPr>
        <w:tab/>
      </w:r>
      <w:r w:rsidR="0097547F">
        <w:rPr>
          <w:b/>
        </w:rPr>
        <w:t>Tucson, A</w:t>
      </w:r>
      <w:r w:rsidR="009305EE">
        <w:rPr>
          <w:b/>
        </w:rPr>
        <w:t>rizona</w:t>
      </w:r>
    </w:p>
    <w:p w14:paraId="6D042045" w14:textId="1ED25021" w:rsidR="008B5FF4" w:rsidRDefault="008B5FF4" w:rsidP="00020CC4">
      <w:pPr>
        <w:pStyle w:val="ResumeAlignRight"/>
      </w:pPr>
      <w:commentRangeStart w:id="0"/>
      <w:r>
        <w:rPr>
          <w:i/>
        </w:rPr>
        <w:t>Bachelor</w:t>
      </w:r>
      <w:commentRangeEnd w:id="0"/>
      <w:r w:rsidR="00CA1713">
        <w:rPr>
          <w:rStyle w:val="CommentReference"/>
        </w:rPr>
        <w:commentReference w:id="0"/>
      </w:r>
      <w:r>
        <w:rPr>
          <w:i/>
        </w:rPr>
        <w:t xml:space="preserve"> of </w:t>
      </w:r>
      <w:r w:rsidR="00DD7CB5">
        <w:rPr>
          <w:i/>
        </w:rPr>
        <w:t>Arts in Psychology with Minor in Sociology</w:t>
      </w:r>
      <w:r w:rsidR="00DD7CB5">
        <w:tab/>
        <w:t xml:space="preserve"> May 2022</w:t>
      </w:r>
    </w:p>
    <w:p w14:paraId="5256F52C" w14:textId="4D0B3FFD" w:rsidR="009659EC" w:rsidRPr="00AB4FA1" w:rsidRDefault="008F2C40" w:rsidP="009659EC">
      <w:pPr>
        <w:pStyle w:val="ResumeAlignRight"/>
        <w:numPr>
          <w:ilvl w:val="0"/>
          <w:numId w:val="1"/>
        </w:numPr>
        <w:tabs>
          <w:tab w:val="clear" w:pos="4584"/>
          <w:tab w:val="left" w:pos="360"/>
        </w:tabs>
        <w:ind w:left="360"/>
        <w:rPr>
          <w:b/>
        </w:rPr>
      </w:pPr>
      <w:r w:rsidRPr="008F0CE6">
        <w:rPr>
          <w:b/>
        </w:rPr>
        <w:t>GPA:</w:t>
      </w:r>
      <w:r w:rsidR="00DD7CB5">
        <w:t>4.0</w:t>
      </w:r>
      <w:r w:rsidR="008F5ABC">
        <w:t xml:space="preserve"> </w:t>
      </w:r>
    </w:p>
    <w:p w14:paraId="3D4D2D32" w14:textId="26B9026A" w:rsidR="002D5293" w:rsidRDefault="00AB4FA1" w:rsidP="002D5293">
      <w:pPr>
        <w:pStyle w:val="ResumeAlignRight"/>
        <w:numPr>
          <w:ilvl w:val="0"/>
          <w:numId w:val="1"/>
        </w:numPr>
        <w:tabs>
          <w:tab w:val="clear" w:pos="4584"/>
          <w:tab w:val="left" w:pos="360"/>
        </w:tabs>
        <w:ind w:left="360"/>
        <w:rPr>
          <w:b/>
        </w:rPr>
      </w:pPr>
      <w:r w:rsidRPr="00DD7CB5">
        <w:rPr>
          <w:b/>
        </w:rPr>
        <w:t>Honors:</w:t>
      </w:r>
      <w:r w:rsidR="00B4342A">
        <w:t xml:space="preserve"> </w:t>
      </w:r>
      <w:r w:rsidR="00DD7CB5">
        <w:t xml:space="preserve">Phi Theta Kappa </w:t>
      </w:r>
      <w:r w:rsidR="002D5293">
        <w:t>Scholarship – Awarded on Spring 2020 and get renewal every semester</w:t>
      </w:r>
    </w:p>
    <w:p w14:paraId="26FE91C4" w14:textId="0103EB16" w:rsidR="002D5293" w:rsidRPr="002D5293" w:rsidRDefault="00DD7CB5" w:rsidP="002D5293">
      <w:pPr>
        <w:pStyle w:val="ResumeAlignRight"/>
        <w:numPr>
          <w:ilvl w:val="1"/>
          <w:numId w:val="1"/>
        </w:numPr>
        <w:tabs>
          <w:tab w:val="left" w:pos="360"/>
        </w:tabs>
        <w:rPr>
          <w:b/>
        </w:rPr>
      </w:pPr>
      <w:r>
        <w:t xml:space="preserve"> Dean’s List with Distinction </w:t>
      </w:r>
      <w:r w:rsidR="002D5293">
        <w:t>– Awarded Fall 2020 and Spring 2021</w:t>
      </w:r>
    </w:p>
    <w:p w14:paraId="7674EDFB" w14:textId="1E5CDD11" w:rsidR="009F3B83" w:rsidRPr="002D5293" w:rsidRDefault="00DD7CB5" w:rsidP="002D5293">
      <w:pPr>
        <w:pStyle w:val="ResumeAlignRight"/>
        <w:numPr>
          <w:ilvl w:val="1"/>
          <w:numId w:val="1"/>
        </w:numPr>
        <w:tabs>
          <w:tab w:val="left" w:pos="360"/>
        </w:tabs>
        <w:rPr>
          <w:b/>
        </w:rPr>
      </w:pPr>
      <w:r>
        <w:t>Academic Year Highest Academic Distinction</w:t>
      </w:r>
      <w:r w:rsidR="002D5293">
        <w:t xml:space="preserve"> – Awarded Spring 2021</w:t>
      </w:r>
    </w:p>
    <w:p w14:paraId="43496B00" w14:textId="175D84E4" w:rsidR="00FE26EA" w:rsidRPr="00FE26EA" w:rsidRDefault="00FE26EA" w:rsidP="003F4FE8">
      <w:pPr>
        <w:pStyle w:val="ResumeAlignRight"/>
        <w:numPr>
          <w:ilvl w:val="0"/>
          <w:numId w:val="1"/>
        </w:numPr>
        <w:tabs>
          <w:tab w:val="clear" w:pos="4584"/>
          <w:tab w:val="left" w:pos="360"/>
        </w:tabs>
        <w:ind w:left="360"/>
        <w:rPr>
          <w:b/>
        </w:rPr>
      </w:pPr>
      <w:r w:rsidRPr="00FE26EA">
        <w:rPr>
          <w:b/>
        </w:rPr>
        <w:t>Relevant Classes taken:</w:t>
      </w:r>
      <w:r>
        <w:rPr>
          <w:b/>
        </w:rPr>
        <w:t xml:space="preserve"> </w:t>
      </w:r>
      <w:r>
        <w:rPr>
          <w:bCs/>
        </w:rPr>
        <w:t>Personality Psychology, Social Psychology, Abnormal Psychology,</w:t>
      </w:r>
      <w:r w:rsidR="00E92B4C">
        <w:rPr>
          <w:bCs/>
        </w:rPr>
        <w:t xml:space="preserve"> Health </w:t>
      </w:r>
      <w:r w:rsidR="004168A7">
        <w:rPr>
          <w:bCs/>
        </w:rPr>
        <w:t>Psychology</w:t>
      </w:r>
      <w:r w:rsidR="00E92B4C">
        <w:rPr>
          <w:bCs/>
        </w:rPr>
        <w:t>,</w:t>
      </w:r>
      <w:r>
        <w:rPr>
          <w:bCs/>
        </w:rPr>
        <w:t xml:space="preserve"> Medical Sociology </w:t>
      </w:r>
      <w:r w:rsidR="00D04010">
        <w:rPr>
          <w:bCs/>
        </w:rPr>
        <w:t>.</w:t>
      </w:r>
    </w:p>
    <w:p w14:paraId="03C74084" w14:textId="77777777" w:rsidR="00FE26EA" w:rsidRPr="00FE26EA" w:rsidRDefault="00FE26EA" w:rsidP="00FE26EA">
      <w:pPr>
        <w:pStyle w:val="ResumeAlignRight"/>
        <w:tabs>
          <w:tab w:val="left" w:pos="360"/>
        </w:tabs>
        <w:ind w:left="360"/>
        <w:rPr>
          <w:b/>
        </w:rPr>
      </w:pPr>
    </w:p>
    <w:p w14:paraId="7EDA9C4F" w14:textId="77777777" w:rsidR="000116A9" w:rsidRDefault="00041B4E" w:rsidP="00C234C8">
      <w:pPr>
        <w:pStyle w:val="ResumeAlignRight"/>
        <w:pBdr>
          <w:bottom w:val="single" w:sz="4" w:space="1" w:color="auto"/>
        </w:pBdr>
        <w:tabs>
          <w:tab w:val="left" w:pos="360"/>
        </w:tabs>
        <w:rPr>
          <w:b/>
        </w:rPr>
      </w:pPr>
      <w:r>
        <w:rPr>
          <w:b/>
        </w:rPr>
        <w:t>PROFESSIONAL</w:t>
      </w:r>
      <w:r w:rsidR="003F4FE8">
        <w:rPr>
          <w:b/>
        </w:rPr>
        <w:t xml:space="preserve"> &amp; LEADERSHIP EXPERIENCE</w:t>
      </w:r>
    </w:p>
    <w:p w14:paraId="6E00C3A1" w14:textId="77777777" w:rsidR="00FE26EA" w:rsidRDefault="00FE26EA" w:rsidP="00FE26EA">
      <w:pPr>
        <w:pStyle w:val="ResumeAlignRight"/>
        <w:tabs>
          <w:tab w:val="left" w:pos="360"/>
        </w:tabs>
      </w:pPr>
      <w:r>
        <w:rPr>
          <w:b/>
        </w:rPr>
        <w:t>Transfer Student Center (On-Campus)</w:t>
      </w:r>
      <w:r>
        <w:tab/>
      </w:r>
      <w:r>
        <w:rPr>
          <w:b/>
        </w:rPr>
        <w:t>Tucson, Arizona</w:t>
      </w:r>
    </w:p>
    <w:p w14:paraId="2E5DFA17" w14:textId="31026802" w:rsidR="00FE26EA" w:rsidRDefault="00FE26EA" w:rsidP="00FE26EA">
      <w:pPr>
        <w:pStyle w:val="ResumeAlignRight"/>
        <w:tabs>
          <w:tab w:val="left" w:pos="360"/>
        </w:tabs>
      </w:pPr>
      <w:commentRangeStart w:id="1"/>
      <w:r>
        <w:rPr>
          <w:i/>
        </w:rPr>
        <w:t>Transfer Student Assistant</w:t>
      </w:r>
      <w:commentRangeEnd w:id="1"/>
      <w:r w:rsidR="005D7D6D">
        <w:rPr>
          <w:rStyle w:val="CommentReference"/>
        </w:rPr>
        <w:commentReference w:id="1"/>
      </w:r>
      <w:r>
        <w:tab/>
      </w:r>
      <w:r w:rsidR="002D5293">
        <w:t>August 2021-Present</w:t>
      </w:r>
      <w:commentRangeStart w:id="2"/>
      <w:commentRangeEnd w:id="2"/>
      <w:r w:rsidR="000627D0">
        <w:rPr>
          <w:rStyle w:val="CommentReference"/>
        </w:rPr>
        <w:commentReference w:id="2"/>
      </w:r>
    </w:p>
    <w:p w14:paraId="66500EE8" w14:textId="6B1935AF" w:rsidR="00FE26EA" w:rsidRPr="002D5293" w:rsidRDefault="00ED3C76" w:rsidP="00F47BD5">
      <w:pPr>
        <w:pStyle w:val="ResumeAlignRight"/>
        <w:numPr>
          <w:ilvl w:val="0"/>
          <w:numId w:val="2"/>
        </w:numPr>
        <w:tabs>
          <w:tab w:val="num" w:pos="360"/>
        </w:tabs>
        <w:ind w:left="360"/>
        <w:rPr>
          <w:sz w:val="22"/>
          <w:szCs w:val="22"/>
        </w:rPr>
      </w:pPr>
      <w:r w:rsidRPr="002D5293">
        <w:rPr>
          <w:sz w:val="22"/>
          <w:szCs w:val="22"/>
        </w:rPr>
        <w:t xml:space="preserve">Assist </w:t>
      </w:r>
      <w:r w:rsidR="00FE26EA" w:rsidRPr="002D5293">
        <w:rPr>
          <w:sz w:val="22"/>
          <w:szCs w:val="22"/>
        </w:rPr>
        <w:t>students when questions or concerns arise</w:t>
      </w:r>
      <w:r w:rsidRPr="002D5293">
        <w:rPr>
          <w:sz w:val="22"/>
          <w:szCs w:val="22"/>
        </w:rPr>
        <w:t xml:space="preserve"> and act as support system for students</w:t>
      </w:r>
      <w:r w:rsidR="00D04010">
        <w:rPr>
          <w:sz w:val="22"/>
          <w:szCs w:val="22"/>
        </w:rPr>
        <w:t>.</w:t>
      </w:r>
    </w:p>
    <w:p w14:paraId="2858D038" w14:textId="412D57DC" w:rsidR="00FE26EA" w:rsidRPr="002D5293" w:rsidRDefault="00ED3C76" w:rsidP="00FE26EA">
      <w:pPr>
        <w:pStyle w:val="ResumeAlignRight"/>
        <w:numPr>
          <w:ilvl w:val="0"/>
          <w:numId w:val="2"/>
        </w:numPr>
        <w:tabs>
          <w:tab w:val="num" w:pos="360"/>
        </w:tabs>
        <w:ind w:left="360"/>
        <w:rPr>
          <w:sz w:val="22"/>
          <w:szCs w:val="22"/>
        </w:rPr>
      </w:pPr>
      <w:r w:rsidRPr="002D5293">
        <w:rPr>
          <w:sz w:val="22"/>
          <w:szCs w:val="22"/>
        </w:rPr>
        <w:t>L</w:t>
      </w:r>
      <w:r w:rsidR="00FE26EA" w:rsidRPr="002D5293">
        <w:rPr>
          <w:sz w:val="22"/>
          <w:szCs w:val="22"/>
        </w:rPr>
        <w:t>ocate resources across campus</w:t>
      </w:r>
      <w:r w:rsidR="002D5293">
        <w:rPr>
          <w:sz w:val="22"/>
          <w:szCs w:val="22"/>
        </w:rPr>
        <w:t xml:space="preserve"> for students who are not aware of them</w:t>
      </w:r>
      <w:r w:rsidR="00D04010">
        <w:rPr>
          <w:sz w:val="22"/>
          <w:szCs w:val="22"/>
        </w:rPr>
        <w:t>.</w:t>
      </w:r>
    </w:p>
    <w:p w14:paraId="7238CA6F" w14:textId="0390724F" w:rsidR="00FE26EA" w:rsidRPr="002D5293" w:rsidRDefault="002D5293" w:rsidP="00FE26EA">
      <w:pPr>
        <w:pStyle w:val="ResumeAlignRight"/>
        <w:numPr>
          <w:ilvl w:val="0"/>
          <w:numId w:val="2"/>
        </w:numPr>
        <w:tabs>
          <w:tab w:val="num" w:pos="360"/>
        </w:tabs>
        <w:ind w:left="360"/>
        <w:rPr>
          <w:sz w:val="22"/>
          <w:szCs w:val="22"/>
        </w:rPr>
      </w:pPr>
      <w:r>
        <w:rPr>
          <w:sz w:val="22"/>
          <w:szCs w:val="22"/>
        </w:rPr>
        <w:t>Responsible for planning</w:t>
      </w:r>
      <w:r w:rsidR="00ED3C76" w:rsidRPr="002D5293">
        <w:rPr>
          <w:sz w:val="22"/>
          <w:szCs w:val="22"/>
        </w:rPr>
        <w:t xml:space="preserve"> e</w:t>
      </w:r>
      <w:r w:rsidR="00FE26EA" w:rsidRPr="002D5293">
        <w:rPr>
          <w:sz w:val="22"/>
          <w:szCs w:val="22"/>
        </w:rPr>
        <w:t xml:space="preserve">vents and </w:t>
      </w:r>
      <w:r w:rsidR="00ED3C76" w:rsidRPr="002D5293">
        <w:rPr>
          <w:sz w:val="22"/>
          <w:szCs w:val="22"/>
        </w:rPr>
        <w:t>w</w:t>
      </w:r>
      <w:r w:rsidR="00FE26EA" w:rsidRPr="002D5293">
        <w:rPr>
          <w:sz w:val="22"/>
          <w:szCs w:val="22"/>
        </w:rPr>
        <w:t>orkshops</w:t>
      </w:r>
      <w:r>
        <w:rPr>
          <w:sz w:val="22"/>
          <w:szCs w:val="22"/>
        </w:rPr>
        <w:t xml:space="preserve"> to promote academic success and personal well-being</w:t>
      </w:r>
      <w:r w:rsidR="00D04010">
        <w:rPr>
          <w:sz w:val="22"/>
          <w:szCs w:val="22"/>
        </w:rPr>
        <w:t>.</w:t>
      </w:r>
    </w:p>
    <w:p w14:paraId="2AF7743F" w14:textId="577DFCF1" w:rsidR="00FE26EA" w:rsidRPr="002D5293" w:rsidRDefault="00FE26EA" w:rsidP="00FE26EA">
      <w:pPr>
        <w:pStyle w:val="ResumeAlignRight"/>
        <w:numPr>
          <w:ilvl w:val="0"/>
          <w:numId w:val="2"/>
        </w:numPr>
        <w:tabs>
          <w:tab w:val="num" w:pos="360"/>
        </w:tabs>
        <w:ind w:left="360"/>
        <w:rPr>
          <w:sz w:val="22"/>
          <w:szCs w:val="22"/>
        </w:rPr>
      </w:pPr>
      <w:r w:rsidRPr="002D5293">
        <w:rPr>
          <w:sz w:val="22"/>
          <w:szCs w:val="22"/>
        </w:rPr>
        <w:t>Answer</w:t>
      </w:r>
      <w:r w:rsidR="002D5293" w:rsidRPr="002D5293">
        <w:rPr>
          <w:strike/>
          <w:sz w:val="22"/>
          <w:szCs w:val="22"/>
        </w:rPr>
        <w:t xml:space="preserve"> </w:t>
      </w:r>
      <w:r w:rsidRPr="002D5293">
        <w:rPr>
          <w:sz w:val="22"/>
          <w:szCs w:val="22"/>
        </w:rPr>
        <w:t>questions</w:t>
      </w:r>
      <w:r w:rsidR="002D5293">
        <w:rPr>
          <w:sz w:val="22"/>
          <w:szCs w:val="22"/>
        </w:rPr>
        <w:t xml:space="preserve"> </w:t>
      </w:r>
      <w:r w:rsidRPr="002D5293">
        <w:rPr>
          <w:sz w:val="22"/>
          <w:szCs w:val="22"/>
        </w:rPr>
        <w:t>through email, phone, and one-on-one meetings</w:t>
      </w:r>
      <w:r w:rsidR="00D04010">
        <w:rPr>
          <w:sz w:val="22"/>
          <w:szCs w:val="22"/>
        </w:rPr>
        <w:t>.</w:t>
      </w:r>
    </w:p>
    <w:p w14:paraId="72335061" w14:textId="34100113" w:rsidR="00FE26EA" w:rsidRPr="002D5293" w:rsidRDefault="00EC097B" w:rsidP="00FE26EA">
      <w:pPr>
        <w:pStyle w:val="ResumeAlignRight"/>
        <w:numPr>
          <w:ilvl w:val="0"/>
          <w:numId w:val="2"/>
        </w:numPr>
        <w:tabs>
          <w:tab w:val="num" w:pos="360"/>
        </w:tabs>
        <w:ind w:left="360"/>
        <w:rPr>
          <w:sz w:val="22"/>
          <w:szCs w:val="22"/>
        </w:rPr>
      </w:pPr>
      <w:r w:rsidRPr="002D5293">
        <w:rPr>
          <w:sz w:val="22"/>
          <w:szCs w:val="22"/>
        </w:rPr>
        <w:t xml:space="preserve">Provide a clean and </w:t>
      </w:r>
      <w:r w:rsidR="00FE26EA" w:rsidRPr="002D5293">
        <w:rPr>
          <w:sz w:val="22"/>
          <w:szCs w:val="22"/>
        </w:rPr>
        <w:t>safe environment for all students and visitors</w:t>
      </w:r>
      <w:r w:rsidR="002D5293">
        <w:rPr>
          <w:sz w:val="22"/>
          <w:szCs w:val="22"/>
        </w:rPr>
        <w:t xml:space="preserve"> who wish to come to the center.</w:t>
      </w:r>
    </w:p>
    <w:p w14:paraId="47307631" w14:textId="77777777" w:rsidR="00FE26EA" w:rsidRDefault="00FE26EA" w:rsidP="000116A9">
      <w:pPr>
        <w:pStyle w:val="ResumeAlignRight"/>
        <w:tabs>
          <w:tab w:val="left" w:pos="360"/>
        </w:tabs>
        <w:rPr>
          <w:b/>
        </w:rPr>
      </w:pPr>
    </w:p>
    <w:p w14:paraId="16728437" w14:textId="77777777" w:rsidR="00FE26EA" w:rsidRDefault="00FE26EA" w:rsidP="00FE26EA">
      <w:pPr>
        <w:pStyle w:val="ResumeAlignRight"/>
        <w:tabs>
          <w:tab w:val="left" w:pos="360"/>
        </w:tabs>
        <w:rPr>
          <w:b/>
        </w:rPr>
      </w:pPr>
      <w:r w:rsidRPr="007C48E9">
        <w:rPr>
          <w:b/>
          <w:bCs/>
          <w:color w:val="353744"/>
        </w:rPr>
        <w:t>University of Arizona Bookstores</w:t>
      </w:r>
      <w:r>
        <w:rPr>
          <w:b/>
          <w:bCs/>
          <w:color w:val="353744"/>
        </w:rPr>
        <w:t xml:space="preserve"> (On-Campus)</w:t>
      </w:r>
      <w:r>
        <w:tab/>
      </w:r>
      <w:r>
        <w:rPr>
          <w:b/>
        </w:rPr>
        <w:t xml:space="preserve">Tucson, </w:t>
      </w:r>
      <w:commentRangeStart w:id="3"/>
      <w:r>
        <w:rPr>
          <w:b/>
        </w:rPr>
        <w:t>Arizona</w:t>
      </w:r>
      <w:commentRangeEnd w:id="3"/>
      <w:r w:rsidR="00915899">
        <w:rPr>
          <w:rStyle w:val="CommentReference"/>
        </w:rPr>
        <w:commentReference w:id="3"/>
      </w:r>
    </w:p>
    <w:p w14:paraId="4246DF9D" w14:textId="77777777" w:rsidR="00FE26EA" w:rsidRDefault="00FE26EA" w:rsidP="00FE26EA">
      <w:pPr>
        <w:pStyle w:val="ResumeAlignRight"/>
        <w:tabs>
          <w:tab w:val="left" w:pos="360"/>
        </w:tabs>
      </w:pPr>
      <w:r>
        <w:rPr>
          <w:i/>
        </w:rPr>
        <w:t>Student Rush Customer Service Associate</w:t>
      </w:r>
      <w:r>
        <w:tab/>
        <w:t>August 2020 – September 2020</w:t>
      </w:r>
    </w:p>
    <w:p w14:paraId="2BAE63E0" w14:textId="136E65C3" w:rsidR="00FE26EA" w:rsidRPr="00636679" w:rsidRDefault="00FE26EA" w:rsidP="00FE26EA">
      <w:pPr>
        <w:pStyle w:val="ResumeAlignRight"/>
        <w:numPr>
          <w:ilvl w:val="0"/>
          <w:numId w:val="2"/>
        </w:numPr>
        <w:ind w:left="360"/>
        <w:rPr>
          <w:sz w:val="22"/>
          <w:szCs w:val="22"/>
        </w:rPr>
      </w:pPr>
      <w:r w:rsidRPr="00636679">
        <w:rPr>
          <w:sz w:val="22"/>
          <w:szCs w:val="22"/>
        </w:rPr>
        <w:t>Ability to manage</w:t>
      </w:r>
      <w:r w:rsidR="00D04010">
        <w:rPr>
          <w:sz w:val="22"/>
          <w:szCs w:val="22"/>
        </w:rPr>
        <w:t xml:space="preserve"> payment methods.</w:t>
      </w:r>
    </w:p>
    <w:p w14:paraId="18BCD345" w14:textId="5C12EE68" w:rsidR="00FE26EA" w:rsidRPr="00636679" w:rsidRDefault="00FE26EA" w:rsidP="00FE26EA">
      <w:pPr>
        <w:pStyle w:val="ResumeAlignRight"/>
        <w:numPr>
          <w:ilvl w:val="0"/>
          <w:numId w:val="2"/>
        </w:numPr>
        <w:ind w:left="360"/>
        <w:rPr>
          <w:sz w:val="22"/>
          <w:szCs w:val="22"/>
        </w:rPr>
      </w:pPr>
      <w:r w:rsidRPr="00636679">
        <w:rPr>
          <w:sz w:val="22"/>
          <w:szCs w:val="22"/>
        </w:rPr>
        <w:t>Work</w:t>
      </w:r>
      <w:r w:rsidR="002D5293">
        <w:rPr>
          <w:sz w:val="22"/>
          <w:szCs w:val="22"/>
        </w:rPr>
        <w:t>ed</w:t>
      </w:r>
      <w:r w:rsidRPr="00636679">
        <w:rPr>
          <w:sz w:val="22"/>
          <w:szCs w:val="22"/>
        </w:rPr>
        <w:t xml:space="preserve"> in a fast-paced environment</w:t>
      </w:r>
      <w:r w:rsidR="00D04010">
        <w:rPr>
          <w:sz w:val="22"/>
          <w:szCs w:val="22"/>
        </w:rPr>
        <w:t xml:space="preserve"> and maintained patient and collected.</w:t>
      </w:r>
    </w:p>
    <w:p w14:paraId="1F01AF12" w14:textId="0D42AFAD" w:rsidR="00FE26EA" w:rsidRPr="00636679" w:rsidRDefault="00FE26EA" w:rsidP="00FE26EA">
      <w:pPr>
        <w:pStyle w:val="ResumeAlignRight"/>
        <w:numPr>
          <w:ilvl w:val="0"/>
          <w:numId w:val="2"/>
        </w:numPr>
        <w:tabs>
          <w:tab w:val="clear" w:pos="720"/>
          <w:tab w:val="num" w:pos="360"/>
        </w:tabs>
        <w:ind w:hanging="720"/>
        <w:rPr>
          <w:sz w:val="22"/>
          <w:szCs w:val="22"/>
        </w:rPr>
      </w:pPr>
      <w:r w:rsidRPr="00636679">
        <w:rPr>
          <w:sz w:val="22"/>
          <w:szCs w:val="22"/>
        </w:rPr>
        <w:t>Greet</w:t>
      </w:r>
      <w:r w:rsidR="002D5293">
        <w:rPr>
          <w:sz w:val="22"/>
          <w:szCs w:val="22"/>
        </w:rPr>
        <w:t>ed</w:t>
      </w:r>
      <w:r w:rsidRPr="00636679">
        <w:rPr>
          <w:sz w:val="22"/>
          <w:szCs w:val="22"/>
        </w:rPr>
        <w:t xml:space="preserve"> customers and assisting them </w:t>
      </w:r>
      <w:r w:rsidR="00D04010">
        <w:rPr>
          <w:sz w:val="22"/>
          <w:szCs w:val="22"/>
        </w:rPr>
        <w:t>with their needs.</w:t>
      </w:r>
    </w:p>
    <w:p w14:paraId="48FB9FC2" w14:textId="525A3E69" w:rsidR="002D5293" w:rsidRPr="002D5293" w:rsidRDefault="00FE26EA" w:rsidP="002D5293">
      <w:pPr>
        <w:pStyle w:val="ResumeAlignRight"/>
        <w:numPr>
          <w:ilvl w:val="0"/>
          <w:numId w:val="2"/>
        </w:numPr>
        <w:tabs>
          <w:tab w:val="clear" w:pos="720"/>
          <w:tab w:val="num" w:pos="360"/>
        </w:tabs>
        <w:ind w:hanging="720"/>
        <w:rPr>
          <w:sz w:val="22"/>
          <w:szCs w:val="22"/>
        </w:rPr>
      </w:pPr>
      <w:r w:rsidRPr="00636679">
        <w:rPr>
          <w:sz w:val="22"/>
          <w:szCs w:val="22"/>
        </w:rPr>
        <w:t>Stock</w:t>
      </w:r>
      <w:r w:rsidR="002D5293">
        <w:rPr>
          <w:sz w:val="22"/>
          <w:szCs w:val="22"/>
        </w:rPr>
        <w:t>ed</w:t>
      </w:r>
      <w:r w:rsidRPr="00636679">
        <w:rPr>
          <w:sz w:val="22"/>
          <w:szCs w:val="22"/>
        </w:rPr>
        <w:t xml:space="preserve"> and </w:t>
      </w:r>
      <w:r w:rsidR="00D04010" w:rsidRPr="00636679">
        <w:rPr>
          <w:sz w:val="22"/>
          <w:szCs w:val="22"/>
        </w:rPr>
        <w:t>cleaned</w:t>
      </w:r>
      <w:r w:rsidR="00D04010">
        <w:rPr>
          <w:sz w:val="22"/>
          <w:szCs w:val="22"/>
        </w:rPr>
        <w:t xml:space="preserve"> to maintain a clean and sanitized workplace.</w:t>
      </w:r>
    </w:p>
    <w:p w14:paraId="4200D364" w14:textId="77777777" w:rsidR="00FE26EA" w:rsidRPr="00FE26EA" w:rsidRDefault="00FE26EA" w:rsidP="00FE26EA">
      <w:pPr>
        <w:pStyle w:val="ResumeAlignRight"/>
        <w:tabs>
          <w:tab w:val="left" w:pos="360"/>
        </w:tabs>
        <w:ind w:left="720"/>
      </w:pPr>
    </w:p>
    <w:p w14:paraId="23AB72B8" w14:textId="2932FFD5" w:rsidR="000116A9" w:rsidRPr="00FE26EA" w:rsidRDefault="00DD7CB5" w:rsidP="000116A9">
      <w:pPr>
        <w:pStyle w:val="ResumeAlignRight"/>
        <w:tabs>
          <w:tab w:val="left" w:pos="360"/>
        </w:tabs>
        <w:rPr>
          <w:b/>
        </w:rPr>
      </w:pPr>
      <w:r>
        <w:rPr>
          <w:b/>
        </w:rPr>
        <w:t xml:space="preserve">Sonic Drive-In </w:t>
      </w:r>
      <w:r w:rsidR="00E93622">
        <w:tab/>
      </w:r>
      <w:r>
        <w:rPr>
          <w:b/>
        </w:rPr>
        <w:t>Tucson, Arizona</w:t>
      </w:r>
    </w:p>
    <w:p w14:paraId="035CC59A" w14:textId="1C04109A" w:rsidR="006A4099" w:rsidRDefault="00DD7CB5" w:rsidP="000116A9">
      <w:pPr>
        <w:pStyle w:val="ResumeAlignRight"/>
        <w:tabs>
          <w:tab w:val="left" w:pos="360"/>
        </w:tabs>
      </w:pPr>
      <w:commentRangeStart w:id="4"/>
      <w:r>
        <w:rPr>
          <w:i/>
        </w:rPr>
        <w:t>Crew Member</w:t>
      </w:r>
      <w:commentRangeEnd w:id="4"/>
      <w:r w:rsidR="00915899">
        <w:rPr>
          <w:rStyle w:val="CommentReference"/>
        </w:rPr>
        <w:commentReference w:id="4"/>
      </w:r>
      <w:r w:rsidR="006A4099">
        <w:tab/>
      </w:r>
      <w:r>
        <w:t>March 2018 - June 2019</w:t>
      </w:r>
    </w:p>
    <w:p w14:paraId="7DDEFE7F" w14:textId="77777777" w:rsidR="002D5293" w:rsidRDefault="007C48E9" w:rsidP="002D5293">
      <w:pPr>
        <w:pStyle w:val="ResumeAlignRight"/>
        <w:numPr>
          <w:ilvl w:val="0"/>
          <w:numId w:val="2"/>
        </w:numPr>
        <w:tabs>
          <w:tab w:val="num" w:pos="360"/>
        </w:tabs>
        <w:ind w:left="360"/>
        <w:rPr>
          <w:sz w:val="22"/>
          <w:szCs w:val="22"/>
        </w:rPr>
      </w:pPr>
      <w:r w:rsidRPr="00636679">
        <w:rPr>
          <w:sz w:val="22"/>
          <w:szCs w:val="22"/>
        </w:rPr>
        <w:t>Mainly handled drive-thru orders, payment, and service</w:t>
      </w:r>
      <w:r w:rsidR="00A867C8" w:rsidRPr="00636679">
        <w:rPr>
          <w:sz w:val="22"/>
          <w:szCs w:val="22"/>
        </w:rPr>
        <w:t>.</w:t>
      </w:r>
    </w:p>
    <w:p w14:paraId="24FBB6CA" w14:textId="064368E3" w:rsidR="002E05A0" w:rsidRPr="002D5293" w:rsidRDefault="007C48E9" w:rsidP="002D5293">
      <w:pPr>
        <w:pStyle w:val="ResumeAlignRight"/>
        <w:numPr>
          <w:ilvl w:val="0"/>
          <w:numId w:val="2"/>
        </w:numPr>
        <w:tabs>
          <w:tab w:val="num" w:pos="360"/>
        </w:tabs>
        <w:ind w:left="360"/>
        <w:rPr>
          <w:sz w:val="22"/>
          <w:szCs w:val="22"/>
        </w:rPr>
      </w:pPr>
      <w:r w:rsidRPr="002D5293">
        <w:rPr>
          <w:sz w:val="22"/>
          <w:szCs w:val="22"/>
        </w:rPr>
        <w:t>Customer Service- hand</w:t>
      </w:r>
      <w:r w:rsidR="002D5293">
        <w:rPr>
          <w:sz w:val="22"/>
          <w:szCs w:val="22"/>
        </w:rPr>
        <w:t>led</w:t>
      </w:r>
      <w:r w:rsidRPr="002D5293">
        <w:rPr>
          <w:sz w:val="22"/>
          <w:szCs w:val="22"/>
        </w:rPr>
        <w:t xml:space="preserve"> complaints, problem solving, and actively</w:t>
      </w:r>
      <w:r w:rsidR="002D5293">
        <w:rPr>
          <w:sz w:val="22"/>
          <w:szCs w:val="22"/>
        </w:rPr>
        <w:t xml:space="preserve"> worked on</w:t>
      </w:r>
      <w:r w:rsidRPr="002D5293">
        <w:rPr>
          <w:sz w:val="22"/>
          <w:szCs w:val="22"/>
        </w:rPr>
        <w:t xml:space="preserve"> customer satisfaction.</w:t>
      </w:r>
    </w:p>
    <w:p w14:paraId="7BE7A064" w14:textId="12318D93" w:rsidR="007C48E9" w:rsidRDefault="007C48E9" w:rsidP="002E05A0">
      <w:pPr>
        <w:pStyle w:val="ResumeAlignRight"/>
        <w:numPr>
          <w:ilvl w:val="0"/>
          <w:numId w:val="2"/>
        </w:numPr>
        <w:tabs>
          <w:tab w:val="num" w:pos="360"/>
        </w:tabs>
        <w:ind w:left="360"/>
      </w:pPr>
      <w:r w:rsidRPr="00636679">
        <w:rPr>
          <w:sz w:val="22"/>
          <w:szCs w:val="22"/>
        </w:rPr>
        <w:t>Handl</w:t>
      </w:r>
      <w:r w:rsidR="002D5293">
        <w:rPr>
          <w:sz w:val="22"/>
          <w:szCs w:val="22"/>
        </w:rPr>
        <w:t>ed</w:t>
      </w:r>
      <w:r w:rsidRPr="00636679">
        <w:rPr>
          <w:sz w:val="22"/>
          <w:szCs w:val="22"/>
        </w:rPr>
        <w:t xml:space="preserve"> drinks and handing out food orders to customers</w:t>
      </w:r>
      <w:r>
        <w:t>.</w:t>
      </w:r>
    </w:p>
    <w:p w14:paraId="0729A5E3" w14:textId="77777777" w:rsidR="002E05A0" w:rsidRDefault="002E05A0" w:rsidP="00E7137C">
      <w:pPr>
        <w:pStyle w:val="ResumeAlignRight"/>
        <w:tabs>
          <w:tab w:val="left" w:pos="360"/>
        </w:tabs>
        <w:rPr>
          <w:b/>
        </w:rPr>
      </w:pPr>
    </w:p>
    <w:p w14:paraId="63CDAE1C" w14:textId="77777777" w:rsidR="00E7137C" w:rsidRDefault="00E7137C" w:rsidP="00C234C8">
      <w:pPr>
        <w:pStyle w:val="ResumeAlignRight"/>
        <w:pBdr>
          <w:bottom w:val="single" w:sz="4" w:space="1" w:color="auto"/>
        </w:pBdr>
        <w:tabs>
          <w:tab w:val="left" w:pos="360"/>
        </w:tabs>
        <w:rPr>
          <w:b/>
        </w:rPr>
      </w:pPr>
      <w:r>
        <w:rPr>
          <w:b/>
        </w:rPr>
        <w:t>SKILLS, ACTIVITIES &amp; INTERESTS</w:t>
      </w:r>
    </w:p>
    <w:p w14:paraId="649D4E4C" w14:textId="7F3D3468" w:rsidR="00721D00" w:rsidRDefault="00003EB1" w:rsidP="00141F65">
      <w:pPr>
        <w:pStyle w:val="ResumeAlignRight"/>
      </w:pPr>
      <w:r>
        <w:rPr>
          <w:b/>
        </w:rPr>
        <w:t>Languages:</w:t>
      </w:r>
      <w:r w:rsidR="00510535">
        <w:t xml:space="preserve"> Fluent in </w:t>
      </w:r>
      <w:r w:rsidR="002D037F">
        <w:t>Spanish and English</w:t>
      </w:r>
      <w:r>
        <w:t xml:space="preserve">; </w:t>
      </w:r>
      <w:r w:rsidR="005A7E86">
        <w:t xml:space="preserve">Conversational </w:t>
      </w:r>
      <w:r w:rsidR="00846C6E">
        <w:t xml:space="preserve">Proficiency </w:t>
      </w:r>
      <w:r w:rsidR="00510535">
        <w:t xml:space="preserve">in </w:t>
      </w:r>
      <w:r w:rsidR="002D037F">
        <w:t>English and Spanish</w:t>
      </w:r>
    </w:p>
    <w:p w14:paraId="01D1A98E" w14:textId="373991FF" w:rsidR="005A7E86" w:rsidRDefault="008346D8" w:rsidP="00141F65">
      <w:pPr>
        <w:pStyle w:val="ResumeAlignRight"/>
      </w:pPr>
      <w:r>
        <w:rPr>
          <w:b/>
        </w:rPr>
        <w:t>Skills:</w:t>
      </w:r>
      <w:r>
        <w:t xml:space="preserve"> </w:t>
      </w:r>
      <w:r w:rsidR="002D037F">
        <w:t>Microsoft Office, Adobe Acrobat DC, Google sheets, Google Docs, Google Forms, Google Meets</w:t>
      </w:r>
    </w:p>
    <w:p w14:paraId="522E3EEA" w14:textId="59F605A7" w:rsidR="001A44D4" w:rsidRDefault="001A44D4" w:rsidP="00141F65">
      <w:pPr>
        <w:pStyle w:val="ResumeAlignRight"/>
      </w:pPr>
      <w:r>
        <w:rPr>
          <w:b/>
        </w:rPr>
        <w:t>Activities:</w:t>
      </w:r>
      <w:r w:rsidR="00510535">
        <w:t xml:space="preserve"> </w:t>
      </w:r>
      <w:r w:rsidR="002D037F">
        <w:t>Current Member of Active Minds and Psi Chi Honor Society</w:t>
      </w:r>
    </w:p>
    <w:p w14:paraId="533077AA" w14:textId="55035338" w:rsidR="00967AF4" w:rsidRPr="001A07D9" w:rsidRDefault="00D71D20" w:rsidP="003022AB">
      <w:pPr>
        <w:pStyle w:val="ResumeAlignRight"/>
        <w:rPr>
          <w:bCs/>
        </w:rPr>
      </w:pPr>
      <w:r>
        <w:rPr>
          <w:b/>
        </w:rPr>
        <w:t>Interests:</w:t>
      </w:r>
      <w:r w:rsidR="002D037F">
        <w:rPr>
          <w:b/>
        </w:rPr>
        <w:t xml:space="preserve"> </w:t>
      </w:r>
      <w:commentRangeStart w:id="5"/>
      <w:r w:rsidR="001A07D9">
        <w:rPr>
          <w:bCs/>
        </w:rPr>
        <w:t>My passions including</w:t>
      </w:r>
      <w:r w:rsidR="002D5293">
        <w:rPr>
          <w:bCs/>
        </w:rPr>
        <w:t xml:space="preserve"> Advocacy such as</w:t>
      </w:r>
      <w:r w:rsidR="001A07D9">
        <w:rPr>
          <w:bCs/>
        </w:rPr>
        <w:t xml:space="preserve"> helping others who can’t help themselves </w:t>
      </w:r>
      <w:r w:rsidR="002424FB">
        <w:rPr>
          <w:bCs/>
        </w:rPr>
        <w:t xml:space="preserve">(such as the elderly) </w:t>
      </w:r>
      <w:r w:rsidR="001A07D9">
        <w:rPr>
          <w:bCs/>
        </w:rPr>
        <w:t>as well as working with children</w:t>
      </w:r>
      <w:commentRangeEnd w:id="5"/>
      <w:r w:rsidR="002825DC">
        <w:rPr>
          <w:rStyle w:val="CommentReference"/>
        </w:rPr>
        <w:commentReference w:id="5"/>
      </w:r>
      <w:r w:rsidR="002D5293">
        <w:rPr>
          <w:bCs/>
        </w:rPr>
        <w:t xml:space="preserve"> and those who have mental disorders.</w:t>
      </w:r>
    </w:p>
    <w:sectPr w:rsidR="00967AF4" w:rsidRPr="001A07D9" w:rsidSect="005116B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anda Harrell" w:date="2021-09-12T10:48:00Z" w:initials="AH">
    <w:p w14:paraId="6CF53BD3" w14:textId="54089DA1" w:rsidR="00CA1713" w:rsidRDefault="00CA1713">
      <w:pPr>
        <w:pStyle w:val="CommentText"/>
      </w:pPr>
      <w:r>
        <w:rPr>
          <w:rStyle w:val="CommentReference"/>
        </w:rPr>
        <w:annotationRef/>
      </w:r>
      <w:r>
        <w:t xml:space="preserve">I would suggest switching </w:t>
      </w:r>
      <w:proofErr w:type="gramStart"/>
      <w:r>
        <w:t>these</w:t>
      </w:r>
      <w:proofErr w:type="gramEnd"/>
      <w:r>
        <w:t xml:space="preserve"> so your degree is highlighted vs the institution. Overall, your education section looks </w:t>
      </w:r>
      <w:proofErr w:type="gramStart"/>
      <w:r>
        <w:t>really strong</w:t>
      </w:r>
      <w:proofErr w:type="gramEnd"/>
      <w:r>
        <w:t>.</w:t>
      </w:r>
    </w:p>
  </w:comment>
  <w:comment w:id="1" w:author="Amanda Harrell" w:date="2021-09-12T10:51:00Z" w:initials="AH">
    <w:p w14:paraId="789AA293" w14:textId="2EDBBA92" w:rsidR="00D618EA" w:rsidRDefault="005D7D6D" w:rsidP="00D618EA">
      <w:pPr>
        <w:rPr>
          <w:rFonts w:ascii="Calibri" w:eastAsia="Calibri" w:hAnsi="Calibri" w:cs="Calibri"/>
          <w:color w:val="000000" w:themeColor="text1"/>
        </w:rPr>
      </w:pPr>
      <w:r>
        <w:rPr>
          <w:rStyle w:val="CommentReference"/>
        </w:rPr>
        <w:annotationRef/>
      </w:r>
      <w:r w:rsidR="00D618EA" w:rsidRPr="079297CC">
        <w:t>One of the most impactful ways to improve your resume is by editing your experiences.</w:t>
      </w:r>
      <w:r w:rsidR="00D618EA">
        <w:t xml:space="preserve"> You can combine some of your bullet points (I am giving you an example in your first one where I combined two) and </w:t>
      </w:r>
      <w:r w:rsidR="005B2F18">
        <w:t>for the action verbs, you don’t need an “</w:t>
      </w:r>
      <w:proofErr w:type="spellStart"/>
      <w:r w:rsidR="005B2F18">
        <w:t>ing</w:t>
      </w:r>
      <w:proofErr w:type="spellEnd"/>
      <w:r w:rsidR="005B2F18">
        <w:t xml:space="preserve">” on the end. </w:t>
      </w:r>
      <w:r w:rsidR="00915899">
        <w:t>You have a lot of actions and projects, but no results in your work and it will help to show these results and your impact.</w:t>
      </w:r>
      <w:r w:rsidR="00D618EA">
        <w:br/>
      </w:r>
      <w:r w:rsidR="00D618EA" w:rsidRPr="079297CC">
        <w:t xml:space="preserve"> There is something in resume writing called APR – focusing on the Action + Project + Result.</w:t>
      </w:r>
      <w:r w:rsidR="00D618EA">
        <w:br/>
      </w:r>
      <w:r w:rsidR="00D618EA" w:rsidRPr="079297CC">
        <w:rPr>
          <w:rFonts w:ascii="Calibri" w:eastAsia="Calibri" w:hAnsi="Calibri" w:cs="Calibri"/>
          <w:color w:val="000000" w:themeColor="text1"/>
        </w:rPr>
        <w:t xml:space="preserve"> Here is an example:</w:t>
      </w:r>
      <w:r w:rsidR="00D618EA">
        <w:br/>
      </w:r>
      <w:r w:rsidR="00D618EA" w:rsidRPr="079297CC">
        <w:rPr>
          <w:rFonts w:ascii="Calibri" w:eastAsia="Calibri" w:hAnsi="Calibri" w:cs="Calibri"/>
          <w:color w:val="000000" w:themeColor="text1"/>
        </w:rPr>
        <w:t xml:space="preserve"> </w:t>
      </w:r>
      <w:r w:rsidR="00D618EA" w:rsidRPr="079297CC">
        <w:rPr>
          <w:rFonts w:ascii="Calibri" w:eastAsia="Calibri" w:hAnsi="Calibri" w:cs="Calibri"/>
          <w:i/>
          <w:iCs/>
          <w:color w:val="000000" w:themeColor="text1"/>
        </w:rPr>
        <w:t>Provided service to guests to ensure customer loyalty.</w:t>
      </w:r>
      <w:r w:rsidR="00D618EA">
        <w:br/>
      </w:r>
      <w:r w:rsidR="00D618EA" w:rsidRPr="079297CC">
        <w:rPr>
          <w:rFonts w:ascii="Calibri" w:eastAsia="Calibri" w:hAnsi="Calibri" w:cs="Calibri"/>
          <w:i/>
          <w:iCs/>
          <w:color w:val="000000" w:themeColor="text1"/>
        </w:rPr>
        <w:t xml:space="preserve"> In this example, provided</w:t>
      </w:r>
      <w:r w:rsidR="00D618EA" w:rsidRPr="079297CC">
        <w:rPr>
          <w:rFonts w:ascii="Calibri" w:eastAsia="Calibri" w:hAnsi="Calibri" w:cs="Calibri"/>
          <w:color w:val="000000" w:themeColor="text1"/>
        </w:rPr>
        <w:t xml:space="preserve"> is the action, </w:t>
      </w:r>
      <w:r w:rsidR="00D618EA" w:rsidRPr="079297CC">
        <w:rPr>
          <w:rFonts w:ascii="Calibri" w:eastAsia="Calibri" w:hAnsi="Calibri" w:cs="Calibri"/>
          <w:i/>
          <w:iCs/>
          <w:color w:val="000000" w:themeColor="text1"/>
        </w:rPr>
        <w:t>service to guests</w:t>
      </w:r>
      <w:r w:rsidR="00D618EA" w:rsidRPr="079297CC">
        <w:rPr>
          <w:rFonts w:ascii="Calibri" w:eastAsia="Calibri" w:hAnsi="Calibri" w:cs="Calibri"/>
          <w:color w:val="000000" w:themeColor="text1"/>
        </w:rPr>
        <w:t xml:space="preserve"> is the project, and </w:t>
      </w:r>
      <w:r w:rsidR="00D618EA" w:rsidRPr="079297CC">
        <w:rPr>
          <w:rFonts w:ascii="Calibri" w:eastAsia="Calibri" w:hAnsi="Calibri" w:cs="Calibri"/>
          <w:i/>
          <w:iCs/>
          <w:color w:val="000000" w:themeColor="text1"/>
        </w:rPr>
        <w:t>to ensure customer loyalty</w:t>
      </w:r>
      <w:r w:rsidR="00D618EA" w:rsidRPr="079297CC">
        <w:rPr>
          <w:rFonts w:ascii="Calibri" w:eastAsia="Calibri" w:hAnsi="Calibri" w:cs="Calibri"/>
          <w:color w:val="000000" w:themeColor="text1"/>
        </w:rPr>
        <w:t xml:space="preserve"> is the result.</w:t>
      </w:r>
      <w:r w:rsidR="00D618EA">
        <w:br/>
      </w:r>
      <w:r w:rsidR="00D618EA" w:rsidRPr="079297CC">
        <w:rPr>
          <w:rFonts w:ascii="Calibri" w:eastAsia="Calibri" w:hAnsi="Calibri" w:cs="Calibri"/>
          <w:color w:val="000000" w:themeColor="text1"/>
        </w:rPr>
        <w:t xml:space="preserve"> Try writing in APR as you expand on your resume. This will show what actions you have taken in your experience, and the impact and achievements you have had.  You can reference pages 1</w:t>
      </w:r>
      <w:r w:rsidR="00D618EA">
        <w:rPr>
          <w:rFonts w:ascii="Calibri" w:eastAsia="Calibri" w:hAnsi="Calibri" w:cs="Calibri"/>
          <w:color w:val="000000" w:themeColor="text1"/>
        </w:rPr>
        <w:t>3</w:t>
      </w:r>
      <w:r w:rsidR="00D618EA" w:rsidRPr="079297CC">
        <w:rPr>
          <w:rFonts w:ascii="Calibri" w:eastAsia="Calibri" w:hAnsi="Calibri" w:cs="Calibri"/>
          <w:color w:val="000000" w:themeColor="text1"/>
        </w:rPr>
        <w:t xml:space="preserve">-23 of the </w:t>
      </w:r>
      <w:hyperlink r:id="rId1">
        <w:r w:rsidR="00D618EA" w:rsidRPr="079297CC">
          <w:rPr>
            <w:rStyle w:val="Hyperlink"/>
          </w:rPr>
          <w:t>Wildcat Career Guide</w:t>
        </w:r>
      </w:hyperlink>
      <w:r w:rsidR="00D618EA" w:rsidRPr="079297CC">
        <w:rPr>
          <w:rFonts w:ascii="Calibri" w:eastAsia="Calibri" w:hAnsi="Calibri" w:cs="Calibri"/>
          <w:color w:val="000000" w:themeColor="text1"/>
        </w:rPr>
        <w:t xml:space="preserve"> for help with your resume.</w:t>
      </w:r>
    </w:p>
    <w:p w14:paraId="06BC94D9" w14:textId="5F5BCF52" w:rsidR="005D7D6D" w:rsidRDefault="005D7D6D">
      <w:pPr>
        <w:pStyle w:val="CommentText"/>
      </w:pPr>
    </w:p>
  </w:comment>
  <w:comment w:id="2" w:author="Amanda Harrell" w:date="2021-09-12T10:56:00Z" w:initials="AH">
    <w:p w14:paraId="1CAD6C76" w14:textId="444F84F9" w:rsidR="000627D0" w:rsidRDefault="000627D0">
      <w:pPr>
        <w:pStyle w:val="CommentText"/>
      </w:pPr>
      <w:r>
        <w:rPr>
          <w:rStyle w:val="CommentReference"/>
        </w:rPr>
        <w:annotationRef/>
      </w:r>
      <w:r>
        <w:t>Include dates worked such as March 2021-present instead of saying ‘current job’</w:t>
      </w:r>
    </w:p>
  </w:comment>
  <w:comment w:id="3" w:author="Amanda Harrell" w:date="2021-09-12T10:53:00Z" w:initials="AH">
    <w:p w14:paraId="3E913D71" w14:textId="07C4401D" w:rsidR="00915899" w:rsidRDefault="00915899">
      <w:pPr>
        <w:pStyle w:val="CommentText"/>
      </w:pPr>
      <w:r>
        <w:rPr>
          <w:rStyle w:val="CommentReference"/>
        </w:rPr>
        <w:annotationRef/>
      </w:r>
      <w:r>
        <w:t>Same suggestion as above – edit this experience using APR and combining similar experience to show a fuller description of your experience</w:t>
      </w:r>
    </w:p>
  </w:comment>
  <w:comment w:id="4" w:author="Amanda Harrell" w:date="2021-09-12T10:54:00Z" w:initials="AH">
    <w:p w14:paraId="33D36780" w14:textId="77777777" w:rsidR="002825DC" w:rsidRDefault="00915899" w:rsidP="002825DC">
      <w:r>
        <w:rPr>
          <w:rStyle w:val="CommentReference"/>
        </w:rPr>
        <w:annotationRef/>
      </w:r>
      <w:r w:rsidR="002825DC">
        <w:t>When writing your bullet points, try not to repeat similar verbs. Refer to the job description to identify what action words you can include in your resume that you haven’t utilized yet.</w:t>
      </w:r>
    </w:p>
    <w:p w14:paraId="374DFEE1" w14:textId="503668B3" w:rsidR="00915899" w:rsidRDefault="00915899">
      <w:pPr>
        <w:pStyle w:val="CommentText"/>
      </w:pPr>
    </w:p>
  </w:comment>
  <w:comment w:id="5" w:author="Amanda Harrell" w:date="2021-09-12T10:55:00Z" w:initials="AH">
    <w:p w14:paraId="33BE0195" w14:textId="0BF0F4EE" w:rsidR="002825DC" w:rsidRDefault="002825DC">
      <w:pPr>
        <w:pStyle w:val="CommentText"/>
      </w:pPr>
      <w:r>
        <w:rPr>
          <w:rStyle w:val="CommentReference"/>
        </w:rPr>
        <w:annotationRef/>
      </w:r>
      <w:r>
        <w:t xml:space="preserve">You can call this advocacy </w:t>
      </w:r>
      <w:r w:rsidR="00793C18">
        <w:t>– advocating for children and the elderly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F53BD3" w15:done="1"/>
  <w15:commentEx w15:paraId="06BC94D9" w15:done="0"/>
  <w15:commentEx w15:paraId="1CAD6C76" w15:done="1"/>
  <w15:commentEx w15:paraId="3E913D71" w15:done="0"/>
  <w15:commentEx w15:paraId="374DFEE1" w15:done="1"/>
  <w15:commentEx w15:paraId="33BE019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597D" w16cex:dateUtc="2021-09-12T17:48:00Z"/>
  <w16cex:commentExtensible w16cex:durableId="24E85A37" w16cex:dateUtc="2021-09-12T17:51:00Z"/>
  <w16cex:commentExtensible w16cex:durableId="24E85B44" w16cex:dateUtc="2021-09-12T17:56:00Z"/>
  <w16cex:commentExtensible w16cex:durableId="24E85AB4" w16cex:dateUtc="2021-09-12T17:53:00Z"/>
  <w16cex:commentExtensible w16cex:durableId="24E85ADD" w16cex:dateUtc="2021-09-12T17:54:00Z"/>
  <w16cex:commentExtensible w16cex:durableId="24E85B06" w16cex:dateUtc="2021-09-12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F53BD3" w16cid:durableId="24E8597D"/>
  <w16cid:commentId w16cid:paraId="06BC94D9" w16cid:durableId="24E85A37"/>
  <w16cid:commentId w16cid:paraId="1CAD6C76" w16cid:durableId="24E85B44"/>
  <w16cid:commentId w16cid:paraId="3E913D71" w16cid:durableId="24E85AB4"/>
  <w16cid:commentId w16cid:paraId="374DFEE1" w16cid:durableId="24E85ADD"/>
  <w16cid:commentId w16cid:paraId="33BE0195" w16cid:durableId="24E85B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FF681" w14:textId="77777777" w:rsidR="00A60295" w:rsidRDefault="00A60295">
      <w:r>
        <w:separator/>
      </w:r>
    </w:p>
  </w:endnote>
  <w:endnote w:type="continuationSeparator" w:id="0">
    <w:p w14:paraId="6185D7CD" w14:textId="77777777" w:rsidR="00A60295" w:rsidRDefault="00A60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22A97" w14:textId="77777777" w:rsidR="00A60295" w:rsidRDefault="00A60295">
      <w:r>
        <w:separator/>
      </w:r>
    </w:p>
  </w:footnote>
  <w:footnote w:type="continuationSeparator" w:id="0">
    <w:p w14:paraId="35E480F4" w14:textId="77777777" w:rsidR="00A60295" w:rsidRDefault="00A60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4391B"/>
    <w:multiLevelType w:val="hybridMultilevel"/>
    <w:tmpl w:val="1BA61D66"/>
    <w:lvl w:ilvl="0" w:tplc="517A20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C0D04C2"/>
    <w:multiLevelType w:val="hybridMultilevel"/>
    <w:tmpl w:val="5232ADAA"/>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Harrell">
    <w15:presenceInfo w15:providerId="Windows Live" w15:userId="c8362bee913d4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S2MDA2MTWwtDA0MjJR0lEKTi0uzszPAykwrAUAI1P9TCwAAAA="/>
  </w:docVars>
  <w:rsids>
    <w:rsidRoot w:val="00FF1314"/>
    <w:rsid w:val="00003EB1"/>
    <w:rsid w:val="000116A9"/>
    <w:rsid w:val="000138AC"/>
    <w:rsid w:val="00020CC4"/>
    <w:rsid w:val="00041B4E"/>
    <w:rsid w:val="000627D0"/>
    <w:rsid w:val="000660B8"/>
    <w:rsid w:val="00071171"/>
    <w:rsid w:val="00082D9A"/>
    <w:rsid w:val="00083964"/>
    <w:rsid w:val="000863A8"/>
    <w:rsid w:val="0009369A"/>
    <w:rsid w:val="000A35B7"/>
    <w:rsid w:val="000A4785"/>
    <w:rsid w:val="000B1E21"/>
    <w:rsid w:val="000E0988"/>
    <w:rsid w:val="00106541"/>
    <w:rsid w:val="00137332"/>
    <w:rsid w:val="00141F65"/>
    <w:rsid w:val="0018476A"/>
    <w:rsid w:val="00185CD2"/>
    <w:rsid w:val="0019316F"/>
    <w:rsid w:val="001957D7"/>
    <w:rsid w:val="001A07D9"/>
    <w:rsid w:val="001A44D4"/>
    <w:rsid w:val="001A4991"/>
    <w:rsid w:val="001B541A"/>
    <w:rsid w:val="001F5B53"/>
    <w:rsid w:val="002027E2"/>
    <w:rsid w:val="002424FB"/>
    <w:rsid w:val="00260F2E"/>
    <w:rsid w:val="002709FE"/>
    <w:rsid w:val="002825DC"/>
    <w:rsid w:val="002841ED"/>
    <w:rsid w:val="00286FD6"/>
    <w:rsid w:val="002B7FD2"/>
    <w:rsid w:val="002C0D55"/>
    <w:rsid w:val="002D037F"/>
    <w:rsid w:val="002D5293"/>
    <w:rsid w:val="002E05A0"/>
    <w:rsid w:val="002F10F0"/>
    <w:rsid w:val="002F194D"/>
    <w:rsid w:val="00302179"/>
    <w:rsid w:val="003022AB"/>
    <w:rsid w:val="00306DCB"/>
    <w:rsid w:val="003427EC"/>
    <w:rsid w:val="00387715"/>
    <w:rsid w:val="00391E4B"/>
    <w:rsid w:val="00393F01"/>
    <w:rsid w:val="003A5400"/>
    <w:rsid w:val="003E3CE7"/>
    <w:rsid w:val="003F4D3C"/>
    <w:rsid w:val="003F4FE8"/>
    <w:rsid w:val="00412B92"/>
    <w:rsid w:val="004168A7"/>
    <w:rsid w:val="004234C3"/>
    <w:rsid w:val="00454A55"/>
    <w:rsid w:val="00486223"/>
    <w:rsid w:val="004D0187"/>
    <w:rsid w:val="004E2A56"/>
    <w:rsid w:val="00510535"/>
    <w:rsid w:val="005116B3"/>
    <w:rsid w:val="005465C8"/>
    <w:rsid w:val="0056413A"/>
    <w:rsid w:val="00584767"/>
    <w:rsid w:val="00584EA5"/>
    <w:rsid w:val="00586FA6"/>
    <w:rsid w:val="005A7E86"/>
    <w:rsid w:val="005B2F18"/>
    <w:rsid w:val="005D7D6D"/>
    <w:rsid w:val="005E1467"/>
    <w:rsid w:val="005E5455"/>
    <w:rsid w:val="005F6EAD"/>
    <w:rsid w:val="00607ACA"/>
    <w:rsid w:val="006202A8"/>
    <w:rsid w:val="006353C5"/>
    <w:rsid w:val="00636679"/>
    <w:rsid w:val="00670973"/>
    <w:rsid w:val="006766D4"/>
    <w:rsid w:val="006820D9"/>
    <w:rsid w:val="00697F98"/>
    <w:rsid w:val="006A4099"/>
    <w:rsid w:val="006A5CE4"/>
    <w:rsid w:val="006C15A9"/>
    <w:rsid w:val="006E073C"/>
    <w:rsid w:val="00705DA0"/>
    <w:rsid w:val="00712F91"/>
    <w:rsid w:val="00721D00"/>
    <w:rsid w:val="00740599"/>
    <w:rsid w:val="00751BA0"/>
    <w:rsid w:val="00793C18"/>
    <w:rsid w:val="007B0374"/>
    <w:rsid w:val="007B1F7E"/>
    <w:rsid w:val="007C48E9"/>
    <w:rsid w:val="007D53B0"/>
    <w:rsid w:val="007E1085"/>
    <w:rsid w:val="00820D5D"/>
    <w:rsid w:val="0082567A"/>
    <w:rsid w:val="008346D8"/>
    <w:rsid w:val="00837785"/>
    <w:rsid w:val="0084051A"/>
    <w:rsid w:val="00842C15"/>
    <w:rsid w:val="00846C6E"/>
    <w:rsid w:val="00864C6E"/>
    <w:rsid w:val="008653FE"/>
    <w:rsid w:val="0087141A"/>
    <w:rsid w:val="008B4FAC"/>
    <w:rsid w:val="008B5E04"/>
    <w:rsid w:val="008B5FF4"/>
    <w:rsid w:val="008E38D5"/>
    <w:rsid w:val="008F0CE6"/>
    <w:rsid w:val="008F2C40"/>
    <w:rsid w:val="008F4566"/>
    <w:rsid w:val="008F4FE8"/>
    <w:rsid w:val="008F5ABC"/>
    <w:rsid w:val="00915899"/>
    <w:rsid w:val="009305EE"/>
    <w:rsid w:val="009335E2"/>
    <w:rsid w:val="0096007A"/>
    <w:rsid w:val="009659EC"/>
    <w:rsid w:val="00967AF4"/>
    <w:rsid w:val="0097547F"/>
    <w:rsid w:val="00984949"/>
    <w:rsid w:val="009A26D0"/>
    <w:rsid w:val="009B0E71"/>
    <w:rsid w:val="009E6A85"/>
    <w:rsid w:val="009F3B83"/>
    <w:rsid w:val="009F6C57"/>
    <w:rsid w:val="00A20ED7"/>
    <w:rsid w:val="00A30C5F"/>
    <w:rsid w:val="00A3687D"/>
    <w:rsid w:val="00A60295"/>
    <w:rsid w:val="00A63D36"/>
    <w:rsid w:val="00A8327E"/>
    <w:rsid w:val="00A84434"/>
    <w:rsid w:val="00A867C8"/>
    <w:rsid w:val="00AB36F5"/>
    <w:rsid w:val="00AB4FA1"/>
    <w:rsid w:val="00AC36C2"/>
    <w:rsid w:val="00B075B3"/>
    <w:rsid w:val="00B269FC"/>
    <w:rsid w:val="00B4342A"/>
    <w:rsid w:val="00B613F3"/>
    <w:rsid w:val="00B71685"/>
    <w:rsid w:val="00B745E0"/>
    <w:rsid w:val="00BA04FC"/>
    <w:rsid w:val="00BA5D19"/>
    <w:rsid w:val="00BB7279"/>
    <w:rsid w:val="00BB73F6"/>
    <w:rsid w:val="00C16E48"/>
    <w:rsid w:val="00C234C8"/>
    <w:rsid w:val="00C40C6D"/>
    <w:rsid w:val="00C60053"/>
    <w:rsid w:val="00C751C9"/>
    <w:rsid w:val="00C77A50"/>
    <w:rsid w:val="00C875EA"/>
    <w:rsid w:val="00C975CD"/>
    <w:rsid w:val="00CA1713"/>
    <w:rsid w:val="00CB64E5"/>
    <w:rsid w:val="00CD47E3"/>
    <w:rsid w:val="00CD4E14"/>
    <w:rsid w:val="00CD5116"/>
    <w:rsid w:val="00CD72E9"/>
    <w:rsid w:val="00CE5487"/>
    <w:rsid w:val="00D030BD"/>
    <w:rsid w:val="00D04010"/>
    <w:rsid w:val="00D06C0F"/>
    <w:rsid w:val="00D34602"/>
    <w:rsid w:val="00D618EA"/>
    <w:rsid w:val="00D71D20"/>
    <w:rsid w:val="00D8713B"/>
    <w:rsid w:val="00DD7CB5"/>
    <w:rsid w:val="00DF3B62"/>
    <w:rsid w:val="00E21F10"/>
    <w:rsid w:val="00E2433B"/>
    <w:rsid w:val="00E34551"/>
    <w:rsid w:val="00E549B5"/>
    <w:rsid w:val="00E56023"/>
    <w:rsid w:val="00E7137C"/>
    <w:rsid w:val="00E92B4C"/>
    <w:rsid w:val="00E93622"/>
    <w:rsid w:val="00EB4B2A"/>
    <w:rsid w:val="00EC097B"/>
    <w:rsid w:val="00ED3C76"/>
    <w:rsid w:val="00ED6DB9"/>
    <w:rsid w:val="00EF2B25"/>
    <w:rsid w:val="00EF3B9B"/>
    <w:rsid w:val="00EF45ED"/>
    <w:rsid w:val="00F103CA"/>
    <w:rsid w:val="00F45FAA"/>
    <w:rsid w:val="00F47BD5"/>
    <w:rsid w:val="00F602BA"/>
    <w:rsid w:val="00F97027"/>
    <w:rsid w:val="00FB5F14"/>
    <w:rsid w:val="00FD1953"/>
    <w:rsid w:val="00FE26EA"/>
    <w:rsid w:val="00FF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50FAD"/>
  <w15:docId w15:val="{B1DD7E8A-85E5-42F6-98CC-A3F79FA1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4A55"/>
    <w:pPr>
      <w:tabs>
        <w:tab w:val="center" w:pos="4320"/>
        <w:tab w:val="right" w:pos="8640"/>
      </w:tabs>
    </w:pPr>
  </w:style>
  <w:style w:type="paragraph" w:styleId="Footer">
    <w:name w:val="footer"/>
    <w:basedOn w:val="Normal"/>
    <w:rsid w:val="00454A55"/>
    <w:pPr>
      <w:tabs>
        <w:tab w:val="center" w:pos="4320"/>
        <w:tab w:val="right" w:pos="8640"/>
      </w:tabs>
    </w:pPr>
  </w:style>
  <w:style w:type="paragraph" w:customStyle="1" w:styleId="ResumeAlignRight">
    <w:name w:val="Resume Align Right"/>
    <w:basedOn w:val="Normal"/>
    <w:rsid w:val="00C234C8"/>
    <w:pPr>
      <w:tabs>
        <w:tab w:val="right" w:pos="10080"/>
      </w:tabs>
    </w:pPr>
  </w:style>
  <w:style w:type="character" w:styleId="CommentReference">
    <w:name w:val="annotation reference"/>
    <w:basedOn w:val="DefaultParagraphFont"/>
    <w:uiPriority w:val="99"/>
    <w:semiHidden/>
    <w:unhideWhenUsed/>
    <w:rsid w:val="008F5ABC"/>
    <w:rPr>
      <w:sz w:val="16"/>
      <w:szCs w:val="16"/>
    </w:rPr>
  </w:style>
  <w:style w:type="paragraph" w:styleId="CommentText">
    <w:name w:val="annotation text"/>
    <w:basedOn w:val="Normal"/>
    <w:link w:val="CommentTextChar"/>
    <w:uiPriority w:val="99"/>
    <w:semiHidden/>
    <w:unhideWhenUsed/>
    <w:rsid w:val="008F5ABC"/>
    <w:rPr>
      <w:sz w:val="20"/>
      <w:szCs w:val="20"/>
    </w:rPr>
  </w:style>
  <w:style w:type="character" w:customStyle="1" w:styleId="CommentTextChar">
    <w:name w:val="Comment Text Char"/>
    <w:basedOn w:val="DefaultParagraphFont"/>
    <w:link w:val="CommentText"/>
    <w:uiPriority w:val="99"/>
    <w:semiHidden/>
    <w:rsid w:val="008F5ABC"/>
  </w:style>
  <w:style w:type="paragraph" w:styleId="CommentSubject">
    <w:name w:val="annotation subject"/>
    <w:basedOn w:val="CommentText"/>
    <w:next w:val="CommentText"/>
    <w:link w:val="CommentSubjectChar"/>
    <w:uiPriority w:val="99"/>
    <w:semiHidden/>
    <w:unhideWhenUsed/>
    <w:rsid w:val="008F5ABC"/>
    <w:rPr>
      <w:b/>
      <w:bCs/>
    </w:rPr>
  </w:style>
  <w:style w:type="character" w:customStyle="1" w:styleId="CommentSubjectChar">
    <w:name w:val="Comment Subject Char"/>
    <w:basedOn w:val="CommentTextChar"/>
    <w:link w:val="CommentSubject"/>
    <w:uiPriority w:val="99"/>
    <w:semiHidden/>
    <w:rsid w:val="008F5ABC"/>
    <w:rPr>
      <w:b/>
      <w:bCs/>
    </w:rPr>
  </w:style>
  <w:style w:type="paragraph" w:styleId="BalloonText">
    <w:name w:val="Balloon Text"/>
    <w:basedOn w:val="Normal"/>
    <w:link w:val="BalloonTextChar"/>
    <w:uiPriority w:val="99"/>
    <w:semiHidden/>
    <w:unhideWhenUsed/>
    <w:rsid w:val="008F5ABC"/>
    <w:rPr>
      <w:rFonts w:ascii="Tahoma" w:hAnsi="Tahoma" w:cs="Tahoma"/>
      <w:sz w:val="16"/>
      <w:szCs w:val="16"/>
    </w:rPr>
  </w:style>
  <w:style w:type="character" w:customStyle="1" w:styleId="BalloonTextChar">
    <w:name w:val="Balloon Text Char"/>
    <w:basedOn w:val="DefaultParagraphFont"/>
    <w:link w:val="BalloonText"/>
    <w:uiPriority w:val="99"/>
    <w:semiHidden/>
    <w:rsid w:val="008F5ABC"/>
    <w:rPr>
      <w:rFonts w:ascii="Tahoma" w:hAnsi="Tahoma" w:cs="Tahoma"/>
      <w:sz w:val="16"/>
      <w:szCs w:val="16"/>
    </w:rPr>
  </w:style>
  <w:style w:type="character" w:styleId="Hyperlink">
    <w:name w:val="Hyperlink"/>
    <w:basedOn w:val="DefaultParagraphFont"/>
    <w:uiPriority w:val="99"/>
    <w:unhideWhenUsed/>
    <w:rsid w:val="00D618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career.arizona.edu/wildcat-career-guide-2018"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Editing</dc:creator>
  <cp:lastModifiedBy>Mariaelena Raygoza</cp:lastModifiedBy>
  <cp:revision>23</cp:revision>
  <dcterms:created xsi:type="dcterms:W3CDTF">2021-06-28T18:59:00Z</dcterms:created>
  <dcterms:modified xsi:type="dcterms:W3CDTF">2021-09-21T23:53:00Z</dcterms:modified>
</cp:coreProperties>
</file>