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CF76E" w14:textId="77777777" w:rsidR="00553932" w:rsidRPr="00553932" w:rsidRDefault="00553932" w:rsidP="00553932">
      <w:pPr>
        <w:rPr>
          <w:highlight w:val="lightGray"/>
        </w:rPr>
      </w:pPr>
      <w:r w:rsidRPr="00553932">
        <w:rPr>
          <w:highlight w:val="lightGray"/>
        </w:rPr>
        <w:t xml:space="preserve">Profesor: </w:t>
      </w:r>
      <w:proofErr w:type="spellStart"/>
      <w:r w:rsidRPr="00553932">
        <w:rPr>
          <w:highlight w:val="lightGray"/>
        </w:rPr>
        <w:t>Johel</w:t>
      </w:r>
      <w:proofErr w:type="spellEnd"/>
      <w:r w:rsidRPr="00553932">
        <w:rPr>
          <w:highlight w:val="lightGray"/>
        </w:rPr>
        <w:t xml:space="preserve"> Adolfo Vargas Sandoval</w:t>
      </w:r>
    </w:p>
    <w:p w14:paraId="131CF76E" w14:textId="77777777" w:rsidR="00553932" w:rsidRDefault="00553932" w:rsidP="00553932">
      <w:pPr>
        <w:rPr>
          <w:lang w:val="en-US"/>
        </w:rPr>
      </w:pPr>
      <w:r w:rsidRPr="00553932">
        <w:rPr>
          <w:highlight w:val="lightGray"/>
          <w:lang w:val="en-US"/>
        </w:rPr>
        <w:t>VLA – Full Stack Front End Developer</w:t>
      </w:r>
    </w:p>
    <w:p w14:paraId="131CF76E" w14:textId="77777777" w:rsidR="00553932" w:rsidRPr="00553932" w:rsidRDefault="00553932" w:rsidP="00553932">
      <w:pPr>
        <w:rPr>
          <w:highlight w:val="lightGray"/>
        </w:rPr>
      </w:pPr>
      <w:r w:rsidRPr="00553932">
        <w:rPr>
          <w:highlight w:val="lightGray"/>
        </w:rPr>
        <w:t>Observaciones:</w:t>
      </w:r>
    </w:p>
    <w:p w14:paraId="131CF76E" w14:textId="77777777" w:rsidR="00553932" w:rsidRPr="00553932" w:rsidRDefault="00553932" w:rsidP="00553932">
      <w:pPr>
        <w:rPr>
          <w:highlight w:val="lightGray"/>
        </w:rPr>
      </w:pPr>
      <w:r w:rsidRPr="00553932">
        <w:rPr>
          <w:highlight w:val="lightGray"/>
        </w:rPr>
        <w:t>• La ejecución de la actividad es de forma individual.</w:t>
      </w:r>
    </w:p>
    <w:p w14:paraId="131CF76E" w14:textId="77777777" w:rsidR="00553932" w:rsidRPr="00553932" w:rsidRDefault="00553932" w:rsidP="00553932">
      <w:pPr>
        <w:rPr>
          <w:highlight w:val="lightGray"/>
        </w:rPr>
      </w:pPr>
      <w:r w:rsidRPr="00553932">
        <w:rPr>
          <w:highlight w:val="lightGray"/>
        </w:rPr>
        <w:t>• Debe presentar un documento PDF con las respuestas y las debidas evidencias de código.</w:t>
      </w:r>
    </w:p>
    <w:p w14:paraId="131CF76E" w14:textId="77777777" w:rsidR="00553932" w:rsidRDefault="00553932" w:rsidP="00553932">
      <w:r w:rsidRPr="00553932">
        <w:rPr>
          <w:highlight w:val="lightGray"/>
        </w:rPr>
        <w:t>Punto de ejecución:</w:t>
      </w:r>
    </w:p>
    <w:p w14:paraId="131CF76E" w14:textId="77777777" w:rsidR="00553932" w:rsidRDefault="00553932" w:rsidP="00553932">
      <w:pPr>
        <w:jc w:val="right"/>
      </w:pPr>
      <w:r w:rsidRPr="00553932">
        <w:rPr>
          <w:highlight w:val="green"/>
        </w:rPr>
        <w:t>Solución estudiante: Jorddy Castro Araya</w:t>
      </w:r>
    </w:p>
    <w:p w14:paraId="131CF76E" w14:textId="77777777" w:rsidR="00553932" w:rsidRPr="00553932" w:rsidRDefault="00553932" w:rsidP="00553932">
      <w:pPr>
        <w:rPr>
          <w:color w:val="FF0000"/>
        </w:rPr>
      </w:pPr>
    </w:p>
    <w:p w14:paraId="131CF76E" w14:textId="77777777" w:rsidR="00553932" w:rsidRPr="00553932" w:rsidRDefault="00553932" w:rsidP="00553932">
      <w:pPr>
        <w:rPr>
          <w:color w:val="FF0000"/>
        </w:rPr>
      </w:pPr>
      <w:r w:rsidRPr="00553932">
        <w:rPr>
          <w:color w:val="FF0000"/>
        </w:rPr>
        <w:t>1. ¿Cuál es la diferencia entre = = y = = =? Argumente su respuesta y presente un ejercicio de</w:t>
      </w:r>
    </w:p>
    <w:p w14:paraId="131CF76E" w14:textId="77777777" w:rsidR="00553932" w:rsidRDefault="00553932" w:rsidP="00553932">
      <w:pPr>
        <w:rPr>
          <w:color w:val="FF0000"/>
        </w:rPr>
      </w:pPr>
      <w:r w:rsidRPr="00553932">
        <w:rPr>
          <w:color w:val="FF0000"/>
        </w:rPr>
        <w:t>ambos casos.</w:t>
      </w:r>
    </w:p>
    <w:p w14:paraId="131CF76E" w14:textId="77777777" w:rsidR="00553932" w:rsidRDefault="00553932" w:rsidP="00553932">
      <w:pPr>
        <w:rPr>
          <w:color w:val="4472C4" w:themeColor="accent1"/>
        </w:rPr>
      </w:pPr>
      <w:r>
        <w:rPr>
          <w:color w:val="4472C4" w:themeColor="accent1"/>
        </w:rPr>
        <w:t xml:space="preserve">R/ La diferencia es que la segunda es una comparación estricta, además de comparar el valor, también compara el tipo de dato, es decir, si es </w:t>
      </w:r>
      <w:proofErr w:type="spellStart"/>
      <w:r>
        <w:rPr>
          <w:color w:val="4472C4" w:themeColor="accent1"/>
        </w:rPr>
        <w:t>int</w:t>
      </w:r>
      <w:proofErr w:type="spellEnd"/>
      <w:r>
        <w:rPr>
          <w:color w:val="4472C4" w:themeColor="accent1"/>
        </w:rPr>
        <w:t>/</w:t>
      </w:r>
      <w:proofErr w:type="spellStart"/>
      <w:r>
        <w:rPr>
          <w:color w:val="4472C4" w:themeColor="accent1"/>
        </w:rPr>
        <w:t>booleam</w:t>
      </w:r>
      <w:proofErr w:type="spellEnd"/>
      <w:r>
        <w:rPr>
          <w:color w:val="4472C4" w:themeColor="accent1"/>
        </w:rPr>
        <w:t>/</w:t>
      </w:r>
      <w:proofErr w:type="spellStart"/>
      <w:r>
        <w:rPr>
          <w:color w:val="4472C4" w:themeColor="accent1"/>
        </w:rPr>
        <w:t>string</w:t>
      </w:r>
      <w:proofErr w:type="spellEnd"/>
      <w:r>
        <w:rPr>
          <w:color w:val="4472C4" w:themeColor="accent1"/>
        </w:rPr>
        <w:t xml:space="preserve">. </w:t>
      </w:r>
    </w:p>
    <w:p w14:paraId="131CF76E" w14:textId="77777777" w:rsidR="004C5FEB" w:rsidRPr="00553932" w:rsidRDefault="004C5FEB" w:rsidP="004C5FEB">
      <w:pPr>
        <w:jc w:val="center"/>
        <w:rPr>
          <w:color w:val="4472C4" w:themeColor="accent1"/>
        </w:rPr>
      </w:pPr>
      <w:r>
        <w:rPr>
          <w:noProof/>
        </w:rPr>
        <w:drawing>
          <wp:inline distT="0" distB="0" distL="0" distR="0" wp14:anchorId="012801CA" wp14:editId="22093732">
            <wp:extent cx="3093058" cy="4040784"/>
            <wp:effectExtent l="0" t="0" r="0" b="0"/>
            <wp:docPr id="843983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3040" name=""/>
                    <pic:cNvPicPr/>
                  </pic:nvPicPr>
                  <pic:blipFill>
                    <a:blip r:embed="rId5"/>
                    <a:stretch>
                      <a:fillRect/>
                    </a:stretch>
                  </pic:blipFill>
                  <pic:spPr>
                    <a:xfrm>
                      <a:off x="0" y="0"/>
                      <a:ext cx="3099361" cy="4049019"/>
                    </a:xfrm>
                    <a:prstGeom prst="rect">
                      <a:avLst/>
                    </a:prstGeom>
                  </pic:spPr>
                </pic:pic>
              </a:graphicData>
            </a:graphic>
          </wp:inline>
        </w:drawing>
      </w:r>
    </w:p>
    <w:p w14:paraId="131CF76E" w14:textId="77777777" w:rsidR="00553932" w:rsidRPr="00553932" w:rsidRDefault="00553932" w:rsidP="00553932">
      <w:pPr>
        <w:rPr>
          <w:color w:val="FF0000"/>
        </w:rPr>
      </w:pPr>
      <w:r w:rsidRPr="00553932">
        <w:rPr>
          <w:color w:val="FF0000"/>
        </w:rPr>
        <w:t xml:space="preserve">2. ¿Cuáles son las diferencias entre las variables </w:t>
      </w:r>
      <w:proofErr w:type="spellStart"/>
      <w:r w:rsidRPr="00553932">
        <w:rPr>
          <w:color w:val="FF0000"/>
        </w:rPr>
        <w:t>var</w:t>
      </w:r>
      <w:proofErr w:type="spellEnd"/>
      <w:r w:rsidRPr="00553932">
        <w:rPr>
          <w:color w:val="FF0000"/>
        </w:rPr>
        <w:t xml:space="preserve">, </w:t>
      </w:r>
      <w:proofErr w:type="spellStart"/>
      <w:r w:rsidRPr="00553932">
        <w:rPr>
          <w:color w:val="FF0000"/>
        </w:rPr>
        <w:t>let</w:t>
      </w:r>
      <w:proofErr w:type="spellEnd"/>
      <w:r w:rsidRPr="00553932">
        <w:rPr>
          <w:color w:val="FF0000"/>
        </w:rPr>
        <w:t xml:space="preserve"> y </w:t>
      </w:r>
      <w:proofErr w:type="spellStart"/>
      <w:r w:rsidRPr="00553932">
        <w:rPr>
          <w:color w:val="FF0000"/>
        </w:rPr>
        <w:t>const</w:t>
      </w:r>
      <w:proofErr w:type="spellEnd"/>
      <w:r w:rsidRPr="00553932">
        <w:rPr>
          <w:color w:val="FF0000"/>
        </w:rPr>
        <w:t>? Presente también un</w:t>
      </w:r>
    </w:p>
    <w:p w14:paraId="131CF76E" w14:textId="77777777" w:rsidR="00553932" w:rsidRDefault="00553932" w:rsidP="00553932">
      <w:pPr>
        <w:rPr>
          <w:color w:val="FF0000"/>
        </w:rPr>
      </w:pPr>
      <w:r w:rsidRPr="00553932">
        <w:rPr>
          <w:color w:val="FF0000"/>
        </w:rPr>
        <w:t xml:space="preserve">ejercicio que demuestre la falencia de </w:t>
      </w:r>
      <w:proofErr w:type="spellStart"/>
      <w:r w:rsidRPr="00553932">
        <w:rPr>
          <w:color w:val="FF0000"/>
        </w:rPr>
        <w:t>var</w:t>
      </w:r>
      <w:proofErr w:type="spellEnd"/>
      <w:r w:rsidRPr="00553932">
        <w:rPr>
          <w:color w:val="FF0000"/>
        </w:rPr>
        <w:t>.</w:t>
      </w:r>
    </w:p>
    <w:p w14:paraId="08280252" w14:textId="102B9067" w:rsidR="009A712B" w:rsidRDefault="009A712B" w:rsidP="00553932">
      <w:pPr>
        <w:rPr>
          <w:color w:val="4472C4" w:themeColor="accent1"/>
        </w:rPr>
      </w:pPr>
      <w:r>
        <w:rPr>
          <w:color w:val="4472C4" w:themeColor="accent1"/>
        </w:rPr>
        <w:lastRenderedPageBreak/>
        <w:t xml:space="preserve">R/ Var la puedes </w:t>
      </w:r>
      <w:proofErr w:type="spellStart"/>
      <w:r>
        <w:rPr>
          <w:color w:val="4472C4" w:themeColor="accent1"/>
        </w:rPr>
        <w:t>sobre-escribir</w:t>
      </w:r>
      <w:proofErr w:type="spellEnd"/>
      <w:r>
        <w:rPr>
          <w:color w:val="4472C4" w:themeColor="accent1"/>
        </w:rPr>
        <w:t xml:space="preserve"> </w:t>
      </w:r>
      <w:r w:rsidR="00BE0EF9">
        <w:rPr>
          <w:color w:val="4472C4" w:themeColor="accent1"/>
        </w:rPr>
        <w:t xml:space="preserve">dentro de la función, con </w:t>
      </w:r>
      <w:proofErr w:type="spellStart"/>
      <w:r w:rsidR="00BE0EF9">
        <w:rPr>
          <w:color w:val="4472C4" w:themeColor="accent1"/>
        </w:rPr>
        <w:t>let</w:t>
      </w:r>
      <w:proofErr w:type="spellEnd"/>
      <w:r w:rsidR="00BE0EF9">
        <w:rPr>
          <w:color w:val="4472C4" w:themeColor="accent1"/>
        </w:rPr>
        <w:t xml:space="preserve"> no puedes esto, en el siguiente ejemplo si cambias todos los ‘’</w:t>
      </w:r>
      <w:proofErr w:type="spellStart"/>
      <w:r w:rsidR="00BE0EF9">
        <w:rPr>
          <w:color w:val="4472C4" w:themeColor="accent1"/>
        </w:rPr>
        <w:t>var</w:t>
      </w:r>
      <w:proofErr w:type="spellEnd"/>
      <w:r w:rsidR="00BE0EF9">
        <w:rPr>
          <w:color w:val="4472C4" w:themeColor="accent1"/>
        </w:rPr>
        <w:t>’’ por ‘’</w:t>
      </w:r>
      <w:proofErr w:type="spellStart"/>
      <w:r w:rsidR="00BE0EF9">
        <w:rPr>
          <w:color w:val="4472C4" w:themeColor="accent1"/>
        </w:rPr>
        <w:t>let</w:t>
      </w:r>
      <w:proofErr w:type="spellEnd"/>
      <w:r w:rsidR="00BE0EF9">
        <w:rPr>
          <w:color w:val="4472C4" w:themeColor="accent1"/>
        </w:rPr>
        <w:t>’’, te dará un error debido a la línea 4 donde se reescribe el parámetro ingresado para la función, esto se puede ver como una ventaja para evitar replicar variables y perder su valor dentro del código.</w:t>
      </w:r>
    </w:p>
    <w:p w14:paraId="3D6AAADF" w14:textId="77777777" w:rsidR="00BE0EF9" w:rsidRDefault="00BE0EF9" w:rsidP="00553932">
      <w:pPr>
        <w:rPr>
          <w:color w:val="4472C4" w:themeColor="accent1"/>
        </w:rPr>
      </w:pPr>
      <w:r>
        <w:rPr>
          <w:noProof/>
        </w:rPr>
        <w:drawing>
          <wp:inline distT="0" distB="0" distL="0" distR="0" wp14:anchorId="3B3E6C93" wp14:editId="33744779">
            <wp:extent cx="5612130" cy="3267075"/>
            <wp:effectExtent l="0" t="0" r="7620" b="9525"/>
            <wp:docPr id="87762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29647" name=""/>
                    <pic:cNvPicPr/>
                  </pic:nvPicPr>
                  <pic:blipFill>
                    <a:blip r:embed="rId6"/>
                    <a:stretch>
                      <a:fillRect/>
                    </a:stretch>
                  </pic:blipFill>
                  <pic:spPr>
                    <a:xfrm>
                      <a:off x="0" y="0"/>
                      <a:ext cx="5612130" cy="3267075"/>
                    </a:xfrm>
                    <a:prstGeom prst="rect">
                      <a:avLst/>
                    </a:prstGeom>
                  </pic:spPr>
                </pic:pic>
              </a:graphicData>
            </a:graphic>
          </wp:inline>
        </w:drawing>
      </w:r>
    </w:p>
    <w:p w14:paraId="4029FC10" w14:textId="632C9845" w:rsidR="00BE0EF9" w:rsidRDefault="00BE0EF9" w:rsidP="00553932">
      <w:pPr>
        <w:rPr>
          <w:color w:val="4472C4" w:themeColor="accent1"/>
        </w:rPr>
      </w:pPr>
      <w:r>
        <w:rPr>
          <w:color w:val="4472C4" w:themeColor="accent1"/>
        </w:rPr>
        <w:t xml:space="preserve">Error que nos muestra si cambiamos </w:t>
      </w:r>
      <w:proofErr w:type="spellStart"/>
      <w:r>
        <w:rPr>
          <w:color w:val="4472C4" w:themeColor="accent1"/>
        </w:rPr>
        <w:t>var</w:t>
      </w:r>
      <w:proofErr w:type="spellEnd"/>
      <w:r>
        <w:rPr>
          <w:color w:val="4472C4" w:themeColor="accent1"/>
        </w:rPr>
        <w:t xml:space="preserve"> por </w:t>
      </w:r>
      <w:proofErr w:type="spellStart"/>
      <w:r>
        <w:rPr>
          <w:color w:val="4472C4" w:themeColor="accent1"/>
        </w:rPr>
        <w:t>let</w:t>
      </w:r>
      <w:proofErr w:type="spellEnd"/>
      <w:r>
        <w:rPr>
          <w:color w:val="4472C4" w:themeColor="accent1"/>
        </w:rPr>
        <w:t>:</w:t>
      </w:r>
    </w:p>
    <w:p w14:paraId="1A6F6A7C" w14:textId="5B60EA70" w:rsidR="00BE0EF9" w:rsidRDefault="00BE0EF9" w:rsidP="00553932">
      <w:pPr>
        <w:rPr>
          <w:color w:val="4472C4" w:themeColor="accent1"/>
        </w:rPr>
      </w:pPr>
      <w:r>
        <w:rPr>
          <w:noProof/>
        </w:rPr>
        <w:drawing>
          <wp:inline distT="0" distB="0" distL="0" distR="0" wp14:anchorId="300EA128" wp14:editId="12951650">
            <wp:extent cx="5612130" cy="321310"/>
            <wp:effectExtent l="0" t="0" r="7620" b="2540"/>
            <wp:docPr id="269422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2050" name=""/>
                    <pic:cNvPicPr/>
                  </pic:nvPicPr>
                  <pic:blipFill>
                    <a:blip r:embed="rId7"/>
                    <a:stretch>
                      <a:fillRect/>
                    </a:stretch>
                  </pic:blipFill>
                  <pic:spPr>
                    <a:xfrm>
                      <a:off x="0" y="0"/>
                      <a:ext cx="5612130" cy="321310"/>
                    </a:xfrm>
                    <a:prstGeom prst="rect">
                      <a:avLst/>
                    </a:prstGeom>
                  </pic:spPr>
                </pic:pic>
              </a:graphicData>
            </a:graphic>
          </wp:inline>
        </w:drawing>
      </w:r>
    </w:p>
    <w:p w14:paraId="6D1FCB0D" w14:textId="259006C1" w:rsidR="00BE0EF9" w:rsidRDefault="00D03C9D" w:rsidP="00553932">
      <w:pPr>
        <w:rPr>
          <w:color w:val="4472C4" w:themeColor="accent1"/>
        </w:rPr>
      </w:pPr>
      <w:r>
        <w:rPr>
          <w:color w:val="4472C4" w:themeColor="accent1"/>
        </w:rPr>
        <w:t xml:space="preserve">Mientras que si utilizamos </w:t>
      </w:r>
      <w:proofErr w:type="spellStart"/>
      <w:r>
        <w:rPr>
          <w:color w:val="4472C4" w:themeColor="accent1"/>
        </w:rPr>
        <w:t>const</w:t>
      </w:r>
      <w:proofErr w:type="spellEnd"/>
      <w:r>
        <w:rPr>
          <w:color w:val="4472C4" w:themeColor="accent1"/>
        </w:rPr>
        <w:t xml:space="preserve"> nos sucede lo mismo, no podemos volver a declararla dentro de la función, </w:t>
      </w:r>
      <w:proofErr w:type="gramStart"/>
      <w:r>
        <w:rPr>
          <w:color w:val="4472C4" w:themeColor="accent1"/>
        </w:rPr>
        <w:t>pero</w:t>
      </w:r>
      <w:proofErr w:type="gramEnd"/>
      <w:r>
        <w:rPr>
          <w:color w:val="4472C4" w:themeColor="accent1"/>
        </w:rPr>
        <w:t xml:space="preserve"> además, de manera global una vez la inicializas no puedes sobre escribirla, a diferencia de las 2 anteriores, vemos el comportamiento de </w:t>
      </w:r>
      <w:proofErr w:type="spellStart"/>
      <w:r>
        <w:rPr>
          <w:color w:val="4472C4" w:themeColor="accent1"/>
        </w:rPr>
        <w:t>const</w:t>
      </w:r>
      <w:proofErr w:type="spellEnd"/>
      <w:r>
        <w:rPr>
          <w:color w:val="4472C4" w:themeColor="accent1"/>
        </w:rPr>
        <w:t xml:space="preserve"> en el siguiente ejemplo:</w:t>
      </w:r>
    </w:p>
    <w:p w14:paraId="76AC0581" w14:textId="4FC4D780" w:rsidR="00D03C9D" w:rsidRDefault="00D03C9D" w:rsidP="00553932">
      <w:pPr>
        <w:rPr>
          <w:color w:val="4472C4" w:themeColor="accent1"/>
        </w:rPr>
      </w:pPr>
      <w:r>
        <w:rPr>
          <w:noProof/>
        </w:rPr>
        <w:lastRenderedPageBreak/>
        <w:drawing>
          <wp:inline distT="0" distB="0" distL="0" distR="0" wp14:anchorId="4D8C1840" wp14:editId="0A853F40">
            <wp:extent cx="6098651" cy="3542650"/>
            <wp:effectExtent l="0" t="0" r="0" b="1270"/>
            <wp:docPr id="1547671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71214" name=""/>
                    <pic:cNvPicPr/>
                  </pic:nvPicPr>
                  <pic:blipFill rotWithShape="1">
                    <a:blip r:embed="rId8"/>
                    <a:srcRect b="7929"/>
                    <a:stretch/>
                  </pic:blipFill>
                  <pic:spPr bwMode="auto">
                    <a:xfrm>
                      <a:off x="0" y="0"/>
                      <a:ext cx="6106940" cy="3547465"/>
                    </a:xfrm>
                    <a:prstGeom prst="rect">
                      <a:avLst/>
                    </a:prstGeom>
                    <a:ln>
                      <a:noFill/>
                    </a:ln>
                    <a:extLst>
                      <a:ext uri="{53640926-AAD7-44D8-BBD7-CCE9431645EC}">
                        <a14:shadowObscured xmlns:a14="http://schemas.microsoft.com/office/drawing/2010/main"/>
                      </a:ext>
                    </a:extLst>
                  </pic:spPr>
                </pic:pic>
              </a:graphicData>
            </a:graphic>
          </wp:inline>
        </w:drawing>
      </w:r>
    </w:p>
    <w:p w14:paraId="2E6C027B" w14:textId="77777777" w:rsidR="00BE0EF9" w:rsidRDefault="00BE0EF9" w:rsidP="00553932">
      <w:pPr>
        <w:rPr>
          <w:color w:val="4472C4" w:themeColor="accent1"/>
        </w:rPr>
      </w:pPr>
    </w:p>
    <w:p w14:paraId="3DC3226F" w14:textId="77777777" w:rsidR="00BE0EF9" w:rsidRPr="009A712B" w:rsidRDefault="00BE0EF9" w:rsidP="00553932">
      <w:pPr>
        <w:rPr>
          <w:color w:val="4472C4" w:themeColor="accent1"/>
        </w:rPr>
      </w:pPr>
    </w:p>
    <w:p w14:paraId="3DC3226F" w14:textId="77777777" w:rsidR="00553932" w:rsidRDefault="00553932" w:rsidP="00553932">
      <w:pPr>
        <w:rPr>
          <w:color w:val="FF0000"/>
        </w:rPr>
      </w:pPr>
      <w:r w:rsidRPr="00553932">
        <w:rPr>
          <w:color w:val="FF0000"/>
        </w:rPr>
        <w:t>3. Por qué se considera que Jquery no es un lenguaje de programación.</w:t>
      </w:r>
    </w:p>
    <w:p w14:paraId="020CD32C" w14:textId="77777777" w:rsidR="00312D84" w:rsidRPr="00312D84" w:rsidRDefault="00312D84" w:rsidP="00553932">
      <w:pPr>
        <w:rPr>
          <w:color w:val="4472C4" w:themeColor="accent1"/>
        </w:rPr>
      </w:pPr>
      <w:r>
        <w:rPr>
          <w:color w:val="4472C4" w:themeColor="accent1"/>
        </w:rPr>
        <w:t>R/ Jquery es una biblioteca de JavaScript. No es independiente, no tiene su propia estructura ni tiene la capacidad de crear programas independientes, si no que se usa a través de un file.js para su uso, es decir, existe dentro de JavaScript.</w:t>
      </w:r>
    </w:p>
    <w:p w14:paraId="020CD32C" w14:textId="77777777" w:rsidR="00553932" w:rsidRDefault="00553932" w:rsidP="00553932">
      <w:pPr>
        <w:rPr>
          <w:color w:val="FF0000"/>
        </w:rPr>
      </w:pPr>
      <w:r w:rsidRPr="00553932">
        <w:rPr>
          <w:color w:val="FF0000"/>
        </w:rPr>
        <w:t>4. ¿Para qué sirve el document ready en Jquery?</w:t>
      </w:r>
    </w:p>
    <w:p w14:paraId="39389AA4" w14:textId="77E914A2" w:rsidR="00312D84" w:rsidRPr="008A5986" w:rsidRDefault="00312D84" w:rsidP="00553932">
      <w:pPr>
        <w:rPr>
          <w:color w:val="4472C4" w:themeColor="accent1"/>
        </w:rPr>
      </w:pPr>
      <w:r w:rsidRPr="008A5986">
        <w:rPr>
          <w:color w:val="4472C4" w:themeColor="accent1"/>
        </w:rPr>
        <w:t>R/</w:t>
      </w:r>
      <w:r w:rsidR="008A5986" w:rsidRPr="008A5986">
        <w:rPr>
          <w:color w:val="4472C4" w:themeColor="accent1"/>
        </w:rPr>
        <w:t xml:space="preserve"> </w:t>
      </w:r>
      <w:r w:rsidR="008A5986">
        <w:rPr>
          <w:color w:val="4472C4" w:themeColor="accent1"/>
        </w:rPr>
        <w:t xml:space="preserve">El método </w:t>
      </w:r>
      <w:r w:rsidR="008A5986" w:rsidRPr="008A5986">
        <w:rPr>
          <w:color w:val="4472C4" w:themeColor="accent1"/>
          <w:u w:val="single"/>
        </w:rPr>
        <w:t>$(document</w:t>
      </w:r>
      <w:proofErr w:type="gramStart"/>
      <w:r w:rsidR="008A5986" w:rsidRPr="008A5986">
        <w:rPr>
          <w:color w:val="4472C4" w:themeColor="accent1"/>
          <w:u w:val="single"/>
        </w:rPr>
        <w:t>).ready</w:t>
      </w:r>
      <w:proofErr w:type="gramEnd"/>
      <w:r w:rsidR="008A5986" w:rsidRPr="008A5986">
        <w:rPr>
          <w:color w:val="4472C4" w:themeColor="accent1"/>
          <w:u w:val="single"/>
        </w:rPr>
        <w:t>()</w:t>
      </w:r>
      <w:r w:rsidR="008A5986" w:rsidRPr="008A5986">
        <w:rPr>
          <w:color w:val="4472C4" w:themeColor="accent1"/>
        </w:rPr>
        <w:t xml:space="preserve"> sirve para asegurarnos que el código que queremos correr dentro de una función, se ejecute úncamente cuando el </w:t>
      </w:r>
      <w:r w:rsidR="008A5986" w:rsidRPr="008A5986">
        <w:rPr>
          <w:color w:val="4472C4" w:themeColor="accent1"/>
        </w:rPr>
        <w:t>DOM (Document Object Model)</w:t>
      </w:r>
      <w:r w:rsidR="008A5986" w:rsidRPr="008A5986">
        <w:rPr>
          <w:color w:val="4472C4" w:themeColor="accent1"/>
        </w:rPr>
        <w:t xml:space="preserve"> esté completamente listo, así nos garantizamos evitar problemas/errores como por ejemplo que el script dentro de la función sea leída antes de que el HTML esté completamente disponible.</w:t>
      </w:r>
    </w:p>
    <w:p w14:paraId="7BCA527C" w14:textId="77777777" w:rsidR="00553932" w:rsidRPr="00553932" w:rsidRDefault="00553932" w:rsidP="00553932">
      <w:pPr>
        <w:rPr>
          <w:color w:val="FF0000"/>
        </w:rPr>
      </w:pPr>
      <w:r w:rsidRPr="00553932">
        <w:rPr>
          <w:color w:val="FF0000"/>
        </w:rPr>
        <w:t>5. ¿Para qué sirve el append child en javascript? Por favor presente un ejercicio utilizando</w:t>
      </w:r>
    </w:p>
    <w:p w14:paraId="7BCA527C" w14:textId="77777777" w:rsidR="00553932" w:rsidRDefault="00553932" w:rsidP="00553932">
      <w:pPr>
        <w:rPr>
          <w:color w:val="FF0000"/>
        </w:rPr>
      </w:pPr>
      <w:r w:rsidRPr="00553932">
        <w:rPr>
          <w:color w:val="FF0000"/>
        </w:rPr>
        <w:t>una etiqueta de select y que sea llenado por un vector de script con nombres de países.</w:t>
      </w:r>
    </w:p>
    <w:p w14:paraId="0B534C7E" w14:textId="60032699" w:rsidR="008A5986" w:rsidRDefault="008A5986" w:rsidP="00553932">
      <w:pPr>
        <w:rPr>
          <w:color w:val="4472C4" w:themeColor="accent1"/>
        </w:rPr>
      </w:pPr>
      <w:r w:rsidRPr="00C772DE">
        <w:rPr>
          <w:color w:val="4472C4" w:themeColor="accent1"/>
        </w:rPr>
        <w:t xml:space="preserve">R/ El método </w:t>
      </w:r>
      <w:proofErr w:type="spellStart"/>
      <w:proofErr w:type="gramStart"/>
      <w:r w:rsidRPr="00C772DE">
        <w:rPr>
          <w:color w:val="4472C4" w:themeColor="accent1"/>
        </w:rPr>
        <w:t>appendChild</w:t>
      </w:r>
      <w:proofErr w:type="spellEnd"/>
      <w:r w:rsidRPr="00C772DE">
        <w:rPr>
          <w:color w:val="4472C4" w:themeColor="accent1"/>
        </w:rPr>
        <w:t>(</w:t>
      </w:r>
      <w:proofErr w:type="gramEnd"/>
      <w:r w:rsidRPr="00C772DE">
        <w:rPr>
          <w:color w:val="4472C4" w:themeColor="accent1"/>
        </w:rPr>
        <w:t xml:space="preserve">) sirve para agregar un nodo hijo </w:t>
      </w:r>
      <w:r w:rsidR="00C772DE" w:rsidRPr="00C772DE">
        <w:rPr>
          <w:color w:val="4472C4" w:themeColor="accent1"/>
        </w:rPr>
        <w:t xml:space="preserve">a un nodo ya existente, es decir a un nodo padre. En el siguiente ejemplo agregamos </w:t>
      </w:r>
      <w:r w:rsidR="00C772DE" w:rsidRPr="00C772DE">
        <w:rPr>
          <w:color w:val="4472C4" w:themeColor="accent1"/>
        </w:rPr>
        <w:t>&lt;</w:t>
      </w:r>
      <w:r w:rsidR="00C772DE" w:rsidRPr="00C772DE">
        <w:rPr>
          <w:color w:val="4472C4" w:themeColor="accent1"/>
        </w:rPr>
        <w:t>opciones</w:t>
      </w:r>
      <w:r w:rsidR="00C772DE" w:rsidRPr="00C772DE">
        <w:rPr>
          <w:color w:val="4472C4" w:themeColor="accent1"/>
        </w:rPr>
        <w:t>&gt;</w:t>
      </w:r>
      <w:r w:rsidR="00C772DE" w:rsidRPr="00C772DE">
        <w:rPr>
          <w:color w:val="4472C4" w:themeColor="accent1"/>
        </w:rPr>
        <w:t xml:space="preserve"> a un </w:t>
      </w:r>
      <w:r w:rsidR="00C772DE" w:rsidRPr="00C772DE">
        <w:rPr>
          <w:color w:val="4472C4" w:themeColor="accent1"/>
        </w:rPr>
        <w:t>&lt;select&gt;</w:t>
      </w:r>
      <w:r w:rsidR="00C772DE">
        <w:rPr>
          <w:color w:val="4472C4" w:themeColor="accent1"/>
        </w:rPr>
        <w:t xml:space="preserve"> previamente estructurado como un array de datos</w:t>
      </w:r>
      <w:r w:rsidR="00C772DE" w:rsidRPr="00C772DE">
        <w:rPr>
          <w:color w:val="4472C4" w:themeColor="accent1"/>
        </w:rPr>
        <w:t>:</w:t>
      </w:r>
    </w:p>
    <w:p w14:paraId="73ECB6C3" w14:textId="77777777" w:rsidR="00C772DE" w:rsidRPr="00C772DE" w:rsidRDefault="00C772DE" w:rsidP="00553932">
      <w:pPr>
        <w:rPr>
          <w:color w:val="4472C4" w:themeColor="accent1"/>
        </w:rPr>
      </w:pPr>
      <w:r>
        <w:rPr>
          <w:noProof/>
        </w:rPr>
        <w:lastRenderedPageBreak/>
        <w:drawing>
          <wp:inline distT="0" distB="0" distL="0" distR="0" wp14:anchorId="7BF78D65" wp14:editId="079C0B40">
            <wp:extent cx="5742506" cy="2101297"/>
            <wp:effectExtent l="0" t="0" r="0" b="0"/>
            <wp:docPr id="272207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07871" name=""/>
                    <pic:cNvPicPr/>
                  </pic:nvPicPr>
                  <pic:blipFill>
                    <a:blip r:embed="rId9"/>
                    <a:stretch>
                      <a:fillRect/>
                    </a:stretch>
                  </pic:blipFill>
                  <pic:spPr>
                    <a:xfrm>
                      <a:off x="0" y="0"/>
                      <a:ext cx="5759844" cy="2107641"/>
                    </a:xfrm>
                    <a:prstGeom prst="rect">
                      <a:avLst/>
                    </a:prstGeom>
                  </pic:spPr>
                </pic:pic>
              </a:graphicData>
            </a:graphic>
          </wp:inline>
        </w:drawing>
      </w:r>
    </w:p>
    <w:p w14:paraId="73ECB6C3" w14:textId="77777777" w:rsidR="00553932" w:rsidRPr="00553932" w:rsidRDefault="00553932" w:rsidP="00553932">
      <w:pPr>
        <w:rPr>
          <w:color w:val="FF0000"/>
        </w:rPr>
      </w:pPr>
      <w:r w:rsidRPr="00553932">
        <w:rPr>
          <w:color w:val="FF0000"/>
        </w:rPr>
        <w:t>6. Cuál es la diferencia entre padding y margin en una implementación de css, realizar un</w:t>
      </w:r>
    </w:p>
    <w:p w14:paraId="73ECB6C3" w14:textId="77777777" w:rsidR="00553932" w:rsidRDefault="00553932" w:rsidP="00553932">
      <w:pPr>
        <w:rPr>
          <w:color w:val="FF0000"/>
        </w:rPr>
      </w:pPr>
      <w:r w:rsidRPr="00553932">
        <w:rPr>
          <w:color w:val="FF0000"/>
        </w:rPr>
        <w:t>ejercicio de esta diferencia.</w:t>
      </w:r>
    </w:p>
    <w:p w14:paraId="4F041189" w14:textId="3BFAD16E" w:rsidR="00C772DE" w:rsidRDefault="00C772DE" w:rsidP="00553932">
      <w:pPr>
        <w:rPr>
          <w:color w:val="4472C4" w:themeColor="accent1"/>
        </w:rPr>
      </w:pPr>
      <w:r w:rsidRPr="00C772DE">
        <w:rPr>
          <w:color w:val="4472C4" w:themeColor="accent1"/>
        </w:rPr>
        <w:t>R/</w:t>
      </w:r>
      <w:r>
        <w:rPr>
          <w:color w:val="4472C4" w:themeColor="accent1"/>
        </w:rPr>
        <w:t xml:space="preserve"> Ambas son parte del “Style” de una etiqueta. La diferencia está en Padding se refiere a la distancia entre el centro de la etiqueta y su borde</w:t>
      </w:r>
      <w:r w:rsidR="0023231A">
        <w:rPr>
          <w:color w:val="4472C4" w:themeColor="accent1"/>
        </w:rPr>
        <w:t>, es decir su relleno</w:t>
      </w:r>
      <w:r>
        <w:rPr>
          <w:color w:val="4472C4" w:themeColor="accent1"/>
        </w:rPr>
        <w:t xml:space="preserve">, y margin a la distancia entre el borde de la etiqueta y </w:t>
      </w:r>
      <w:r w:rsidR="0023231A">
        <w:rPr>
          <w:color w:val="4472C4" w:themeColor="accent1"/>
        </w:rPr>
        <w:t>otras etiquetas o elementos</w:t>
      </w:r>
      <w:r>
        <w:rPr>
          <w:color w:val="4472C4" w:themeColor="accent1"/>
        </w:rPr>
        <w:t xml:space="preserve"> adyacente</w:t>
      </w:r>
      <w:r w:rsidR="0023231A">
        <w:rPr>
          <w:color w:val="4472C4" w:themeColor="accent1"/>
        </w:rPr>
        <w:t>s</w:t>
      </w:r>
      <w:r>
        <w:rPr>
          <w:color w:val="4472C4" w:themeColor="accent1"/>
        </w:rPr>
        <w:t>.</w:t>
      </w:r>
      <w:r w:rsidR="0023231A">
        <w:rPr>
          <w:color w:val="4472C4" w:themeColor="accent1"/>
        </w:rPr>
        <w:t xml:space="preserve"> A </w:t>
      </w:r>
      <w:r w:rsidR="00576C39">
        <w:rPr>
          <w:color w:val="4472C4" w:themeColor="accent1"/>
        </w:rPr>
        <w:t>continuación,</w:t>
      </w:r>
      <w:r w:rsidR="0023231A">
        <w:rPr>
          <w:color w:val="4472C4" w:themeColor="accent1"/>
        </w:rPr>
        <w:t xml:space="preserve"> un ejemplo</w:t>
      </w:r>
      <w:r w:rsidR="00E91496">
        <w:rPr>
          <w:color w:val="4472C4" w:themeColor="accent1"/>
        </w:rPr>
        <w:t xml:space="preserve"> donde le aplicamos un mayor padding al elemento A y un mayor margin al elemento B</w:t>
      </w:r>
      <w:r w:rsidR="0023231A">
        <w:rPr>
          <w:color w:val="4472C4" w:themeColor="accent1"/>
        </w:rPr>
        <w:t>:</w:t>
      </w:r>
    </w:p>
    <w:p w14:paraId="0F2839CC" w14:textId="77777777" w:rsidR="0023231A" w:rsidRPr="00C772DE" w:rsidRDefault="0023231A" w:rsidP="00553932">
      <w:pPr>
        <w:rPr>
          <w:color w:val="4472C4" w:themeColor="accent1"/>
        </w:rPr>
      </w:pPr>
      <w:r>
        <w:rPr>
          <w:noProof/>
        </w:rPr>
        <w:drawing>
          <wp:inline distT="0" distB="0" distL="0" distR="0" wp14:anchorId="00647121" wp14:editId="461612F6">
            <wp:extent cx="5612130" cy="3155315"/>
            <wp:effectExtent l="19050" t="19050" r="26670" b="26035"/>
            <wp:docPr id="2100244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44672" name=""/>
                    <pic:cNvPicPr/>
                  </pic:nvPicPr>
                  <pic:blipFill>
                    <a:blip r:embed="rId10"/>
                    <a:stretch>
                      <a:fillRect/>
                    </a:stretch>
                  </pic:blipFill>
                  <pic:spPr>
                    <a:xfrm>
                      <a:off x="0" y="0"/>
                      <a:ext cx="5612130" cy="3155315"/>
                    </a:xfrm>
                    <a:prstGeom prst="rect">
                      <a:avLst/>
                    </a:prstGeom>
                    <a:ln>
                      <a:solidFill>
                        <a:schemeClr val="tx1"/>
                      </a:solidFill>
                    </a:ln>
                  </pic:spPr>
                </pic:pic>
              </a:graphicData>
            </a:graphic>
          </wp:inline>
        </w:drawing>
      </w:r>
    </w:p>
    <w:p w14:paraId="0F2839CC" w14:textId="77777777" w:rsidR="00553932" w:rsidRDefault="00553932" w:rsidP="00553932">
      <w:pPr>
        <w:rPr>
          <w:color w:val="FF0000"/>
        </w:rPr>
      </w:pPr>
      <w:r w:rsidRPr="00553932">
        <w:rPr>
          <w:color w:val="FF0000"/>
        </w:rPr>
        <w:t>7. Cuál es la diferencia entre em y rem en una ejecución de css.</w:t>
      </w:r>
    </w:p>
    <w:p w14:paraId="5691BB19" w14:textId="77777777" w:rsidR="00E91496" w:rsidRPr="00E91496" w:rsidRDefault="00E91496" w:rsidP="00553932">
      <w:pPr>
        <w:rPr>
          <w:color w:val="4472C4" w:themeColor="accent1"/>
        </w:rPr>
      </w:pPr>
      <w:r w:rsidRPr="00E91496">
        <w:rPr>
          <w:color w:val="4472C4" w:themeColor="accent1"/>
        </w:rPr>
        <w:t>R/</w:t>
      </w:r>
      <w:r w:rsidR="0051636A">
        <w:rPr>
          <w:color w:val="4472C4" w:themeColor="accent1"/>
        </w:rPr>
        <w:t xml:space="preserve"> La diferencia es que em tiene un </w:t>
      </w:r>
      <w:proofErr w:type="gramStart"/>
      <w:r w:rsidR="0051636A">
        <w:rPr>
          <w:color w:val="4472C4" w:themeColor="accent1"/>
        </w:rPr>
        <w:t>efecto cascada</w:t>
      </w:r>
      <w:proofErr w:type="gramEnd"/>
      <w:r w:rsidR="0051636A">
        <w:rPr>
          <w:color w:val="4472C4" w:themeColor="accent1"/>
        </w:rPr>
        <w:t xml:space="preserve">, ya que el tamaño va a ser relativo a su contenedor. Es </w:t>
      </w:r>
      <w:proofErr w:type="gramStart"/>
      <w:r w:rsidR="0051636A">
        <w:rPr>
          <w:color w:val="4472C4" w:themeColor="accent1"/>
        </w:rPr>
        <w:t>decir</w:t>
      </w:r>
      <w:proofErr w:type="gramEnd"/>
      <w:r w:rsidR="0051636A">
        <w:rPr>
          <w:color w:val="4472C4" w:themeColor="accent1"/>
        </w:rPr>
        <w:t xml:space="preserve"> si tenemos una etiqueta anidada dentro de un div, el valor em va a ser relativo al valor establecido en el contenedor div. Por otra parte, rem mantiene los valores relativos al tamaño de la fuente raíz html, esto hace que los tamaños sean consistentes. </w:t>
      </w:r>
    </w:p>
    <w:p w14:paraId="5691BB19" w14:textId="77777777" w:rsidR="00553932" w:rsidRDefault="00553932" w:rsidP="00553932">
      <w:pPr>
        <w:rPr>
          <w:color w:val="FF0000"/>
        </w:rPr>
      </w:pPr>
      <w:r w:rsidRPr="00553932">
        <w:rPr>
          <w:color w:val="FF0000"/>
        </w:rPr>
        <w:t>8. En html, ¿Cuál es la diferencia entre head y body?</w:t>
      </w:r>
    </w:p>
    <w:p w14:paraId="7283A99F" w14:textId="77777777" w:rsidR="00EA5FC2" w:rsidRPr="00576C39" w:rsidRDefault="00EA5FC2" w:rsidP="00553932">
      <w:pPr>
        <w:rPr>
          <w:color w:val="4472C4" w:themeColor="accent1"/>
        </w:rPr>
      </w:pPr>
      <w:r w:rsidRPr="00576C39">
        <w:rPr>
          <w:color w:val="4472C4" w:themeColor="accent1"/>
        </w:rPr>
        <w:lastRenderedPageBreak/>
        <w:t xml:space="preserve">/R En la sección </w:t>
      </w:r>
      <w:r w:rsidRPr="00576C39">
        <w:rPr>
          <w:color w:val="4472C4" w:themeColor="accent1"/>
        </w:rPr>
        <w:t>&lt;head&gt;</w:t>
      </w:r>
      <w:r w:rsidRPr="00576C39">
        <w:rPr>
          <w:color w:val="4472C4" w:themeColor="accent1"/>
        </w:rPr>
        <w:t xml:space="preserve"> se encuentra información importante para el buen funcionamiento del documento</w:t>
      </w:r>
      <w:r w:rsidR="00576C39">
        <w:rPr>
          <w:color w:val="4472C4" w:themeColor="accent1"/>
        </w:rPr>
        <w:t xml:space="preserve"> HTML</w:t>
      </w:r>
      <w:r w:rsidRPr="00576C39">
        <w:rPr>
          <w:color w:val="4472C4" w:themeColor="accent1"/>
        </w:rPr>
        <w:t xml:space="preserve"> que no se muestra en la página web</w:t>
      </w:r>
      <w:r w:rsidR="00576C39">
        <w:rPr>
          <w:color w:val="4472C4" w:themeColor="accent1"/>
        </w:rPr>
        <w:t>, como por ejemplo metadatos, título de la página, enlaces externos</w:t>
      </w:r>
      <w:r w:rsidRPr="00576C39">
        <w:rPr>
          <w:color w:val="4472C4" w:themeColor="accent1"/>
        </w:rPr>
        <w:t xml:space="preserve">. En </w:t>
      </w:r>
      <w:r w:rsidRPr="00576C39">
        <w:rPr>
          <w:color w:val="4472C4" w:themeColor="accent1"/>
        </w:rPr>
        <w:t>&lt;</w:t>
      </w:r>
      <w:r w:rsidRPr="00576C39">
        <w:rPr>
          <w:color w:val="4472C4" w:themeColor="accent1"/>
        </w:rPr>
        <w:t>body</w:t>
      </w:r>
      <w:r w:rsidRPr="00576C39">
        <w:rPr>
          <w:color w:val="4472C4" w:themeColor="accent1"/>
        </w:rPr>
        <w:t>&gt;</w:t>
      </w:r>
      <w:r w:rsidRPr="00576C39">
        <w:rPr>
          <w:color w:val="4472C4" w:themeColor="accent1"/>
        </w:rPr>
        <w:t xml:space="preserve"> se muestran todos los elementos visibles en la página web</w:t>
      </w:r>
      <w:r w:rsidR="00576C39" w:rsidRPr="00576C39">
        <w:rPr>
          <w:color w:val="4472C4" w:themeColor="accent1"/>
        </w:rPr>
        <w:t xml:space="preserve"> con los cuales el usuario final interactúa, como por ejemplo texto, imágenes, enlaces, formularios, etc. </w:t>
      </w:r>
    </w:p>
    <w:p w14:paraId="7283A99F" w14:textId="77777777" w:rsidR="00553932" w:rsidRDefault="00553932" w:rsidP="00553932">
      <w:pPr>
        <w:rPr>
          <w:color w:val="FF0000"/>
        </w:rPr>
      </w:pPr>
      <w:r w:rsidRPr="00553932">
        <w:rPr>
          <w:color w:val="FF0000"/>
        </w:rPr>
        <w:t>9. ¿Por qué se colocan las referencias de javascript se colocan en el body y no en head?</w:t>
      </w:r>
    </w:p>
    <w:p w14:paraId="400F1C1E" w14:textId="77777777" w:rsidR="00595BF1" w:rsidRPr="00595BF1" w:rsidRDefault="00595BF1" w:rsidP="00553932">
      <w:pPr>
        <w:rPr>
          <w:color w:val="4472C4" w:themeColor="accent1"/>
        </w:rPr>
      </w:pPr>
      <w:r w:rsidRPr="00595BF1">
        <w:rPr>
          <w:color w:val="4472C4" w:themeColor="accent1"/>
        </w:rPr>
        <w:t>R/</w:t>
      </w:r>
      <w:r>
        <w:rPr>
          <w:color w:val="4472C4" w:themeColor="accent1"/>
        </w:rPr>
        <w:t xml:space="preserve"> Por un tema de rendimiento y visualización, ya que cuando se carga la página se lee el documento en orden, y debido a que se lee primero el head antes que el body. Por lo </w:t>
      </w:r>
      <w:proofErr w:type="gramStart"/>
      <w:r>
        <w:rPr>
          <w:color w:val="4472C4" w:themeColor="accent1"/>
        </w:rPr>
        <w:t>tanto</w:t>
      </w:r>
      <w:proofErr w:type="gramEnd"/>
      <w:r>
        <w:rPr>
          <w:color w:val="4472C4" w:themeColor="accent1"/>
        </w:rPr>
        <w:t xml:space="preserve"> si colocamos las referencias en el head, el navegador tardaría un tiempo cargando estas referencias, antes de leer el contenido visual, es decir, el renderizado de la página quedaría al final del proceso y la experiencia del usuario no sería la mejor.</w:t>
      </w:r>
    </w:p>
    <w:p w14:paraId="400F1C1E" w14:textId="77777777" w:rsidR="00553932" w:rsidRPr="00553932" w:rsidRDefault="00553932" w:rsidP="00553932">
      <w:pPr>
        <w:rPr>
          <w:color w:val="FF0000"/>
        </w:rPr>
      </w:pPr>
      <w:r w:rsidRPr="00553932">
        <w:rPr>
          <w:color w:val="FF0000"/>
        </w:rPr>
        <w:t xml:space="preserve">10. En javascript, ¿Cuál es la diferencia entre </w:t>
      </w:r>
      <w:proofErr w:type="spellStart"/>
      <w:r w:rsidRPr="00553932">
        <w:rPr>
          <w:color w:val="FF0000"/>
        </w:rPr>
        <w:t>null</w:t>
      </w:r>
      <w:proofErr w:type="spellEnd"/>
      <w:r w:rsidRPr="00553932">
        <w:rPr>
          <w:color w:val="FF0000"/>
        </w:rPr>
        <w:t xml:space="preserve"> y </w:t>
      </w:r>
      <w:proofErr w:type="spellStart"/>
      <w:r w:rsidRPr="00553932">
        <w:rPr>
          <w:color w:val="FF0000"/>
        </w:rPr>
        <w:t>undefined</w:t>
      </w:r>
      <w:proofErr w:type="spellEnd"/>
      <w:r w:rsidRPr="00553932">
        <w:rPr>
          <w:color w:val="FF0000"/>
        </w:rPr>
        <w:t>? Presente un ejercicio con esta</w:t>
      </w:r>
    </w:p>
    <w:p w14:paraId="400F1C1E" w14:textId="77777777" w:rsidR="00553932" w:rsidRDefault="00553932" w:rsidP="00553932">
      <w:pPr>
        <w:rPr>
          <w:color w:val="FF0000"/>
        </w:rPr>
      </w:pPr>
      <w:r w:rsidRPr="00553932">
        <w:rPr>
          <w:color w:val="FF0000"/>
        </w:rPr>
        <w:t>situación.</w:t>
      </w:r>
    </w:p>
    <w:p w14:paraId="49F4E9C6" w14:textId="77777777" w:rsidR="00595BF1" w:rsidRDefault="00595BF1" w:rsidP="00553932">
      <w:pPr>
        <w:rPr>
          <w:color w:val="4472C4" w:themeColor="accent1"/>
        </w:rPr>
      </w:pPr>
      <w:r w:rsidRPr="00595BF1">
        <w:rPr>
          <w:color w:val="4472C4" w:themeColor="accent1"/>
        </w:rPr>
        <w:t>R/</w:t>
      </w:r>
      <w:r w:rsidR="00C173A1">
        <w:rPr>
          <w:color w:val="4472C4" w:themeColor="accent1"/>
        </w:rPr>
        <w:t xml:space="preserve"> </w:t>
      </w:r>
      <w:proofErr w:type="spellStart"/>
      <w:r w:rsidR="00C173A1">
        <w:rPr>
          <w:color w:val="4472C4" w:themeColor="accent1"/>
        </w:rPr>
        <w:t>null</w:t>
      </w:r>
      <w:proofErr w:type="spellEnd"/>
      <w:r w:rsidR="00C173A1">
        <w:rPr>
          <w:color w:val="4472C4" w:themeColor="accent1"/>
        </w:rPr>
        <w:t xml:space="preserve"> es una asignación explícita vacía o de valor nulo y </w:t>
      </w:r>
      <w:proofErr w:type="spellStart"/>
      <w:r w:rsidR="00C173A1">
        <w:rPr>
          <w:color w:val="4472C4" w:themeColor="accent1"/>
        </w:rPr>
        <w:t>undefined</w:t>
      </w:r>
      <w:proofErr w:type="spellEnd"/>
      <w:r w:rsidR="00C173A1">
        <w:rPr>
          <w:color w:val="4472C4" w:themeColor="accent1"/>
        </w:rPr>
        <w:t xml:space="preserve"> es cuando se declara una </w:t>
      </w:r>
      <w:proofErr w:type="gramStart"/>
      <w:r w:rsidR="00C173A1">
        <w:rPr>
          <w:color w:val="4472C4" w:themeColor="accent1"/>
        </w:rPr>
        <w:t>variable</w:t>
      </w:r>
      <w:proofErr w:type="gramEnd"/>
      <w:r w:rsidR="00C173A1">
        <w:rPr>
          <w:color w:val="4472C4" w:themeColor="accent1"/>
        </w:rPr>
        <w:t xml:space="preserve"> pero no se le asigna un valor. A </w:t>
      </w:r>
      <w:proofErr w:type="gramStart"/>
      <w:r w:rsidR="00C173A1">
        <w:rPr>
          <w:color w:val="4472C4" w:themeColor="accent1"/>
        </w:rPr>
        <w:t>continuación</w:t>
      </w:r>
      <w:proofErr w:type="gramEnd"/>
      <w:r w:rsidR="00C173A1">
        <w:rPr>
          <w:color w:val="4472C4" w:themeColor="accent1"/>
        </w:rPr>
        <w:t xml:space="preserve"> un ejercicio con esta situación:</w:t>
      </w:r>
    </w:p>
    <w:p w14:paraId="2CE8DD0C" w14:textId="77777777" w:rsidR="00C173A1" w:rsidRPr="00595BF1" w:rsidRDefault="00C173A1" w:rsidP="00553932">
      <w:pPr>
        <w:rPr>
          <w:color w:val="4472C4" w:themeColor="accent1"/>
        </w:rPr>
      </w:pPr>
      <w:r>
        <w:rPr>
          <w:noProof/>
        </w:rPr>
        <w:drawing>
          <wp:inline distT="0" distB="0" distL="0" distR="0" wp14:anchorId="55FDB508" wp14:editId="7DCD677F">
            <wp:extent cx="5612130" cy="1826260"/>
            <wp:effectExtent l="0" t="0" r="7620" b="2540"/>
            <wp:docPr id="8557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424" name=""/>
                    <pic:cNvPicPr/>
                  </pic:nvPicPr>
                  <pic:blipFill>
                    <a:blip r:embed="rId11"/>
                    <a:stretch>
                      <a:fillRect/>
                    </a:stretch>
                  </pic:blipFill>
                  <pic:spPr>
                    <a:xfrm>
                      <a:off x="0" y="0"/>
                      <a:ext cx="5612130" cy="1826260"/>
                    </a:xfrm>
                    <a:prstGeom prst="rect">
                      <a:avLst/>
                    </a:prstGeom>
                  </pic:spPr>
                </pic:pic>
              </a:graphicData>
            </a:graphic>
          </wp:inline>
        </w:drawing>
      </w:r>
    </w:p>
    <w:p w14:paraId="2CE8DD0C" w14:textId="77777777" w:rsidR="00553932" w:rsidRPr="00553932" w:rsidRDefault="00553932" w:rsidP="00553932">
      <w:pPr>
        <w:rPr>
          <w:color w:val="FF0000"/>
        </w:rPr>
      </w:pPr>
      <w:r w:rsidRPr="00553932">
        <w:rPr>
          <w:color w:val="FF0000"/>
        </w:rPr>
        <w:t>11. ¿Cuáles son los 4 archivos que se generan al momento de crear un componente en</w:t>
      </w:r>
    </w:p>
    <w:p w14:paraId="2CE8DD0C" w14:textId="77777777" w:rsidR="00553932" w:rsidRDefault="00553932" w:rsidP="00553932">
      <w:pPr>
        <w:rPr>
          <w:color w:val="FF0000"/>
        </w:rPr>
      </w:pPr>
      <w:r w:rsidRPr="00553932">
        <w:rPr>
          <w:color w:val="FF0000"/>
        </w:rPr>
        <w:t>angular? Muestre cuáles son y explique.</w:t>
      </w:r>
    </w:p>
    <w:p w14:paraId="4572F0FE" w14:textId="77777777" w:rsidR="00D1105B" w:rsidRDefault="00D1105B" w:rsidP="00553932">
      <w:pPr>
        <w:rPr>
          <w:color w:val="4472C4" w:themeColor="accent1"/>
        </w:rPr>
      </w:pPr>
      <w:r w:rsidRPr="00D1105B">
        <w:rPr>
          <w:color w:val="4472C4" w:themeColor="accent1"/>
        </w:rPr>
        <w:t>R/</w:t>
      </w:r>
      <w:r>
        <w:rPr>
          <w:color w:val="4472C4" w:themeColor="accent1"/>
        </w:rPr>
        <w:t xml:space="preserve"> A continuación se muestran los 4 archivos que se generan al momento de crear un componente llamado primer-formulario:</w:t>
      </w:r>
      <w:r>
        <w:rPr>
          <w:color w:val="4472C4" w:themeColor="accent1"/>
        </w:rPr>
        <w:br/>
      </w:r>
      <w:r>
        <w:rPr>
          <w:noProof/>
        </w:rPr>
        <w:drawing>
          <wp:inline distT="0" distB="0" distL="0" distR="0" wp14:anchorId="2CD0AD1B" wp14:editId="5C8DC2B1">
            <wp:extent cx="5143500" cy="1590675"/>
            <wp:effectExtent l="0" t="0" r="0" b="9525"/>
            <wp:docPr id="1586129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29003" name=""/>
                    <pic:cNvPicPr/>
                  </pic:nvPicPr>
                  <pic:blipFill>
                    <a:blip r:embed="rId12"/>
                    <a:stretch>
                      <a:fillRect/>
                    </a:stretch>
                  </pic:blipFill>
                  <pic:spPr>
                    <a:xfrm>
                      <a:off x="0" y="0"/>
                      <a:ext cx="5143500" cy="1590675"/>
                    </a:xfrm>
                    <a:prstGeom prst="rect">
                      <a:avLst/>
                    </a:prstGeom>
                  </pic:spPr>
                </pic:pic>
              </a:graphicData>
            </a:graphic>
          </wp:inline>
        </w:drawing>
      </w:r>
    </w:p>
    <w:p w14:paraId="556F2C25" w14:textId="01025A58" w:rsidR="00D1105B" w:rsidRPr="00D1105B" w:rsidRDefault="00D1105B" w:rsidP="00EB6D40">
      <w:pPr>
        <w:pStyle w:val="Prrafodelista"/>
        <w:numPr>
          <w:ilvl w:val="0"/>
          <w:numId w:val="2"/>
        </w:numPr>
        <w:rPr>
          <w:color w:val="4472C4" w:themeColor="accent1"/>
        </w:rPr>
      </w:pPr>
      <w:r w:rsidRPr="00D1105B">
        <w:rPr>
          <w:color w:val="4472C4" w:themeColor="accent1"/>
        </w:rPr>
        <w:t xml:space="preserve">El </w:t>
      </w:r>
      <w:r>
        <w:rPr>
          <w:color w:val="4472C4" w:themeColor="accent1"/>
        </w:rPr>
        <w:t xml:space="preserve">archivo </w:t>
      </w:r>
      <w:r w:rsidRPr="00D1105B">
        <w:rPr>
          <w:color w:val="4472C4" w:themeColor="accent1"/>
        </w:rPr>
        <w:t>.html define la estructura de la vista del componente.</w:t>
      </w:r>
    </w:p>
    <w:p w14:paraId="09F58443" w14:textId="3E95A097" w:rsidR="00D1105B" w:rsidRDefault="00D1105B" w:rsidP="00EB6D40">
      <w:pPr>
        <w:pStyle w:val="Prrafodelista"/>
        <w:numPr>
          <w:ilvl w:val="0"/>
          <w:numId w:val="2"/>
        </w:numPr>
        <w:rPr>
          <w:color w:val="4472C4" w:themeColor="accent1"/>
        </w:rPr>
      </w:pPr>
      <w:r>
        <w:rPr>
          <w:color w:val="4472C4" w:themeColor="accent1"/>
        </w:rPr>
        <w:lastRenderedPageBreak/>
        <w:t xml:space="preserve">El </w:t>
      </w:r>
      <w:proofErr w:type="gramStart"/>
      <w:r>
        <w:rPr>
          <w:color w:val="4472C4" w:themeColor="accent1"/>
        </w:rPr>
        <w:t>archivo .</w:t>
      </w:r>
      <w:proofErr w:type="spellStart"/>
      <w:r>
        <w:rPr>
          <w:color w:val="4472C4" w:themeColor="accent1"/>
        </w:rPr>
        <w:t>scss</w:t>
      </w:r>
      <w:proofErr w:type="spellEnd"/>
      <w:proofErr w:type="gramEnd"/>
      <w:r>
        <w:rPr>
          <w:color w:val="4472C4" w:themeColor="accent1"/>
        </w:rPr>
        <w:t xml:space="preserve"> </w:t>
      </w:r>
      <w:r w:rsidR="00EB6D40">
        <w:rPr>
          <w:color w:val="4472C4" w:themeColor="accent1"/>
        </w:rPr>
        <w:t xml:space="preserve">define los </w:t>
      </w:r>
      <w:proofErr w:type="spellStart"/>
      <w:r w:rsidR="00EB6D40">
        <w:rPr>
          <w:color w:val="4472C4" w:themeColor="accent1"/>
        </w:rPr>
        <w:t>estulos</w:t>
      </w:r>
      <w:proofErr w:type="spellEnd"/>
      <w:r w:rsidR="00EB6D40">
        <w:rPr>
          <w:color w:val="4472C4" w:themeColor="accent1"/>
        </w:rPr>
        <w:t xml:space="preserve"> del componente.</w:t>
      </w:r>
    </w:p>
    <w:p w14:paraId="2ADFC1B4" w14:textId="77777777" w:rsidR="00EB6D40" w:rsidRDefault="00EB6D40" w:rsidP="00EB6D40">
      <w:pPr>
        <w:pStyle w:val="Prrafodelista"/>
        <w:numPr>
          <w:ilvl w:val="0"/>
          <w:numId w:val="2"/>
        </w:numPr>
        <w:rPr>
          <w:color w:val="4472C4" w:themeColor="accent1"/>
        </w:rPr>
      </w:pPr>
      <w:r>
        <w:rPr>
          <w:color w:val="4472C4" w:themeColor="accent1"/>
        </w:rPr>
        <w:t xml:space="preserve">El </w:t>
      </w:r>
      <w:proofErr w:type="gramStart"/>
      <w:r>
        <w:rPr>
          <w:color w:val="4472C4" w:themeColor="accent1"/>
        </w:rPr>
        <w:t>archivo .</w:t>
      </w:r>
      <w:proofErr w:type="spellStart"/>
      <w:r>
        <w:rPr>
          <w:color w:val="4472C4" w:themeColor="accent1"/>
        </w:rPr>
        <w:t>spec</w:t>
      </w:r>
      <w:proofErr w:type="gramEnd"/>
      <w:r>
        <w:rPr>
          <w:color w:val="4472C4" w:themeColor="accent1"/>
        </w:rPr>
        <w:t>.ts</w:t>
      </w:r>
      <w:proofErr w:type="spellEnd"/>
      <w:r>
        <w:rPr>
          <w:color w:val="4472C4" w:themeColor="accent1"/>
        </w:rPr>
        <w:t xml:space="preserve"> configura un entorno de pruebas de lógica y comportamiento del componente.</w:t>
      </w:r>
    </w:p>
    <w:p w14:paraId="3281F4B5" w14:textId="77777777" w:rsidR="00EB6D40" w:rsidRPr="00D1105B" w:rsidRDefault="00EB6D40" w:rsidP="00EB6D40">
      <w:pPr>
        <w:pStyle w:val="Prrafodelista"/>
        <w:numPr>
          <w:ilvl w:val="0"/>
          <w:numId w:val="2"/>
        </w:numPr>
        <w:rPr>
          <w:color w:val="4472C4" w:themeColor="accent1"/>
        </w:rPr>
      </w:pPr>
      <w:r>
        <w:rPr>
          <w:color w:val="4472C4" w:themeColor="accent1"/>
        </w:rPr>
        <w:t>El archivo .</w:t>
      </w:r>
      <w:proofErr w:type="spellStart"/>
      <w:r>
        <w:rPr>
          <w:color w:val="4472C4" w:themeColor="accent1"/>
        </w:rPr>
        <w:t>ts</w:t>
      </w:r>
      <w:proofErr w:type="spellEnd"/>
      <w:r>
        <w:rPr>
          <w:color w:val="4472C4" w:themeColor="accent1"/>
        </w:rPr>
        <w:t xml:space="preserve"> define la lógica y comportamiento del componente en </w:t>
      </w:r>
      <w:proofErr w:type="spellStart"/>
      <w:r>
        <w:rPr>
          <w:color w:val="4472C4" w:themeColor="accent1"/>
        </w:rPr>
        <w:t>TypeScript</w:t>
      </w:r>
      <w:proofErr w:type="spellEnd"/>
      <w:r>
        <w:rPr>
          <w:color w:val="4472C4" w:themeColor="accent1"/>
        </w:rPr>
        <w:t>.</w:t>
      </w:r>
    </w:p>
    <w:p w14:paraId="3281F4B5" w14:textId="77777777" w:rsidR="00553932" w:rsidRDefault="00553932" w:rsidP="00553932">
      <w:pPr>
        <w:rPr>
          <w:color w:val="FF0000"/>
        </w:rPr>
      </w:pPr>
      <w:r w:rsidRPr="00553932">
        <w:rPr>
          <w:color w:val="FF0000"/>
        </w:rPr>
        <w:t xml:space="preserve">12. En Angular, implemente un ejercicio en el que se utilicen las directivas </w:t>
      </w:r>
      <w:proofErr w:type="spellStart"/>
      <w:r w:rsidRPr="00553932">
        <w:rPr>
          <w:color w:val="FF0000"/>
        </w:rPr>
        <w:t>ngFor</w:t>
      </w:r>
      <w:proofErr w:type="spellEnd"/>
      <w:r w:rsidRPr="00553932">
        <w:rPr>
          <w:color w:val="FF0000"/>
        </w:rPr>
        <w:t xml:space="preserve"> y </w:t>
      </w:r>
      <w:proofErr w:type="spellStart"/>
      <w:r w:rsidRPr="00553932">
        <w:rPr>
          <w:color w:val="FF0000"/>
        </w:rPr>
        <w:t>ngIF</w:t>
      </w:r>
      <w:proofErr w:type="spellEnd"/>
      <w:r w:rsidRPr="00553932">
        <w:rPr>
          <w:color w:val="FF0000"/>
        </w:rPr>
        <w:t>.</w:t>
      </w:r>
    </w:p>
    <w:p w14:paraId="04D63818" w14:textId="77777777" w:rsidR="006B4D78" w:rsidRDefault="00EB6D40" w:rsidP="00553932">
      <w:pPr>
        <w:rPr>
          <w:color w:val="4472C4" w:themeColor="accent1"/>
        </w:rPr>
      </w:pPr>
      <w:r w:rsidRPr="00EB6D40">
        <w:rPr>
          <w:color w:val="4472C4" w:themeColor="accent1"/>
        </w:rPr>
        <w:t>R/</w:t>
      </w:r>
      <w:r>
        <w:rPr>
          <w:color w:val="4472C4" w:themeColor="accent1"/>
        </w:rPr>
        <w:t xml:space="preserve"> </w:t>
      </w:r>
    </w:p>
    <w:p w14:paraId="5CDDED16" w14:textId="4D670922" w:rsidR="00EB6D40" w:rsidRPr="006B4D78" w:rsidRDefault="00EB6D40" w:rsidP="006B4D78">
      <w:pPr>
        <w:pStyle w:val="Prrafodelista"/>
        <w:numPr>
          <w:ilvl w:val="0"/>
          <w:numId w:val="3"/>
        </w:numPr>
        <w:rPr>
          <w:color w:val="4472C4" w:themeColor="accent1"/>
        </w:rPr>
      </w:pPr>
      <w:proofErr w:type="spellStart"/>
      <w:r w:rsidRPr="006B4D78">
        <w:rPr>
          <w:color w:val="4472C4" w:themeColor="accent1"/>
        </w:rPr>
        <w:t>ngFor</w:t>
      </w:r>
      <w:proofErr w:type="spellEnd"/>
      <w:r w:rsidRPr="006B4D78">
        <w:rPr>
          <w:color w:val="4472C4" w:themeColor="accent1"/>
        </w:rPr>
        <w:t xml:space="preserve"> para recorrer un vector</w:t>
      </w:r>
      <w:r w:rsidR="006B4D78" w:rsidRPr="006B4D78">
        <w:rPr>
          <w:color w:val="4472C4" w:themeColor="accent1"/>
        </w:rPr>
        <w:t xml:space="preserve"> llamado países (el cual se debe declarar previamente en data), mostrando cada elemento país.</w:t>
      </w:r>
      <w:r w:rsidR="006B4D78">
        <w:rPr>
          <w:noProof/>
        </w:rPr>
        <w:drawing>
          <wp:inline distT="0" distB="0" distL="0" distR="0" wp14:anchorId="48DD4247" wp14:editId="29673D0A">
            <wp:extent cx="4852490" cy="937250"/>
            <wp:effectExtent l="0" t="0" r="5715" b="0"/>
            <wp:docPr id="152823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34579" name=""/>
                    <pic:cNvPicPr/>
                  </pic:nvPicPr>
                  <pic:blipFill rotWithShape="1">
                    <a:blip r:embed="rId13"/>
                    <a:srcRect l="3698" t="24673" r="11536" b="25977"/>
                    <a:stretch/>
                  </pic:blipFill>
                  <pic:spPr bwMode="auto">
                    <a:xfrm>
                      <a:off x="0" y="0"/>
                      <a:ext cx="4945864" cy="955285"/>
                    </a:xfrm>
                    <a:prstGeom prst="rect">
                      <a:avLst/>
                    </a:prstGeom>
                    <a:ln>
                      <a:noFill/>
                    </a:ln>
                    <a:extLst>
                      <a:ext uri="{53640926-AAD7-44D8-BBD7-CCE9431645EC}">
                        <a14:shadowObscured xmlns:a14="http://schemas.microsoft.com/office/drawing/2010/main"/>
                      </a:ext>
                    </a:extLst>
                  </pic:spPr>
                </pic:pic>
              </a:graphicData>
            </a:graphic>
          </wp:inline>
        </w:drawing>
      </w:r>
    </w:p>
    <w:p w14:paraId="658427E2" w14:textId="222C465A" w:rsidR="00EB6D40" w:rsidRPr="006B4D78" w:rsidRDefault="00EB6D40" w:rsidP="006B4D78">
      <w:pPr>
        <w:pStyle w:val="Prrafodelista"/>
        <w:numPr>
          <w:ilvl w:val="0"/>
          <w:numId w:val="3"/>
        </w:numPr>
        <w:rPr>
          <w:color w:val="4472C4" w:themeColor="accent1"/>
        </w:rPr>
      </w:pPr>
      <w:proofErr w:type="spellStart"/>
      <w:r w:rsidRPr="006B4D78">
        <w:rPr>
          <w:color w:val="4472C4" w:themeColor="accent1"/>
        </w:rPr>
        <w:t>ngIF</w:t>
      </w:r>
      <w:proofErr w:type="spellEnd"/>
      <w:r w:rsidRPr="006B4D78">
        <w:rPr>
          <w:color w:val="4472C4" w:themeColor="accent1"/>
        </w:rPr>
        <w:t xml:space="preserve"> para habilitar un</w:t>
      </w:r>
      <w:r w:rsidR="006B4D78" w:rsidRPr="006B4D78">
        <w:rPr>
          <w:color w:val="4472C4" w:themeColor="accent1"/>
        </w:rPr>
        <w:t xml:space="preserve"> mensaje en una etiqueta de </w:t>
      </w:r>
      <w:r w:rsidR="006B4D78" w:rsidRPr="006B4D78">
        <w:rPr>
          <w:color w:val="4472C4" w:themeColor="accent1"/>
        </w:rPr>
        <w:t>&lt;</w:t>
      </w:r>
      <w:proofErr w:type="spellStart"/>
      <w:r w:rsidR="006B4D78" w:rsidRPr="006B4D78">
        <w:rPr>
          <w:color w:val="4472C4" w:themeColor="accent1"/>
        </w:rPr>
        <w:t>span</w:t>
      </w:r>
      <w:proofErr w:type="spellEnd"/>
      <w:r w:rsidR="006B4D78" w:rsidRPr="006B4D78">
        <w:rPr>
          <w:color w:val="4472C4" w:themeColor="accent1"/>
        </w:rPr>
        <w:t>&gt;</w:t>
      </w:r>
      <w:r w:rsidR="006B4D78" w:rsidRPr="006B4D78">
        <w:rPr>
          <w:color w:val="4472C4" w:themeColor="accent1"/>
        </w:rPr>
        <w:t>, en este caso se indica que s i “</w:t>
      </w:r>
      <w:proofErr w:type="spellStart"/>
      <w:r w:rsidR="006B4D78" w:rsidRPr="006B4D78">
        <w:rPr>
          <w:color w:val="4472C4" w:themeColor="accent1"/>
        </w:rPr>
        <w:t>mostrarMensajeError</w:t>
      </w:r>
      <w:proofErr w:type="spellEnd"/>
      <w:r w:rsidR="006B4D78" w:rsidRPr="006B4D78">
        <w:rPr>
          <w:color w:val="4472C4" w:themeColor="accent1"/>
        </w:rPr>
        <w:t xml:space="preserve">” es verdadero, se debe mostrar el </w:t>
      </w:r>
      <w:proofErr w:type="spellStart"/>
      <w:r w:rsidR="006B4D78" w:rsidRPr="006B4D78">
        <w:rPr>
          <w:color w:val="4472C4" w:themeColor="accent1"/>
        </w:rPr>
        <w:t>mensajeCorreoPerona</w:t>
      </w:r>
      <w:proofErr w:type="spellEnd"/>
      <w:r w:rsidR="006B4D78" w:rsidRPr="006B4D78">
        <w:rPr>
          <w:color w:val="4472C4" w:themeColor="accent1"/>
        </w:rPr>
        <w:t>.</w:t>
      </w:r>
    </w:p>
    <w:p w14:paraId="789D707C" w14:textId="77777777" w:rsidR="00EB6D40" w:rsidRPr="00EB6D40" w:rsidRDefault="006B4D78" w:rsidP="00553932">
      <w:pPr>
        <w:rPr>
          <w:color w:val="4472C4" w:themeColor="accent1"/>
        </w:rPr>
      </w:pPr>
      <w:r>
        <w:rPr>
          <w:noProof/>
        </w:rPr>
        <w:drawing>
          <wp:inline distT="0" distB="0" distL="0" distR="0" wp14:anchorId="30863ED6" wp14:editId="43B06C7F">
            <wp:extent cx="6196601" cy="226956"/>
            <wp:effectExtent l="0" t="0" r="0" b="1905"/>
            <wp:docPr id="245035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5894" name=""/>
                    <pic:cNvPicPr/>
                  </pic:nvPicPr>
                  <pic:blipFill rotWithShape="1">
                    <a:blip r:embed="rId14"/>
                    <a:srcRect l="5730" r="11786"/>
                    <a:stretch/>
                  </pic:blipFill>
                  <pic:spPr bwMode="auto">
                    <a:xfrm>
                      <a:off x="0" y="0"/>
                      <a:ext cx="6608778" cy="242052"/>
                    </a:xfrm>
                    <a:prstGeom prst="rect">
                      <a:avLst/>
                    </a:prstGeom>
                    <a:ln>
                      <a:noFill/>
                    </a:ln>
                    <a:extLst>
                      <a:ext uri="{53640926-AAD7-44D8-BBD7-CCE9431645EC}">
                        <a14:shadowObscured xmlns:a14="http://schemas.microsoft.com/office/drawing/2010/main"/>
                      </a:ext>
                    </a:extLst>
                  </pic:spPr>
                </pic:pic>
              </a:graphicData>
            </a:graphic>
          </wp:inline>
        </w:drawing>
      </w:r>
    </w:p>
    <w:p w14:paraId="789D707C" w14:textId="77777777" w:rsidR="00553932" w:rsidRPr="00553932" w:rsidRDefault="00553932" w:rsidP="00553932">
      <w:pPr>
        <w:rPr>
          <w:color w:val="FF0000"/>
        </w:rPr>
      </w:pPr>
      <w:r w:rsidRPr="00553932">
        <w:rPr>
          <w:color w:val="FF0000"/>
        </w:rPr>
        <w:t xml:space="preserve">13. ¿Qué es </w:t>
      </w:r>
      <w:proofErr w:type="spellStart"/>
      <w:r w:rsidRPr="00553932">
        <w:rPr>
          <w:color w:val="FF0000"/>
        </w:rPr>
        <w:t>TypeScript</w:t>
      </w:r>
      <w:proofErr w:type="spellEnd"/>
      <w:r w:rsidRPr="00553932">
        <w:rPr>
          <w:color w:val="FF0000"/>
        </w:rPr>
        <w:t>? ¿Cuál es la diferencia con javascript? Presente un ejemplo de</w:t>
      </w:r>
    </w:p>
    <w:p w14:paraId="789D707C" w14:textId="77777777" w:rsidR="00553932" w:rsidRDefault="00553932" w:rsidP="00553932">
      <w:pPr>
        <w:rPr>
          <w:color w:val="FF0000"/>
        </w:rPr>
      </w:pPr>
      <w:r w:rsidRPr="00553932">
        <w:rPr>
          <w:color w:val="FF0000"/>
        </w:rPr>
        <w:t>tipificación de datos.</w:t>
      </w:r>
    </w:p>
    <w:p w14:paraId="2B6B6A46" w14:textId="3005781D" w:rsidR="006B4D78" w:rsidRDefault="006B4D78" w:rsidP="00553932">
      <w:pPr>
        <w:rPr>
          <w:color w:val="4472C4" w:themeColor="accent1"/>
        </w:rPr>
      </w:pPr>
      <w:r w:rsidRPr="006B4D78">
        <w:rPr>
          <w:color w:val="4472C4" w:themeColor="accent1"/>
        </w:rPr>
        <w:t>/R</w:t>
      </w:r>
      <w:r w:rsidR="00085FC8">
        <w:rPr>
          <w:color w:val="4472C4" w:themeColor="accent1"/>
        </w:rPr>
        <w:t xml:space="preserve"> </w:t>
      </w:r>
      <w:proofErr w:type="spellStart"/>
      <w:r w:rsidR="00085FC8">
        <w:rPr>
          <w:color w:val="4472C4" w:themeColor="accent1"/>
        </w:rPr>
        <w:t>TypeScript</w:t>
      </w:r>
      <w:proofErr w:type="spellEnd"/>
      <w:r w:rsidR="00085FC8">
        <w:rPr>
          <w:color w:val="4472C4" w:themeColor="accent1"/>
        </w:rPr>
        <w:t xml:space="preserve"> es un lenguaje de programación. Se dice que es un javascript con ‘’hormonas’’ debido a que este lenguaje requiere </w:t>
      </w:r>
      <w:r w:rsidR="009442F3">
        <w:rPr>
          <w:color w:val="4472C4" w:themeColor="accent1"/>
        </w:rPr>
        <w:t>estrictamente</w:t>
      </w:r>
      <w:r w:rsidR="00085FC8">
        <w:rPr>
          <w:color w:val="4472C4" w:themeColor="accent1"/>
        </w:rPr>
        <w:t xml:space="preserve"> definir el tipo de datos (tipificación) de las variables desde su creación. Un ejemplo de la diferencia al crear una variable en ambos lenguajes:</w:t>
      </w:r>
    </w:p>
    <w:p w14:paraId="6DDEA29C" w14:textId="77777777" w:rsidR="00085FC8" w:rsidRPr="006B4D78" w:rsidRDefault="009442F3" w:rsidP="00553932">
      <w:pPr>
        <w:rPr>
          <w:color w:val="4472C4" w:themeColor="accent1"/>
        </w:rPr>
      </w:pPr>
      <w:r>
        <w:rPr>
          <w:noProof/>
        </w:rPr>
        <w:drawing>
          <wp:inline distT="0" distB="0" distL="0" distR="0" wp14:anchorId="379457B6" wp14:editId="47989826">
            <wp:extent cx="5612130" cy="1094740"/>
            <wp:effectExtent l="0" t="0" r="7620" b="0"/>
            <wp:docPr id="1028747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47236" name=""/>
                    <pic:cNvPicPr/>
                  </pic:nvPicPr>
                  <pic:blipFill>
                    <a:blip r:embed="rId15"/>
                    <a:stretch>
                      <a:fillRect/>
                    </a:stretch>
                  </pic:blipFill>
                  <pic:spPr>
                    <a:xfrm>
                      <a:off x="0" y="0"/>
                      <a:ext cx="5612130" cy="1094740"/>
                    </a:xfrm>
                    <a:prstGeom prst="rect">
                      <a:avLst/>
                    </a:prstGeom>
                  </pic:spPr>
                </pic:pic>
              </a:graphicData>
            </a:graphic>
          </wp:inline>
        </w:drawing>
      </w:r>
    </w:p>
    <w:p w14:paraId="6DDEA29C" w14:textId="77777777" w:rsidR="00553932" w:rsidRDefault="00553932" w:rsidP="00553932">
      <w:pPr>
        <w:rPr>
          <w:color w:val="FF0000"/>
        </w:rPr>
      </w:pPr>
      <w:r w:rsidRPr="00553932">
        <w:rPr>
          <w:color w:val="FF0000"/>
        </w:rPr>
        <w:t>14. ¿</w:t>
      </w:r>
      <w:proofErr w:type="spellStart"/>
      <w:r w:rsidRPr="00553932">
        <w:rPr>
          <w:color w:val="FF0000"/>
        </w:rPr>
        <w:t>Que</w:t>
      </w:r>
      <w:proofErr w:type="spellEnd"/>
      <w:r w:rsidRPr="00553932">
        <w:rPr>
          <w:color w:val="FF0000"/>
        </w:rPr>
        <w:t xml:space="preserve"> son los </w:t>
      </w:r>
      <w:proofErr w:type="spellStart"/>
      <w:r w:rsidRPr="00553932">
        <w:rPr>
          <w:color w:val="FF0000"/>
        </w:rPr>
        <w:t>Props</w:t>
      </w:r>
      <w:proofErr w:type="spellEnd"/>
      <w:r w:rsidRPr="00553932">
        <w:rPr>
          <w:color w:val="FF0000"/>
        </w:rPr>
        <w:t xml:space="preserve"> en un componente? Implemente el ejercicio usando Angular.</w:t>
      </w:r>
    </w:p>
    <w:p w14:paraId="05DA6409" w14:textId="7028DD5C" w:rsidR="001B147B" w:rsidRPr="001B147B" w:rsidRDefault="001B147B" w:rsidP="00553932">
      <w:pPr>
        <w:rPr>
          <w:color w:val="4472C4" w:themeColor="accent1"/>
        </w:rPr>
      </w:pPr>
      <w:r>
        <w:rPr>
          <w:color w:val="4472C4" w:themeColor="accent1"/>
        </w:rPr>
        <w:t xml:space="preserve">R/ Los </w:t>
      </w:r>
      <w:proofErr w:type="spellStart"/>
      <w:r>
        <w:rPr>
          <w:color w:val="4472C4" w:themeColor="accent1"/>
        </w:rPr>
        <w:t>props</w:t>
      </w:r>
      <w:proofErr w:type="spellEnd"/>
      <w:r>
        <w:rPr>
          <w:color w:val="4472C4" w:themeColor="accent1"/>
        </w:rPr>
        <w:t xml:space="preserve"> son parámetros o propiedades que permiten pasar datos o valores de un componente padre a un componente hijo. Dentro del componente hijo</w:t>
      </w:r>
      <w:r w:rsidR="00F017AB">
        <w:rPr>
          <w:color w:val="4472C4" w:themeColor="accent1"/>
        </w:rPr>
        <w:t xml:space="preserve"> </w:t>
      </w:r>
      <w:r>
        <w:rPr>
          <w:color w:val="4472C4" w:themeColor="accent1"/>
        </w:rPr>
        <w:t>son inmutables, no puedes modificarlos, únicamente son de lectura para renderizar.</w:t>
      </w:r>
      <w:r w:rsidR="00F017AB">
        <w:rPr>
          <w:color w:val="4472C4" w:themeColor="accent1"/>
        </w:rPr>
        <w:t xml:space="preserve"> En el siguiente ejercicio se incorpora el componente hijo(general-</w:t>
      </w:r>
      <w:proofErr w:type="spellStart"/>
      <w:r w:rsidR="00F017AB">
        <w:rPr>
          <w:color w:val="4472C4" w:themeColor="accent1"/>
        </w:rPr>
        <w:t>component</w:t>
      </w:r>
      <w:proofErr w:type="spellEnd"/>
      <w:r w:rsidR="00F017AB">
        <w:rPr>
          <w:color w:val="4472C4" w:themeColor="accent1"/>
        </w:rPr>
        <w:t>) dentro del componente padre (formulario-uno-</w:t>
      </w:r>
      <w:proofErr w:type="spellStart"/>
      <w:r w:rsidR="00F017AB">
        <w:rPr>
          <w:color w:val="4472C4" w:themeColor="accent1"/>
        </w:rPr>
        <w:t>component</w:t>
      </w:r>
      <w:proofErr w:type="spellEnd"/>
      <w:r w:rsidR="00F017AB">
        <w:rPr>
          <w:color w:val="4472C4" w:themeColor="accent1"/>
        </w:rPr>
        <w:t>):</w:t>
      </w:r>
    </w:p>
    <w:p w14:paraId="283FBD45" w14:textId="77777777" w:rsidR="001B147B" w:rsidRDefault="001B147B" w:rsidP="00553932">
      <w:pPr>
        <w:rPr>
          <w:color w:val="FF0000"/>
        </w:rPr>
      </w:pPr>
      <w:r>
        <w:rPr>
          <w:noProof/>
        </w:rPr>
        <w:lastRenderedPageBreak/>
        <w:drawing>
          <wp:inline distT="0" distB="0" distL="0" distR="0" wp14:anchorId="4F573F06" wp14:editId="02C82A20">
            <wp:extent cx="5652813" cy="2163168"/>
            <wp:effectExtent l="19050" t="19050" r="24130" b="27940"/>
            <wp:docPr id="1538104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4107" name=""/>
                    <pic:cNvPicPr/>
                  </pic:nvPicPr>
                  <pic:blipFill rotWithShape="1">
                    <a:blip r:embed="rId16"/>
                    <a:srcRect l="1060" r="3879"/>
                    <a:stretch/>
                  </pic:blipFill>
                  <pic:spPr bwMode="auto">
                    <a:xfrm>
                      <a:off x="0" y="0"/>
                      <a:ext cx="5680384" cy="217371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89E85F" w14:textId="5C673762" w:rsidR="001B147B" w:rsidRPr="001B147B" w:rsidRDefault="001B147B" w:rsidP="00553932">
      <w:pPr>
        <w:rPr>
          <w:color w:val="4472C4" w:themeColor="accent1"/>
        </w:rPr>
      </w:pPr>
      <w:r w:rsidRPr="001B147B">
        <w:rPr>
          <w:color w:val="4472C4" w:themeColor="accent1"/>
        </w:rPr>
        <w:t>De esta manera obtenemos un componente dentro de otro:</w:t>
      </w:r>
    </w:p>
    <w:p w14:paraId="5769AE92" w14:textId="139836AB" w:rsidR="001B147B" w:rsidRDefault="001B147B" w:rsidP="00553932">
      <w:pPr>
        <w:rPr>
          <w:color w:val="FF0000"/>
        </w:rPr>
      </w:pPr>
      <w:r>
        <w:rPr>
          <w:noProof/>
        </w:rPr>
        <w:drawing>
          <wp:inline distT="0" distB="0" distL="0" distR="0" wp14:anchorId="5175F5A4" wp14:editId="348890A0">
            <wp:extent cx="5612130" cy="2558076"/>
            <wp:effectExtent l="19050" t="19050" r="26670" b="13970"/>
            <wp:docPr id="1578665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5801" name=""/>
                    <pic:cNvPicPr/>
                  </pic:nvPicPr>
                  <pic:blipFill rotWithShape="1">
                    <a:blip r:embed="rId17"/>
                    <a:srcRect b="40372"/>
                    <a:stretch/>
                  </pic:blipFill>
                  <pic:spPr bwMode="auto">
                    <a:xfrm>
                      <a:off x="0" y="0"/>
                      <a:ext cx="5612130" cy="25580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C10E04" w14:textId="77777777" w:rsidR="001B147B" w:rsidRPr="00553932" w:rsidRDefault="001B147B" w:rsidP="00553932">
      <w:pPr>
        <w:rPr>
          <w:color w:val="FF0000"/>
        </w:rPr>
      </w:pPr>
    </w:p>
    <w:p w14:paraId="6AC10E04" w14:textId="77777777" w:rsidR="00553932" w:rsidRDefault="00553932" w:rsidP="00553932">
      <w:pPr>
        <w:rPr>
          <w:color w:val="FF0000"/>
        </w:rPr>
      </w:pPr>
      <w:r w:rsidRPr="00553932">
        <w:rPr>
          <w:color w:val="FF0000"/>
        </w:rPr>
        <w:t xml:space="preserve">15. En </w:t>
      </w:r>
      <w:proofErr w:type="spellStart"/>
      <w:r w:rsidRPr="00553932">
        <w:rPr>
          <w:color w:val="FF0000"/>
        </w:rPr>
        <w:t>react</w:t>
      </w:r>
      <w:proofErr w:type="spellEnd"/>
      <w:r w:rsidRPr="00553932">
        <w:rPr>
          <w:color w:val="FF0000"/>
        </w:rPr>
        <w:t>, cuál es la diferencia entre un componente de clase y un componente funcional.</w:t>
      </w:r>
    </w:p>
    <w:p w14:paraId="0B438DCB" w14:textId="7F85A09D" w:rsidR="00F017AB" w:rsidRDefault="00F017AB" w:rsidP="00553932">
      <w:pPr>
        <w:rPr>
          <w:color w:val="4472C4" w:themeColor="accent1"/>
        </w:rPr>
      </w:pPr>
      <w:r w:rsidRPr="00F017AB">
        <w:rPr>
          <w:color w:val="4472C4" w:themeColor="accent1"/>
        </w:rPr>
        <w:t>R/</w:t>
      </w:r>
      <w:r>
        <w:rPr>
          <w:color w:val="4472C4" w:themeColor="accent1"/>
        </w:rPr>
        <w:t xml:space="preserve"> Entre ambos hay diferencias de sintaxis/estructura, estado y ciclo de vida:</w:t>
      </w:r>
    </w:p>
    <w:p w14:paraId="6468DA82" w14:textId="77777777" w:rsidR="00F017AB" w:rsidRDefault="00F017AB" w:rsidP="00553932">
      <w:pPr>
        <w:rPr>
          <w:color w:val="4472C4" w:themeColor="accent1"/>
        </w:rPr>
      </w:pPr>
      <w:r>
        <w:rPr>
          <w:color w:val="4472C4" w:themeColor="accent1"/>
        </w:rPr>
        <w:t>Sintaxis:</w:t>
      </w:r>
    </w:p>
    <w:p w14:paraId="25939049" w14:textId="77050195" w:rsidR="00F017AB" w:rsidRDefault="00F017AB" w:rsidP="00553932">
      <w:pPr>
        <w:rPr>
          <w:color w:val="4472C4" w:themeColor="accent1"/>
        </w:rPr>
      </w:pPr>
      <w:r>
        <w:rPr>
          <w:color w:val="4472C4" w:themeColor="accent1"/>
        </w:rPr>
        <w:tab/>
        <w:t xml:space="preserve">- Componente clase: se utiliza una clase de JavaScript </w:t>
      </w:r>
      <w:proofErr w:type="spellStart"/>
      <w:r>
        <w:rPr>
          <w:color w:val="4472C4" w:themeColor="accent1"/>
        </w:rPr>
        <w:t>React.component</w:t>
      </w:r>
      <w:proofErr w:type="spellEnd"/>
      <w:r>
        <w:rPr>
          <w:color w:val="4472C4" w:themeColor="accent1"/>
        </w:rPr>
        <w:t>.</w:t>
      </w:r>
    </w:p>
    <w:p w14:paraId="2912F8F1" w14:textId="06F819DE" w:rsidR="00F017AB" w:rsidRDefault="00F017AB" w:rsidP="00553932">
      <w:pPr>
        <w:rPr>
          <w:color w:val="4472C4" w:themeColor="accent1"/>
        </w:rPr>
      </w:pPr>
      <w:r>
        <w:rPr>
          <w:color w:val="4472C4" w:themeColor="accent1"/>
        </w:rPr>
        <w:tab/>
        <w:t>-Componente funcional: es una función de JavaScript que devuelve un JSX.</w:t>
      </w:r>
    </w:p>
    <w:p w14:paraId="57E506C6" w14:textId="77777777" w:rsidR="00F017AB" w:rsidRDefault="00F017AB" w:rsidP="00553932">
      <w:pPr>
        <w:rPr>
          <w:color w:val="4472C4" w:themeColor="accent1"/>
        </w:rPr>
      </w:pPr>
      <w:r>
        <w:rPr>
          <w:color w:val="4472C4" w:themeColor="accent1"/>
        </w:rPr>
        <w:t>Comportamiento:</w:t>
      </w:r>
    </w:p>
    <w:p w14:paraId="0FC65BE8" w14:textId="675019BB" w:rsidR="00F017AB" w:rsidRDefault="00F017AB" w:rsidP="00F017AB">
      <w:pPr>
        <w:rPr>
          <w:color w:val="4472C4" w:themeColor="accent1"/>
        </w:rPr>
      </w:pPr>
      <w:r>
        <w:rPr>
          <w:color w:val="4472C4" w:themeColor="accent1"/>
        </w:rPr>
        <w:tab/>
        <w:t xml:space="preserve">- Componente clase: se </w:t>
      </w:r>
      <w:r>
        <w:rPr>
          <w:color w:val="4472C4" w:themeColor="accent1"/>
        </w:rPr>
        <w:t xml:space="preserve">maneja a través de </w:t>
      </w:r>
      <w:proofErr w:type="spellStart"/>
      <w:proofErr w:type="gramStart"/>
      <w:r>
        <w:rPr>
          <w:color w:val="4472C4" w:themeColor="accent1"/>
        </w:rPr>
        <w:t>this.setState</w:t>
      </w:r>
      <w:proofErr w:type="spellEnd"/>
      <w:proofErr w:type="gramEnd"/>
      <w:r>
        <w:rPr>
          <w:color w:val="4472C4" w:themeColor="accent1"/>
        </w:rPr>
        <w:t>().</w:t>
      </w:r>
    </w:p>
    <w:p w14:paraId="47C09658" w14:textId="14DC6D0C" w:rsidR="00F017AB" w:rsidRDefault="00F017AB" w:rsidP="00F017AB">
      <w:pPr>
        <w:ind w:left="708"/>
        <w:rPr>
          <w:color w:val="4472C4" w:themeColor="accent1"/>
        </w:rPr>
      </w:pPr>
      <w:r>
        <w:rPr>
          <w:color w:val="4472C4" w:themeColor="accent1"/>
        </w:rPr>
        <w:t xml:space="preserve">-Componente funcional: </w:t>
      </w:r>
      <w:r>
        <w:rPr>
          <w:color w:val="4472C4" w:themeColor="accent1"/>
        </w:rPr>
        <w:t xml:space="preserve">Se utilizan los </w:t>
      </w:r>
      <w:proofErr w:type="spellStart"/>
      <w:r>
        <w:rPr>
          <w:color w:val="4472C4" w:themeColor="accent1"/>
        </w:rPr>
        <w:t>Hooks</w:t>
      </w:r>
      <w:proofErr w:type="spellEnd"/>
      <w:r>
        <w:rPr>
          <w:color w:val="4472C4" w:themeColor="accent1"/>
        </w:rPr>
        <w:t xml:space="preserve"> que permiten usar el estado a través de </w:t>
      </w:r>
      <w:proofErr w:type="spellStart"/>
      <w:r>
        <w:rPr>
          <w:color w:val="4472C4" w:themeColor="accent1"/>
        </w:rPr>
        <w:t>useState</w:t>
      </w:r>
      <w:proofErr w:type="spellEnd"/>
      <w:r>
        <w:rPr>
          <w:color w:val="4472C4" w:themeColor="accent1"/>
        </w:rPr>
        <w:t xml:space="preserve"> y </w:t>
      </w:r>
      <w:proofErr w:type="spellStart"/>
      <w:r>
        <w:rPr>
          <w:color w:val="4472C4" w:themeColor="accent1"/>
        </w:rPr>
        <w:t>useEffect</w:t>
      </w:r>
      <w:proofErr w:type="spellEnd"/>
      <w:r>
        <w:rPr>
          <w:color w:val="4472C4" w:themeColor="accent1"/>
        </w:rPr>
        <w:t>.</w:t>
      </w:r>
    </w:p>
    <w:p w14:paraId="1800C7D7" w14:textId="4DEC4ACB" w:rsidR="00F017AB" w:rsidRDefault="00F017AB" w:rsidP="00F017AB">
      <w:pPr>
        <w:rPr>
          <w:color w:val="4472C4" w:themeColor="accent1"/>
        </w:rPr>
      </w:pPr>
      <w:r>
        <w:rPr>
          <w:color w:val="4472C4" w:themeColor="accent1"/>
        </w:rPr>
        <w:t>Ciclo de vida:</w:t>
      </w:r>
    </w:p>
    <w:p w14:paraId="3C756059" w14:textId="4DDA6F96" w:rsidR="00F017AB" w:rsidRDefault="00F017AB" w:rsidP="00F017AB">
      <w:pPr>
        <w:ind w:left="705"/>
        <w:rPr>
          <w:color w:val="4472C4" w:themeColor="accent1"/>
        </w:rPr>
      </w:pPr>
      <w:r>
        <w:rPr>
          <w:color w:val="4472C4" w:themeColor="accent1"/>
        </w:rPr>
        <w:lastRenderedPageBreak/>
        <w:t>-Componente clase: tienen acceso a métodos que permiten ejecutar código en momentos específicos del ciclo de vida del componente.</w:t>
      </w:r>
    </w:p>
    <w:p w14:paraId="693A6C4D" w14:textId="1E8FD01C" w:rsidR="00F017AB" w:rsidRDefault="00F017AB" w:rsidP="00F017AB">
      <w:pPr>
        <w:ind w:left="705"/>
        <w:rPr>
          <w:color w:val="4472C4" w:themeColor="accent1"/>
        </w:rPr>
      </w:pPr>
      <w:r>
        <w:rPr>
          <w:color w:val="4472C4" w:themeColor="accent1"/>
        </w:rPr>
        <w:t xml:space="preserve">-Componente funcional: No tienen métodos de ciclo de vida, en estos se utiliza el </w:t>
      </w:r>
      <w:proofErr w:type="spellStart"/>
      <w:r>
        <w:rPr>
          <w:color w:val="4472C4" w:themeColor="accent1"/>
        </w:rPr>
        <w:t>hook</w:t>
      </w:r>
      <w:proofErr w:type="spellEnd"/>
      <w:r>
        <w:rPr>
          <w:color w:val="4472C4" w:themeColor="accent1"/>
        </w:rPr>
        <w:t xml:space="preserve"> </w:t>
      </w:r>
      <w:proofErr w:type="spellStart"/>
      <w:r>
        <w:rPr>
          <w:color w:val="4472C4" w:themeColor="accent1"/>
        </w:rPr>
        <w:t>useEffect</w:t>
      </w:r>
      <w:proofErr w:type="spellEnd"/>
      <w:r>
        <w:rPr>
          <w:color w:val="4472C4" w:themeColor="accent1"/>
        </w:rPr>
        <w:t xml:space="preserve"> para emular estos comportamientos de los métodos de ciclo de vida.</w:t>
      </w:r>
    </w:p>
    <w:p w14:paraId="0E2F8AC8" w14:textId="77777777" w:rsidR="00553932" w:rsidRDefault="00553932" w:rsidP="00553932">
      <w:pPr>
        <w:rPr>
          <w:color w:val="FF0000"/>
        </w:rPr>
      </w:pPr>
      <w:r w:rsidRPr="00553932">
        <w:rPr>
          <w:color w:val="FF0000"/>
        </w:rPr>
        <w:t xml:space="preserve">16. Qué es un </w:t>
      </w:r>
      <w:proofErr w:type="spellStart"/>
      <w:r w:rsidRPr="00553932">
        <w:rPr>
          <w:color w:val="FF0000"/>
        </w:rPr>
        <w:t>hook</w:t>
      </w:r>
      <w:proofErr w:type="spellEnd"/>
      <w:r w:rsidRPr="00553932">
        <w:rPr>
          <w:color w:val="FF0000"/>
        </w:rPr>
        <w:t xml:space="preserve"> en </w:t>
      </w:r>
      <w:proofErr w:type="spellStart"/>
      <w:r w:rsidRPr="00553932">
        <w:rPr>
          <w:color w:val="FF0000"/>
        </w:rPr>
        <w:t>React</w:t>
      </w:r>
      <w:proofErr w:type="spellEnd"/>
      <w:r w:rsidRPr="00553932">
        <w:rPr>
          <w:color w:val="FF0000"/>
        </w:rPr>
        <w:t>.</w:t>
      </w:r>
    </w:p>
    <w:p w14:paraId="6797FFC8" w14:textId="77777777" w:rsidR="00F017AB" w:rsidRDefault="00F017AB" w:rsidP="00553932">
      <w:pPr>
        <w:rPr>
          <w:color w:val="4472C4" w:themeColor="accent1"/>
        </w:rPr>
      </w:pPr>
      <w:r w:rsidRPr="00F017AB">
        <w:rPr>
          <w:color w:val="4472C4" w:themeColor="accent1"/>
        </w:rPr>
        <w:t>R/</w:t>
      </w:r>
      <w:r>
        <w:rPr>
          <w:color w:val="4472C4" w:themeColor="accent1"/>
        </w:rPr>
        <w:t xml:space="preserve"> Hook se traduce como ‘’enganchar’’, esto permite </w:t>
      </w:r>
      <w:r w:rsidR="00DE287C">
        <w:rPr>
          <w:color w:val="4472C4" w:themeColor="accent1"/>
        </w:rPr>
        <w:t>funcionalidades adicionales de estado, efectos secundarios sobre los componentes funcionales. Estos son:</w:t>
      </w:r>
    </w:p>
    <w:p w14:paraId="4D3C7CC3" w14:textId="7BA92CB5" w:rsidR="00DE287C" w:rsidRPr="00DE287C" w:rsidRDefault="00DE287C" w:rsidP="00553932">
      <w:pPr>
        <w:rPr>
          <w:color w:val="4472C4" w:themeColor="accent1"/>
        </w:rPr>
      </w:pPr>
      <w:r w:rsidRPr="00DE287C">
        <w:rPr>
          <w:color w:val="4472C4" w:themeColor="accent1"/>
        </w:rPr>
        <w:t xml:space="preserve">- </w:t>
      </w:r>
      <w:proofErr w:type="spellStart"/>
      <w:r w:rsidRPr="00DE287C">
        <w:rPr>
          <w:color w:val="4472C4" w:themeColor="accent1"/>
        </w:rPr>
        <w:t>useState</w:t>
      </w:r>
      <w:proofErr w:type="spellEnd"/>
    </w:p>
    <w:p w14:paraId="248B2E44" w14:textId="4E505A68" w:rsidR="00DE287C" w:rsidRPr="00DE287C" w:rsidRDefault="00DE287C" w:rsidP="00553932">
      <w:pPr>
        <w:rPr>
          <w:color w:val="4472C4" w:themeColor="accent1"/>
        </w:rPr>
      </w:pPr>
      <w:r w:rsidRPr="00DE287C">
        <w:rPr>
          <w:color w:val="4472C4" w:themeColor="accent1"/>
        </w:rPr>
        <w:t xml:space="preserve">- </w:t>
      </w:r>
      <w:proofErr w:type="spellStart"/>
      <w:r w:rsidRPr="00DE287C">
        <w:rPr>
          <w:color w:val="4472C4" w:themeColor="accent1"/>
        </w:rPr>
        <w:t>useEffect</w:t>
      </w:r>
      <w:proofErr w:type="spellEnd"/>
    </w:p>
    <w:p w14:paraId="0A7AAFFD" w14:textId="252317AF" w:rsidR="00DE287C" w:rsidRPr="00DE287C" w:rsidRDefault="00DE287C" w:rsidP="00553932">
      <w:pPr>
        <w:rPr>
          <w:color w:val="4472C4" w:themeColor="accent1"/>
        </w:rPr>
      </w:pPr>
      <w:r w:rsidRPr="00DE287C">
        <w:rPr>
          <w:color w:val="4472C4" w:themeColor="accent1"/>
        </w:rPr>
        <w:t xml:space="preserve">- </w:t>
      </w:r>
      <w:proofErr w:type="spellStart"/>
      <w:r w:rsidRPr="00DE287C">
        <w:rPr>
          <w:color w:val="4472C4" w:themeColor="accent1"/>
        </w:rPr>
        <w:t>useContext</w:t>
      </w:r>
      <w:proofErr w:type="spellEnd"/>
    </w:p>
    <w:p w14:paraId="1FBE22C0" w14:textId="3A8E8C1C" w:rsidR="00DE287C" w:rsidRPr="00DE287C" w:rsidRDefault="00DE287C" w:rsidP="00553932">
      <w:pPr>
        <w:rPr>
          <w:color w:val="4472C4" w:themeColor="accent1"/>
        </w:rPr>
      </w:pPr>
      <w:r w:rsidRPr="00DE287C">
        <w:rPr>
          <w:color w:val="4472C4" w:themeColor="accent1"/>
        </w:rPr>
        <w:t xml:space="preserve">- </w:t>
      </w:r>
      <w:proofErr w:type="spellStart"/>
      <w:r w:rsidRPr="00DE287C">
        <w:rPr>
          <w:color w:val="4472C4" w:themeColor="accent1"/>
        </w:rPr>
        <w:t>useReducer</w:t>
      </w:r>
      <w:proofErr w:type="spellEnd"/>
    </w:p>
    <w:p w14:paraId="24250F4C" w14:textId="77777777" w:rsidR="00DE287C" w:rsidRPr="00DE287C" w:rsidRDefault="00DE287C" w:rsidP="00553932">
      <w:pPr>
        <w:rPr>
          <w:color w:val="4472C4" w:themeColor="accent1"/>
          <w:lang w:val="en-US"/>
        </w:rPr>
      </w:pPr>
      <w:r w:rsidRPr="00DE287C">
        <w:rPr>
          <w:color w:val="4472C4" w:themeColor="accent1"/>
          <w:lang w:val="en-US"/>
        </w:rPr>
        <w:t xml:space="preserve">- </w:t>
      </w:r>
      <w:proofErr w:type="spellStart"/>
      <w:r w:rsidRPr="00DE287C">
        <w:rPr>
          <w:color w:val="4472C4" w:themeColor="accent1"/>
          <w:lang w:val="en-US"/>
        </w:rPr>
        <w:t>useRef</w:t>
      </w:r>
      <w:proofErr w:type="spellEnd"/>
    </w:p>
    <w:p w14:paraId="24250F4C" w14:textId="77777777" w:rsidR="00553932" w:rsidRDefault="00553932" w:rsidP="00553932">
      <w:pPr>
        <w:rPr>
          <w:color w:val="FF0000"/>
        </w:rPr>
      </w:pPr>
      <w:r w:rsidRPr="00553932">
        <w:rPr>
          <w:color w:val="FF0000"/>
        </w:rPr>
        <w:t xml:space="preserve">17. Cuando uno usa el </w:t>
      </w:r>
      <w:proofErr w:type="spellStart"/>
      <w:r w:rsidRPr="00553932">
        <w:rPr>
          <w:color w:val="FF0000"/>
        </w:rPr>
        <w:t>hook</w:t>
      </w:r>
      <w:proofErr w:type="spellEnd"/>
      <w:r w:rsidRPr="00553932">
        <w:rPr>
          <w:color w:val="FF0000"/>
        </w:rPr>
        <w:t xml:space="preserve"> use </w:t>
      </w:r>
      <w:proofErr w:type="spellStart"/>
      <w:r w:rsidRPr="00553932">
        <w:rPr>
          <w:color w:val="FF0000"/>
        </w:rPr>
        <w:t>State</w:t>
      </w:r>
      <w:proofErr w:type="spellEnd"/>
      <w:r w:rsidRPr="00553932">
        <w:rPr>
          <w:color w:val="FF0000"/>
        </w:rPr>
        <w:t>, para qué sirve el set en la asignación de una variable.</w:t>
      </w:r>
    </w:p>
    <w:p w14:paraId="187D258D" w14:textId="77777777" w:rsidR="00DE287C" w:rsidRPr="00DE287C" w:rsidRDefault="00DE287C" w:rsidP="00553932">
      <w:pPr>
        <w:rPr>
          <w:color w:val="4472C4" w:themeColor="accent1"/>
        </w:rPr>
      </w:pPr>
      <w:r w:rsidRPr="00DE287C">
        <w:rPr>
          <w:color w:val="4472C4" w:themeColor="accent1"/>
        </w:rPr>
        <w:t>R/</w:t>
      </w:r>
      <w:r w:rsidR="00C301B7">
        <w:rPr>
          <w:color w:val="4472C4" w:themeColor="accent1"/>
        </w:rPr>
        <w:t xml:space="preserve"> Sirve para establecer el valor del estado y actualizarlo de manera controlada.</w:t>
      </w:r>
    </w:p>
    <w:p w14:paraId="187D258D" w14:textId="77777777" w:rsidR="00553932" w:rsidRPr="00553932" w:rsidRDefault="00553932" w:rsidP="00553932">
      <w:pPr>
        <w:rPr>
          <w:color w:val="FF0000"/>
        </w:rPr>
      </w:pPr>
      <w:r w:rsidRPr="00553932">
        <w:rPr>
          <w:color w:val="FF0000"/>
        </w:rPr>
        <w:t xml:space="preserve">18. ¿Cómo se implementa la suscripción a eventos en </w:t>
      </w:r>
      <w:proofErr w:type="spellStart"/>
      <w:r w:rsidRPr="00553932">
        <w:rPr>
          <w:color w:val="FF0000"/>
        </w:rPr>
        <w:t>React</w:t>
      </w:r>
      <w:proofErr w:type="spellEnd"/>
      <w:r w:rsidRPr="00553932">
        <w:rPr>
          <w:color w:val="FF0000"/>
        </w:rPr>
        <w:t>? Proporciona un ejemplo</w:t>
      </w:r>
    </w:p>
    <w:p w14:paraId="187D258D" w14:textId="77777777" w:rsidR="00553932" w:rsidRDefault="00553932" w:rsidP="00553932">
      <w:pPr>
        <w:rPr>
          <w:color w:val="FF0000"/>
        </w:rPr>
      </w:pPr>
      <w:r w:rsidRPr="00553932">
        <w:rPr>
          <w:color w:val="FF0000"/>
        </w:rPr>
        <w:t>utilizando un botón y también un input.</w:t>
      </w:r>
    </w:p>
    <w:p w14:paraId="38A4715C" w14:textId="77777777" w:rsidR="007348CD" w:rsidRDefault="007348CD" w:rsidP="00553932">
      <w:pPr>
        <w:rPr>
          <w:color w:val="4472C4" w:themeColor="accent1"/>
        </w:rPr>
      </w:pPr>
      <w:r w:rsidRPr="007348CD">
        <w:rPr>
          <w:color w:val="4472C4" w:themeColor="accent1"/>
        </w:rPr>
        <w:t>R/</w:t>
      </w:r>
      <w:r>
        <w:rPr>
          <w:color w:val="4472C4" w:themeColor="accent1"/>
        </w:rPr>
        <w:t xml:space="preserve"> La suscripción a eventos en REACT se implementa a través de elementos JSX. Para un botón utilizamos </w:t>
      </w:r>
      <w:proofErr w:type="spellStart"/>
      <w:r>
        <w:rPr>
          <w:color w:val="4472C4" w:themeColor="accent1"/>
        </w:rPr>
        <w:t>onClick</w:t>
      </w:r>
      <w:proofErr w:type="spellEnd"/>
      <w:r>
        <w:rPr>
          <w:color w:val="4472C4" w:themeColor="accent1"/>
        </w:rPr>
        <w:t xml:space="preserve"> y para un input </w:t>
      </w:r>
      <w:proofErr w:type="spellStart"/>
      <w:r>
        <w:rPr>
          <w:color w:val="4472C4" w:themeColor="accent1"/>
        </w:rPr>
        <w:t>onChange</w:t>
      </w:r>
      <w:proofErr w:type="spellEnd"/>
      <w:r>
        <w:rPr>
          <w:color w:val="4472C4" w:themeColor="accent1"/>
        </w:rPr>
        <w:t xml:space="preserve">, es importante notar que estos eventos deben estar en </w:t>
      </w:r>
      <w:proofErr w:type="spellStart"/>
      <w:r>
        <w:rPr>
          <w:color w:val="4472C4" w:themeColor="accent1"/>
        </w:rPr>
        <w:t>camelCase</w:t>
      </w:r>
      <w:proofErr w:type="spellEnd"/>
      <w:r>
        <w:rPr>
          <w:color w:val="4472C4" w:themeColor="accent1"/>
        </w:rPr>
        <w:t>.</w:t>
      </w:r>
    </w:p>
    <w:p w14:paraId="179DA8B2" w14:textId="5C330816" w:rsidR="007348CD" w:rsidRDefault="007348CD" w:rsidP="00553932">
      <w:pPr>
        <w:rPr>
          <w:color w:val="4472C4" w:themeColor="accent1"/>
        </w:rPr>
      </w:pPr>
      <w:r>
        <w:rPr>
          <w:color w:val="4472C4" w:themeColor="accent1"/>
        </w:rPr>
        <w:t xml:space="preserve">Ejemplo </w:t>
      </w:r>
      <w:proofErr w:type="spellStart"/>
      <w:r>
        <w:rPr>
          <w:color w:val="4472C4" w:themeColor="accent1"/>
        </w:rPr>
        <w:t>bontón</w:t>
      </w:r>
      <w:proofErr w:type="spellEnd"/>
      <w:r>
        <w:rPr>
          <w:color w:val="4472C4" w:themeColor="accent1"/>
        </w:rPr>
        <w:t xml:space="preserve"> </w:t>
      </w:r>
      <w:proofErr w:type="spellStart"/>
      <w:r>
        <w:rPr>
          <w:color w:val="4472C4" w:themeColor="accent1"/>
        </w:rPr>
        <w:t>onClick</w:t>
      </w:r>
      <w:proofErr w:type="spellEnd"/>
      <w:r>
        <w:rPr>
          <w:color w:val="4472C4" w:themeColor="accent1"/>
        </w:rPr>
        <w:t xml:space="preserve"> utilizando un ejemplo con un contador:</w:t>
      </w:r>
    </w:p>
    <w:p w14:paraId="165D7914" w14:textId="612E8CE0" w:rsidR="007348CD" w:rsidRDefault="007348CD" w:rsidP="00553932">
      <w:pPr>
        <w:rPr>
          <w:color w:val="4472C4" w:themeColor="accent1"/>
        </w:rPr>
      </w:pPr>
      <w:r>
        <w:rPr>
          <w:noProof/>
        </w:rPr>
        <w:drawing>
          <wp:inline distT="0" distB="0" distL="0" distR="0" wp14:anchorId="51DF4DD8" wp14:editId="2AED299C">
            <wp:extent cx="5612130" cy="2255520"/>
            <wp:effectExtent l="0" t="0" r="7620" b="0"/>
            <wp:docPr id="1104767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67603" name=""/>
                    <pic:cNvPicPr/>
                  </pic:nvPicPr>
                  <pic:blipFill>
                    <a:blip r:embed="rId18"/>
                    <a:stretch>
                      <a:fillRect/>
                    </a:stretch>
                  </pic:blipFill>
                  <pic:spPr>
                    <a:xfrm>
                      <a:off x="0" y="0"/>
                      <a:ext cx="5612130" cy="2255520"/>
                    </a:xfrm>
                    <a:prstGeom prst="rect">
                      <a:avLst/>
                    </a:prstGeom>
                  </pic:spPr>
                </pic:pic>
              </a:graphicData>
            </a:graphic>
          </wp:inline>
        </w:drawing>
      </w:r>
    </w:p>
    <w:p w14:paraId="2CCA2E47" w14:textId="04377BA3" w:rsidR="007348CD" w:rsidRDefault="007348CD" w:rsidP="00553932">
      <w:pPr>
        <w:rPr>
          <w:color w:val="4472C4" w:themeColor="accent1"/>
        </w:rPr>
      </w:pPr>
      <w:r>
        <w:rPr>
          <w:color w:val="4472C4" w:themeColor="accent1"/>
        </w:rPr>
        <w:t xml:space="preserve">Ejemplo input </w:t>
      </w:r>
      <w:proofErr w:type="spellStart"/>
      <w:r>
        <w:rPr>
          <w:color w:val="4472C4" w:themeColor="accent1"/>
        </w:rPr>
        <w:t>onChange</w:t>
      </w:r>
      <w:proofErr w:type="spellEnd"/>
      <w:r w:rsidR="002079CD">
        <w:rPr>
          <w:color w:val="4472C4" w:themeColor="accent1"/>
        </w:rPr>
        <w:t xml:space="preserve"> utilizando un input</w:t>
      </w:r>
      <w:r>
        <w:rPr>
          <w:color w:val="4472C4" w:themeColor="accent1"/>
        </w:rPr>
        <w:t>:</w:t>
      </w:r>
    </w:p>
    <w:p w:rsidR="007348CD" w:rsidRPr="007348CD" w:rsidRDefault="002079CD" w:rsidP="00553932">
      <w:pPr>
        <w:rPr>
          <w:color w:val="4472C4" w:themeColor="accent1"/>
        </w:rPr>
      </w:pPr>
      <w:r>
        <w:rPr>
          <w:noProof/>
        </w:rPr>
        <w:lastRenderedPageBreak/>
        <w:drawing>
          <wp:inline distT="0" distB="0" distL="0" distR="0" wp14:anchorId="06079A86" wp14:editId="70532FFF">
            <wp:extent cx="5612130" cy="1551305"/>
            <wp:effectExtent l="0" t="0" r="7620" b="0"/>
            <wp:docPr id="236562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2072" name=""/>
                    <pic:cNvPicPr/>
                  </pic:nvPicPr>
                  <pic:blipFill>
                    <a:blip r:embed="rId19"/>
                    <a:stretch>
                      <a:fillRect/>
                    </a:stretch>
                  </pic:blipFill>
                  <pic:spPr>
                    <a:xfrm>
                      <a:off x="0" y="0"/>
                      <a:ext cx="5612130" cy="1551305"/>
                    </a:xfrm>
                    <a:prstGeom prst="rect">
                      <a:avLst/>
                    </a:prstGeom>
                  </pic:spPr>
                </pic:pic>
              </a:graphicData>
            </a:graphic>
          </wp:inline>
        </w:drawing>
      </w:r>
    </w:p>
    <w:p w:rsidR="00553932" w:rsidRPr="00553932" w:rsidRDefault="00553932" w:rsidP="00553932">
      <w:pPr>
        <w:rPr>
          <w:color w:val="FF0000"/>
        </w:rPr>
      </w:pPr>
      <w:r w:rsidRPr="00553932">
        <w:rPr>
          <w:color w:val="FF0000"/>
        </w:rPr>
        <w:t xml:space="preserve">19. En </w:t>
      </w:r>
      <w:proofErr w:type="spellStart"/>
      <w:r w:rsidRPr="00553932">
        <w:rPr>
          <w:color w:val="FF0000"/>
        </w:rPr>
        <w:t>Vue</w:t>
      </w:r>
      <w:proofErr w:type="spellEnd"/>
      <w:r w:rsidRPr="00553932">
        <w:rPr>
          <w:color w:val="FF0000"/>
        </w:rPr>
        <w:t>, cuál es la diferencia entre v-</w:t>
      </w:r>
      <w:proofErr w:type="spellStart"/>
      <w:r w:rsidRPr="00553932">
        <w:rPr>
          <w:color w:val="FF0000"/>
        </w:rPr>
        <w:t>bind</w:t>
      </w:r>
      <w:proofErr w:type="spellEnd"/>
      <w:r w:rsidRPr="00553932">
        <w:rPr>
          <w:color w:val="FF0000"/>
        </w:rPr>
        <w:t xml:space="preserve"> y v-</w:t>
      </w:r>
      <w:proofErr w:type="spellStart"/>
      <w:r w:rsidRPr="00553932">
        <w:rPr>
          <w:color w:val="FF0000"/>
        </w:rPr>
        <w:t>model</w:t>
      </w:r>
      <w:proofErr w:type="spellEnd"/>
      <w:r w:rsidRPr="00553932">
        <w:rPr>
          <w:color w:val="FF0000"/>
        </w:rPr>
        <w:t>. Realice un ejercicio y capture la</w:t>
      </w:r>
    </w:p>
    <w:p w:rsidR="00553932" w:rsidRPr="00553932" w:rsidRDefault="00553932" w:rsidP="00553932">
      <w:pPr>
        <w:rPr>
          <w:color w:val="FF0000"/>
        </w:rPr>
      </w:pPr>
      <w:r w:rsidRPr="00553932">
        <w:rPr>
          <w:color w:val="FF0000"/>
        </w:rPr>
        <w:t>evidencia.</w:t>
      </w:r>
    </w:p>
    <w:p w:rsidR="00553932" w:rsidRPr="00553932" w:rsidRDefault="00553932" w:rsidP="00553932">
      <w:pPr>
        <w:rPr>
          <w:color w:val="FF0000"/>
        </w:rPr>
      </w:pPr>
      <w:r w:rsidRPr="00553932">
        <w:rPr>
          <w:color w:val="FF0000"/>
        </w:rPr>
        <w:t xml:space="preserve">20. Describe el uso de las </w:t>
      </w:r>
      <w:proofErr w:type="spellStart"/>
      <w:r w:rsidRPr="00553932">
        <w:rPr>
          <w:color w:val="FF0000"/>
        </w:rPr>
        <w:t>computed</w:t>
      </w:r>
      <w:proofErr w:type="spellEnd"/>
      <w:r w:rsidRPr="00553932">
        <w:rPr>
          <w:color w:val="FF0000"/>
        </w:rPr>
        <w:t xml:space="preserve"> </w:t>
      </w:r>
      <w:proofErr w:type="spellStart"/>
      <w:r w:rsidRPr="00553932">
        <w:rPr>
          <w:color w:val="FF0000"/>
        </w:rPr>
        <w:t>properties</w:t>
      </w:r>
      <w:proofErr w:type="spellEnd"/>
      <w:r w:rsidRPr="00553932">
        <w:rPr>
          <w:color w:val="FF0000"/>
        </w:rPr>
        <w:t xml:space="preserve"> en Vue.js. Proporcione un ejemplo de este</w:t>
      </w:r>
    </w:p>
    <w:p w:rsidR="00910E4F" w:rsidRPr="00553932" w:rsidRDefault="00553932" w:rsidP="00553932">
      <w:pPr>
        <w:rPr>
          <w:color w:val="FF0000"/>
        </w:rPr>
      </w:pPr>
      <w:r w:rsidRPr="00553932">
        <w:rPr>
          <w:color w:val="FF0000"/>
        </w:rPr>
        <w:t xml:space="preserve">tema en </w:t>
      </w:r>
      <w:proofErr w:type="spellStart"/>
      <w:r w:rsidRPr="00553932">
        <w:rPr>
          <w:color w:val="FF0000"/>
        </w:rPr>
        <w:t>Vue</w:t>
      </w:r>
      <w:proofErr w:type="spellEnd"/>
      <w:r w:rsidRPr="00553932">
        <w:rPr>
          <w:color w:val="FF0000"/>
        </w:rPr>
        <w:t>.</w:t>
      </w:r>
    </w:p>
    <w:sectPr w:rsidR="00910E4F" w:rsidRPr="005539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54326"/>
    <w:multiLevelType w:val="hybridMultilevel"/>
    <w:tmpl w:val="0B2E641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0C67AB7"/>
    <w:multiLevelType w:val="hybridMultilevel"/>
    <w:tmpl w:val="F91C52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9D10DFB"/>
    <w:multiLevelType w:val="hybridMultilevel"/>
    <w:tmpl w:val="329CDA6A"/>
    <w:lvl w:ilvl="0" w:tplc="1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7797326">
    <w:abstractNumId w:val="0"/>
  </w:num>
  <w:num w:numId="2" w16cid:durableId="321858005">
    <w:abstractNumId w:val="2"/>
  </w:num>
  <w:num w:numId="3" w16cid:durableId="2190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32"/>
    <w:rsid w:val="00085FC8"/>
    <w:rsid w:val="001B147B"/>
    <w:rsid w:val="002079CD"/>
    <w:rsid w:val="0023231A"/>
    <w:rsid w:val="00312D84"/>
    <w:rsid w:val="004C5FEB"/>
    <w:rsid w:val="0051636A"/>
    <w:rsid w:val="00553932"/>
    <w:rsid w:val="00576C39"/>
    <w:rsid w:val="00595BF1"/>
    <w:rsid w:val="006B4D78"/>
    <w:rsid w:val="007348CD"/>
    <w:rsid w:val="008A5986"/>
    <w:rsid w:val="008E2E12"/>
    <w:rsid w:val="00910E4F"/>
    <w:rsid w:val="009442F3"/>
    <w:rsid w:val="009A712B"/>
    <w:rsid w:val="00BE0EF9"/>
    <w:rsid w:val="00C173A1"/>
    <w:rsid w:val="00C301B7"/>
    <w:rsid w:val="00C772DE"/>
    <w:rsid w:val="00D03C9D"/>
    <w:rsid w:val="00D1105B"/>
    <w:rsid w:val="00DE287C"/>
    <w:rsid w:val="00E91496"/>
    <w:rsid w:val="00EA5FC2"/>
    <w:rsid w:val="00EB6D40"/>
    <w:rsid w:val="00F017A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204A"/>
  <w15:chartTrackingRefBased/>
  <w15:docId w15:val="{ECC06F31-DC73-490E-90A8-1A3664E3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 c</dc:creator>
  <cp:keywords/>
  <dc:description/>
  <cp:lastModifiedBy>jor c</cp:lastModifiedBy>
  <cp:revision>12</cp:revision>
  <dcterms:created xsi:type="dcterms:W3CDTF">2024-11-10T18:01:00Z</dcterms:created>
  <dcterms:modified xsi:type="dcterms:W3CDTF">2024-11-10T22:54:00Z</dcterms:modified>
</cp:coreProperties>
</file>