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0274" w14:textId="77777777" w:rsidR="0055167B" w:rsidRDefault="00EA24D2">
      <w:r>
        <w:t xml:space="preserve">P3. </w:t>
      </w:r>
    </w:p>
    <w:tbl>
      <w:tblPr>
        <w:tblStyle w:val="TableGrid"/>
        <w:tblW w:w="9715" w:type="dxa"/>
        <w:tblLook w:val="04A0" w:firstRow="1" w:lastRow="0" w:firstColumn="1" w:lastColumn="0" w:noHBand="0" w:noVBand="1"/>
      </w:tblPr>
      <w:tblGrid>
        <w:gridCol w:w="1171"/>
        <w:gridCol w:w="1131"/>
        <w:gridCol w:w="1190"/>
        <w:gridCol w:w="1193"/>
        <w:gridCol w:w="1340"/>
        <w:gridCol w:w="1260"/>
        <w:gridCol w:w="1260"/>
        <w:gridCol w:w="1170"/>
      </w:tblGrid>
      <w:tr w:rsidR="00BA6618" w14:paraId="26C79409" w14:textId="68077BB6" w:rsidTr="00BA6618">
        <w:tc>
          <w:tcPr>
            <w:tcW w:w="1171" w:type="dxa"/>
          </w:tcPr>
          <w:p w14:paraId="54BA8CC0" w14:textId="25611B16" w:rsidR="00BA6618" w:rsidRDefault="00BA6618">
            <w:r>
              <w:t>Step</w:t>
            </w:r>
          </w:p>
        </w:tc>
        <w:tc>
          <w:tcPr>
            <w:tcW w:w="1131" w:type="dxa"/>
          </w:tcPr>
          <w:p w14:paraId="13B68076" w14:textId="54C76871" w:rsidR="00BA6618" w:rsidRDefault="00BA6618">
            <w:r>
              <w:t>N’</w:t>
            </w:r>
          </w:p>
        </w:tc>
        <w:tc>
          <w:tcPr>
            <w:tcW w:w="1190" w:type="dxa"/>
          </w:tcPr>
          <w:p w14:paraId="5B6AF91F" w14:textId="696558C4" w:rsidR="00BA6618" w:rsidRDefault="00BA6618">
            <w:r>
              <w:t>D(z), p(z)</w:t>
            </w:r>
          </w:p>
        </w:tc>
        <w:tc>
          <w:tcPr>
            <w:tcW w:w="1193" w:type="dxa"/>
          </w:tcPr>
          <w:p w14:paraId="31E3F454" w14:textId="2F1DE6B7" w:rsidR="00BA6618" w:rsidRDefault="00BA6618">
            <w:r>
              <w:t>D(y), p(y)</w:t>
            </w:r>
          </w:p>
        </w:tc>
        <w:tc>
          <w:tcPr>
            <w:tcW w:w="1340" w:type="dxa"/>
          </w:tcPr>
          <w:p w14:paraId="1120FABB" w14:textId="6B5461CF" w:rsidR="00BA6618" w:rsidRDefault="00BA6618">
            <w:r>
              <w:t>D(w), p(w)</w:t>
            </w:r>
          </w:p>
        </w:tc>
        <w:tc>
          <w:tcPr>
            <w:tcW w:w="1260" w:type="dxa"/>
          </w:tcPr>
          <w:p w14:paraId="393FA4F6" w14:textId="5732AC7A" w:rsidR="00BA6618" w:rsidRDefault="00BA6618">
            <w:r>
              <w:t>D(v), p(v)</w:t>
            </w:r>
          </w:p>
        </w:tc>
        <w:tc>
          <w:tcPr>
            <w:tcW w:w="1260" w:type="dxa"/>
          </w:tcPr>
          <w:p w14:paraId="59A840B7" w14:textId="5A8EF47B" w:rsidR="00BA6618" w:rsidRDefault="00BA6618">
            <w:r>
              <w:t>D(u), p(u)</w:t>
            </w:r>
          </w:p>
        </w:tc>
        <w:tc>
          <w:tcPr>
            <w:tcW w:w="1170" w:type="dxa"/>
          </w:tcPr>
          <w:p w14:paraId="0221EE94" w14:textId="6DDD3876" w:rsidR="00BA6618" w:rsidRDefault="00BA6618">
            <w:r>
              <w:t>D(t), p(t)</w:t>
            </w:r>
          </w:p>
        </w:tc>
      </w:tr>
      <w:tr w:rsidR="00BA6618" w14:paraId="240C1CE4" w14:textId="6ACA6819" w:rsidTr="00BA6618">
        <w:tc>
          <w:tcPr>
            <w:tcW w:w="1171" w:type="dxa"/>
          </w:tcPr>
          <w:p w14:paraId="5186D1CB" w14:textId="5E0A0305" w:rsidR="00BA6618" w:rsidRDefault="00BA6618">
            <w:r>
              <w:t>0</w:t>
            </w:r>
          </w:p>
        </w:tc>
        <w:tc>
          <w:tcPr>
            <w:tcW w:w="1131" w:type="dxa"/>
          </w:tcPr>
          <w:p w14:paraId="3C2B3F40" w14:textId="4E84739E" w:rsidR="00BA6618" w:rsidRDefault="00FF0209">
            <w:r>
              <w:t>x</w:t>
            </w:r>
          </w:p>
        </w:tc>
        <w:tc>
          <w:tcPr>
            <w:tcW w:w="1190" w:type="dxa"/>
          </w:tcPr>
          <w:p w14:paraId="6226404E" w14:textId="0CBAB200" w:rsidR="00BA6618" w:rsidRDefault="00FF0209">
            <w:r>
              <w:t>8,x</w:t>
            </w:r>
          </w:p>
        </w:tc>
        <w:tc>
          <w:tcPr>
            <w:tcW w:w="1193" w:type="dxa"/>
          </w:tcPr>
          <w:p w14:paraId="707DEA2B" w14:textId="767B5E64" w:rsidR="00BA6618" w:rsidRDefault="00FF0209">
            <w:r>
              <w:t>6,x</w:t>
            </w:r>
          </w:p>
        </w:tc>
        <w:tc>
          <w:tcPr>
            <w:tcW w:w="1340" w:type="dxa"/>
          </w:tcPr>
          <w:p w14:paraId="298D5ACD" w14:textId="569AE84F" w:rsidR="00BA6618" w:rsidRDefault="00FF0209">
            <w:r>
              <w:t>6,x</w:t>
            </w:r>
          </w:p>
        </w:tc>
        <w:tc>
          <w:tcPr>
            <w:tcW w:w="1260" w:type="dxa"/>
          </w:tcPr>
          <w:p w14:paraId="2EE12298" w14:textId="0FCF1491" w:rsidR="00BA6618" w:rsidRDefault="00FF0209">
            <w:r>
              <w:t>3,x</w:t>
            </w:r>
          </w:p>
        </w:tc>
        <w:tc>
          <w:tcPr>
            <w:tcW w:w="1260" w:type="dxa"/>
          </w:tcPr>
          <w:p w14:paraId="0DF8FCEF" w14:textId="4C491088" w:rsidR="00BA6618" w:rsidRDefault="00F76435">
            <m:oMathPara>
              <m:oMath>
                <m:r>
                  <w:rPr>
                    <w:rFonts w:ascii="Cambria Math" w:hAnsi="Cambria Math"/>
                  </w:rPr>
                  <m:t>∞</m:t>
                </m:r>
              </m:oMath>
            </m:oMathPara>
          </w:p>
        </w:tc>
        <w:tc>
          <w:tcPr>
            <w:tcW w:w="1170" w:type="dxa"/>
          </w:tcPr>
          <w:p w14:paraId="72087A19" w14:textId="2A0C11D7" w:rsidR="00BA6618" w:rsidRDefault="00F76435">
            <m:oMathPara>
              <m:oMath>
                <m:r>
                  <w:rPr>
                    <w:rFonts w:ascii="Cambria Math" w:hAnsi="Cambria Math"/>
                  </w:rPr>
                  <m:t>∞</m:t>
                </m:r>
              </m:oMath>
            </m:oMathPara>
          </w:p>
        </w:tc>
      </w:tr>
      <w:tr w:rsidR="00BA6618" w14:paraId="0A840DCC" w14:textId="4A40FAF5" w:rsidTr="00BA6618">
        <w:tc>
          <w:tcPr>
            <w:tcW w:w="1171" w:type="dxa"/>
          </w:tcPr>
          <w:p w14:paraId="7FBD15EA" w14:textId="4122ADA9" w:rsidR="00BA6618" w:rsidRDefault="00BA6618">
            <w:r>
              <w:t>1</w:t>
            </w:r>
          </w:p>
        </w:tc>
        <w:tc>
          <w:tcPr>
            <w:tcW w:w="1131" w:type="dxa"/>
          </w:tcPr>
          <w:p w14:paraId="13FEAFF7" w14:textId="630FAB3D" w:rsidR="00BA6618" w:rsidRDefault="00F76435">
            <w:r>
              <w:t>xv</w:t>
            </w:r>
          </w:p>
        </w:tc>
        <w:tc>
          <w:tcPr>
            <w:tcW w:w="1190" w:type="dxa"/>
          </w:tcPr>
          <w:p w14:paraId="2CB1573F" w14:textId="06B86BFE" w:rsidR="00BA6618" w:rsidRDefault="00E56F7A">
            <w:r>
              <w:t>8,x</w:t>
            </w:r>
          </w:p>
        </w:tc>
        <w:tc>
          <w:tcPr>
            <w:tcW w:w="1193" w:type="dxa"/>
          </w:tcPr>
          <w:p w14:paraId="2A6CCE6D" w14:textId="38389682" w:rsidR="00BA6618" w:rsidRDefault="00E56F7A">
            <w:r>
              <w:t>6,x</w:t>
            </w:r>
          </w:p>
        </w:tc>
        <w:tc>
          <w:tcPr>
            <w:tcW w:w="1340" w:type="dxa"/>
          </w:tcPr>
          <w:p w14:paraId="2B37EA77" w14:textId="2FEB5202" w:rsidR="00BA6618" w:rsidRDefault="00E56F7A">
            <w:r>
              <w:t>6,x</w:t>
            </w:r>
          </w:p>
        </w:tc>
        <w:tc>
          <w:tcPr>
            <w:tcW w:w="1260" w:type="dxa"/>
          </w:tcPr>
          <w:p w14:paraId="1B2A99EB" w14:textId="4D03300C" w:rsidR="00BA6618" w:rsidRPr="00E56F7A" w:rsidRDefault="00E56F7A">
            <w:pPr>
              <w:rPr>
                <w:b/>
                <w:bCs/>
              </w:rPr>
            </w:pPr>
            <w:r w:rsidRPr="00E56F7A">
              <w:rPr>
                <w:b/>
                <w:bCs/>
              </w:rPr>
              <w:t>3,x</w:t>
            </w:r>
          </w:p>
        </w:tc>
        <w:tc>
          <w:tcPr>
            <w:tcW w:w="1260" w:type="dxa"/>
          </w:tcPr>
          <w:p w14:paraId="4C5F992C" w14:textId="06589C79" w:rsidR="00BA6618" w:rsidRDefault="00E56F7A">
            <w:r>
              <w:t>6,v</w:t>
            </w:r>
          </w:p>
        </w:tc>
        <w:tc>
          <w:tcPr>
            <w:tcW w:w="1170" w:type="dxa"/>
          </w:tcPr>
          <w:p w14:paraId="39E855CE" w14:textId="1077936B" w:rsidR="00BA6618" w:rsidRDefault="00E56F7A">
            <w:r>
              <w:t>7,v</w:t>
            </w:r>
          </w:p>
        </w:tc>
      </w:tr>
      <w:tr w:rsidR="00BA6618" w14:paraId="36EF9253" w14:textId="2130A0A5" w:rsidTr="00BA6618">
        <w:tc>
          <w:tcPr>
            <w:tcW w:w="1171" w:type="dxa"/>
          </w:tcPr>
          <w:p w14:paraId="0711F24D" w14:textId="6A6CF3E0" w:rsidR="00BA6618" w:rsidRDefault="00BA6618">
            <w:r>
              <w:t>2</w:t>
            </w:r>
          </w:p>
        </w:tc>
        <w:tc>
          <w:tcPr>
            <w:tcW w:w="1131" w:type="dxa"/>
          </w:tcPr>
          <w:p w14:paraId="5689275F" w14:textId="266976B9" w:rsidR="00BA6618" w:rsidRDefault="00F76435">
            <w:r>
              <w:t>xvu</w:t>
            </w:r>
          </w:p>
        </w:tc>
        <w:tc>
          <w:tcPr>
            <w:tcW w:w="1190" w:type="dxa"/>
          </w:tcPr>
          <w:p w14:paraId="66B85894" w14:textId="22876CF8" w:rsidR="00BA6618" w:rsidRDefault="00E56F7A">
            <w:r>
              <w:t>8,x</w:t>
            </w:r>
          </w:p>
        </w:tc>
        <w:tc>
          <w:tcPr>
            <w:tcW w:w="1193" w:type="dxa"/>
          </w:tcPr>
          <w:p w14:paraId="492B0347" w14:textId="6DF2D2EA" w:rsidR="00BA6618" w:rsidRDefault="00E56F7A">
            <w:r>
              <w:t>6,x</w:t>
            </w:r>
          </w:p>
        </w:tc>
        <w:tc>
          <w:tcPr>
            <w:tcW w:w="1340" w:type="dxa"/>
          </w:tcPr>
          <w:p w14:paraId="122988A6" w14:textId="0379B7BE" w:rsidR="00BA6618" w:rsidRDefault="00E56F7A">
            <w:r>
              <w:t>6,x</w:t>
            </w:r>
          </w:p>
        </w:tc>
        <w:tc>
          <w:tcPr>
            <w:tcW w:w="1260" w:type="dxa"/>
          </w:tcPr>
          <w:p w14:paraId="5E6BF137" w14:textId="0E5726E9" w:rsidR="00BA6618" w:rsidRDefault="00E56F7A">
            <w:r>
              <w:t>3,x</w:t>
            </w:r>
          </w:p>
        </w:tc>
        <w:tc>
          <w:tcPr>
            <w:tcW w:w="1260" w:type="dxa"/>
          </w:tcPr>
          <w:p w14:paraId="6E11AB90" w14:textId="3BE855D1" w:rsidR="00BA6618" w:rsidRPr="00E56F7A" w:rsidRDefault="00E56F7A">
            <w:pPr>
              <w:rPr>
                <w:b/>
                <w:bCs/>
              </w:rPr>
            </w:pPr>
            <w:r w:rsidRPr="00E56F7A">
              <w:rPr>
                <w:b/>
                <w:bCs/>
              </w:rPr>
              <w:t>6,v</w:t>
            </w:r>
          </w:p>
        </w:tc>
        <w:tc>
          <w:tcPr>
            <w:tcW w:w="1170" w:type="dxa"/>
          </w:tcPr>
          <w:p w14:paraId="618FA77E" w14:textId="565F31F5" w:rsidR="00BA6618" w:rsidRDefault="00E56F7A">
            <w:r>
              <w:t>7,v</w:t>
            </w:r>
          </w:p>
        </w:tc>
      </w:tr>
      <w:tr w:rsidR="00BA6618" w14:paraId="766A21BD" w14:textId="5F196689" w:rsidTr="00BA6618">
        <w:tc>
          <w:tcPr>
            <w:tcW w:w="1171" w:type="dxa"/>
          </w:tcPr>
          <w:p w14:paraId="1FCD39EB" w14:textId="70D4BD27" w:rsidR="00BA6618" w:rsidRDefault="00BA6618">
            <w:r>
              <w:t>3</w:t>
            </w:r>
          </w:p>
        </w:tc>
        <w:tc>
          <w:tcPr>
            <w:tcW w:w="1131" w:type="dxa"/>
          </w:tcPr>
          <w:p w14:paraId="1F33B5F4" w14:textId="18C475FF" w:rsidR="00BA6618" w:rsidRDefault="00F76435">
            <w:r>
              <w:t>xvuw</w:t>
            </w:r>
          </w:p>
        </w:tc>
        <w:tc>
          <w:tcPr>
            <w:tcW w:w="1190" w:type="dxa"/>
          </w:tcPr>
          <w:p w14:paraId="1DD8135B" w14:textId="4AD7799E" w:rsidR="00BA6618" w:rsidRDefault="00E56F7A">
            <w:r>
              <w:t>8,x</w:t>
            </w:r>
          </w:p>
        </w:tc>
        <w:tc>
          <w:tcPr>
            <w:tcW w:w="1193" w:type="dxa"/>
          </w:tcPr>
          <w:p w14:paraId="056B4901" w14:textId="1792451C" w:rsidR="00BA6618" w:rsidRDefault="00E56F7A">
            <w:r>
              <w:t>6,x</w:t>
            </w:r>
          </w:p>
        </w:tc>
        <w:tc>
          <w:tcPr>
            <w:tcW w:w="1340" w:type="dxa"/>
          </w:tcPr>
          <w:p w14:paraId="7FDC4EA7" w14:textId="7D013A46" w:rsidR="00BA6618" w:rsidRPr="00E56F7A" w:rsidRDefault="00E56F7A">
            <w:pPr>
              <w:rPr>
                <w:b/>
                <w:bCs/>
              </w:rPr>
            </w:pPr>
            <w:r w:rsidRPr="00E56F7A">
              <w:rPr>
                <w:b/>
                <w:bCs/>
              </w:rPr>
              <w:t>6,x</w:t>
            </w:r>
          </w:p>
        </w:tc>
        <w:tc>
          <w:tcPr>
            <w:tcW w:w="1260" w:type="dxa"/>
          </w:tcPr>
          <w:p w14:paraId="41C24BB6" w14:textId="407C775C" w:rsidR="00BA6618" w:rsidRDefault="00E56F7A">
            <w:r>
              <w:t>3,x</w:t>
            </w:r>
          </w:p>
        </w:tc>
        <w:tc>
          <w:tcPr>
            <w:tcW w:w="1260" w:type="dxa"/>
          </w:tcPr>
          <w:p w14:paraId="55DF6673" w14:textId="5B30F65C" w:rsidR="00BA6618" w:rsidRDefault="00E56F7A">
            <w:r>
              <w:t>6,v</w:t>
            </w:r>
          </w:p>
        </w:tc>
        <w:tc>
          <w:tcPr>
            <w:tcW w:w="1170" w:type="dxa"/>
          </w:tcPr>
          <w:p w14:paraId="6C7F86D5" w14:textId="1D0C65CA" w:rsidR="00BA6618" w:rsidRDefault="00E56F7A">
            <w:r>
              <w:t>7,v</w:t>
            </w:r>
          </w:p>
        </w:tc>
      </w:tr>
      <w:tr w:rsidR="00BA6618" w14:paraId="5139C66F" w14:textId="73649D40" w:rsidTr="00BA6618">
        <w:tc>
          <w:tcPr>
            <w:tcW w:w="1171" w:type="dxa"/>
          </w:tcPr>
          <w:p w14:paraId="609D594D" w14:textId="2C6966C6" w:rsidR="00BA6618" w:rsidRDefault="00BA6618">
            <w:r>
              <w:t>4</w:t>
            </w:r>
          </w:p>
        </w:tc>
        <w:tc>
          <w:tcPr>
            <w:tcW w:w="1131" w:type="dxa"/>
          </w:tcPr>
          <w:p w14:paraId="0F77D2BD" w14:textId="586495BC" w:rsidR="00BA6618" w:rsidRDefault="00E56F7A">
            <w:r>
              <w:t>x</w:t>
            </w:r>
            <w:r w:rsidR="00F76435">
              <w:t>vuw</w:t>
            </w:r>
            <w:r>
              <w:t>y</w:t>
            </w:r>
          </w:p>
        </w:tc>
        <w:tc>
          <w:tcPr>
            <w:tcW w:w="1190" w:type="dxa"/>
          </w:tcPr>
          <w:p w14:paraId="02DC687E" w14:textId="4761883A" w:rsidR="00BA6618" w:rsidRDefault="00E56F7A">
            <w:r>
              <w:t>8,x</w:t>
            </w:r>
          </w:p>
        </w:tc>
        <w:tc>
          <w:tcPr>
            <w:tcW w:w="1193" w:type="dxa"/>
          </w:tcPr>
          <w:p w14:paraId="5CA1565B" w14:textId="6171FE70" w:rsidR="00BA6618" w:rsidRPr="00E56F7A" w:rsidRDefault="00E56F7A">
            <w:pPr>
              <w:rPr>
                <w:b/>
                <w:bCs/>
              </w:rPr>
            </w:pPr>
            <w:r w:rsidRPr="00E56F7A">
              <w:rPr>
                <w:b/>
                <w:bCs/>
              </w:rPr>
              <w:t>6,x</w:t>
            </w:r>
          </w:p>
        </w:tc>
        <w:tc>
          <w:tcPr>
            <w:tcW w:w="1340" w:type="dxa"/>
          </w:tcPr>
          <w:p w14:paraId="347ABDD3" w14:textId="072EA94D" w:rsidR="00BA6618" w:rsidRDefault="00E56F7A">
            <w:r>
              <w:t>6,x</w:t>
            </w:r>
          </w:p>
        </w:tc>
        <w:tc>
          <w:tcPr>
            <w:tcW w:w="1260" w:type="dxa"/>
          </w:tcPr>
          <w:p w14:paraId="63D10D2F" w14:textId="01FBDF8A" w:rsidR="00BA6618" w:rsidRDefault="00E56F7A">
            <w:r>
              <w:t>3,x</w:t>
            </w:r>
          </w:p>
        </w:tc>
        <w:tc>
          <w:tcPr>
            <w:tcW w:w="1260" w:type="dxa"/>
          </w:tcPr>
          <w:p w14:paraId="65F3B37E" w14:textId="0068138C" w:rsidR="00BA6618" w:rsidRDefault="00E56F7A">
            <w:r>
              <w:t>6,v</w:t>
            </w:r>
          </w:p>
        </w:tc>
        <w:tc>
          <w:tcPr>
            <w:tcW w:w="1170" w:type="dxa"/>
          </w:tcPr>
          <w:p w14:paraId="75F19476" w14:textId="7FA9AB6E" w:rsidR="00BA6618" w:rsidRDefault="00E56F7A">
            <w:r>
              <w:t>7,v</w:t>
            </w:r>
          </w:p>
        </w:tc>
      </w:tr>
      <w:tr w:rsidR="00BA6618" w14:paraId="4F96906C" w14:textId="4FD96894" w:rsidTr="00BA6618">
        <w:tc>
          <w:tcPr>
            <w:tcW w:w="1171" w:type="dxa"/>
          </w:tcPr>
          <w:p w14:paraId="307E6C1D" w14:textId="62987918" w:rsidR="00BA6618" w:rsidRDefault="00BA6618">
            <w:r>
              <w:t>5</w:t>
            </w:r>
          </w:p>
        </w:tc>
        <w:tc>
          <w:tcPr>
            <w:tcW w:w="1131" w:type="dxa"/>
          </w:tcPr>
          <w:p w14:paraId="7D065B90" w14:textId="47237BC6" w:rsidR="00BA6618" w:rsidRDefault="00E56F7A">
            <w:r>
              <w:t>xvuwyt</w:t>
            </w:r>
          </w:p>
        </w:tc>
        <w:tc>
          <w:tcPr>
            <w:tcW w:w="1190" w:type="dxa"/>
          </w:tcPr>
          <w:p w14:paraId="77F3AB01" w14:textId="03B3ED25" w:rsidR="00BA6618" w:rsidRDefault="00E56F7A">
            <w:r>
              <w:t>8,x</w:t>
            </w:r>
          </w:p>
        </w:tc>
        <w:tc>
          <w:tcPr>
            <w:tcW w:w="1193" w:type="dxa"/>
          </w:tcPr>
          <w:p w14:paraId="59F443C4" w14:textId="6D3B0286" w:rsidR="00BA6618" w:rsidRDefault="00E56F7A">
            <w:r>
              <w:t>6,x</w:t>
            </w:r>
          </w:p>
        </w:tc>
        <w:tc>
          <w:tcPr>
            <w:tcW w:w="1340" w:type="dxa"/>
          </w:tcPr>
          <w:p w14:paraId="0AD8A088" w14:textId="36BB5195" w:rsidR="00BA6618" w:rsidRDefault="00E56F7A">
            <w:r>
              <w:t>6,x</w:t>
            </w:r>
          </w:p>
        </w:tc>
        <w:tc>
          <w:tcPr>
            <w:tcW w:w="1260" w:type="dxa"/>
          </w:tcPr>
          <w:p w14:paraId="33932B38" w14:textId="36BB5FD0" w:rsidR="00BA6618" w:rsidRDefault="00E56F7A">
            <w:r>
              <w:t>3,x</w:t>
            </w:r>
          </w:p>
        </w:tc>
        <w:tc>
          <w:tcPr>
            <w:tcW w:w="1260" w:type="dxa"/>
          </w:tcPr>
          <w:p w14:paraId="2FEDC475" w14:textId="33C29975" w:rsidR="00BA6618" w:rsidRDefault="00E56F7A">
            <w:r>
              <w:t>6,v</w:t>
            </w:r>
          </w:p>
        </w:tc>
        <w:tc>
          <w:tcPr>
            <w:tcW w:w="1170" w:type="dxa"/>
          </w:tcPr>
          <w:p w14:paraId="628DDD64" w14:textId="2B228BE1" w:rsidR="00BA6618" w:rsidRPr="00E56F7A" w:rsidRDefault="00E56F7A">
            <w:pPr>
              <w:rPr>
                <w:b/>
                <w:bCs/>
              </w:rPr>
            </w:pPr>
            <w:r w:rsidRPr="00E56F7A">
              <w:rPr>
                <w:b/>
                <w:bCs/>
              </w:rPr>
              <w:t>7,v</w:t>
            </w:r>
          </w:p>
        </w:tc>
      </w:tr>
      <w:tr w:rsidR="00F76435" w14:paraId="7449184E" w14:textId="77777777" w:rsidTr="00BA6618">
        <w:tc>
          <w:tcPr>
            <w:tcW w:w="1171" w:type="dxa"/>
          </w:tcPr>
          <w:p w14:paraId="28D43B97" w14:textId="37504541" w:rsidR="00F76435" w:rsidRDefault="00E56F7A">
            <w:r>
              <w:t>6</w:t>
            </w:r>
          </w:p>
        </w:tc>
        <w:tc>
          <w:tcPr>
            <w:tcW w:w="1131" w:type="dxa"/>
          </w:tcPr>
          <w:p w14:paraId="70FED9F5" w14:textId="14C5E7A7" w:rsidR="00F76435" w:rsidRDefault="00E56F7A">
            <w:r>
              <w:t>xvuwytz</w:t>
            </w:r>
          </w:p>
        </w:tc>
        <w:tc>
          <w:tcPr>
            <w:tcW w:w="1190" w:type="dxa"/>
          </w:tcPr>
          <w:p w14:paraId="7BFC7E7E" w14:textId="289D5047" w:rsidR="00F76435" w:rsidRPr="00E56F7A" w:rsidRDefault="00E56F7A">
            <w:pPr>
              <w:rPr>
                <w:b/>
                <w:bCs/>
              </w:rPr>
            </w:pPr>
            <w:r w:rsidRPr="00E56F7A">
              <w:rPr>
                <w:b/>
                <w:bCs/>
              </w:rPr>
              <w:t>8,x</w:t>
            </w:r>
          </w:p>
        </w:tc>
        <w:tc>
          <w:tcPr>
            <w:tcW w:w="1193" w:type="dxa"/>
          </w:tcPr>
          <w:p w14:paraId="208D9698" w14:textId="0BDCC7D8" w:rsidR="00F76435" w:rsidRDefault="00E56F7A">
            <w:r>
              <w:t>6,x</w:t>
            </w:r>
          </w:p>
        </w:tc>
        <w:tc>
          <w:tcPr>
            <w:tcW w:w="1340" w:type="dxa"/>
          </w:tcPr>
          <w:p w14:paraId="72D71191" w14:textId="34DE3B91" w:rsidR="00F76435" w:rsidRDefault="00E56F7A">
            <w:r>
              <w:t>6,x</w:t>
            </w:r>
          </w:p>
        </w:tc>
        <w:tc>
          <w:tcPr>
            <w:tcW w:w="1260" w:type="dxa"/>
          </w:tcPr>
          <w:p w14:paraId="3FC9EB66" w14:textId="4D578E9F" w:rsidR="00F76435" w:rsidRDefault="00E56F7A">
            <w:r>
              <w:t>3,x</w:t>
            </w:r>
          </w:p>
        </w:tc>
        <w:tc>
          <w:tcPr>
            <w:tcW w:w="1260" w:type="dxa"/>
          </w:tcPr>
          <w:p w14:paraId="40588E7B" w14:textId="4B85EECD" w:rsidR="00F76435" w:rsidRDefault="00E56F7A">
            <w:r>
              <w:t>6,v</w:t>
            </w:r>
          </w:p>
        </w:tc>
        <w:tc>
          <w:tcPr>
            <w:tcW w:w="1170" w:type="dxa"/>
          </w:tcPr>
          <w:p w14:paraId="205EEA24" w14:textId="675D0663" w:rsidR="00F76435" w:rsidRDefault="00E56F7A">
            <w:r>
              <w:t>7,v</w:t>
            </w:r>
          </w:p>
        </w:tc>
      </w:tr>
    </w:tbl>
    <w:p w14:paraId="3704AFFB" w14:textId="20E5DA63" w:rsidR="0038128E" w:rsidRDefault="00E56F7A">
      <w:r>
        <w:t>The shortest path from x including cost:</w:t>
      </w:r>
    </w:p>
    <w:p w14:paraId="2CF7DC1C" w14:textId="212B14CB" w:rsidR="00E56F7A" w:rsidRDefault="00E56F7A">
      <w:r>
        <w:t>t: xvt = 7, u: xvu = 6, v: xv = 3, w: xw = 6, y: xy = 6</w:t>
      </w:r>
      <w:r w:rsidR="00FA5F41">
        <w:t>, z: xz = 8</w:t>
      </w:r>
    </w:p>
    <w:p w14:paraId="6C99800B" w14:textId="0EE24339" w:rsidR="00EB43D7" w:rsidRDefault="00FA5F41">
      <w:r>
        <w:t xml:space="preserve">P5. </w:t>
      </w:r>
    </w:p>
    <w:p w14:paraId="19398A05" w14:textId="1F1345B9" w:rsidR="00EB43D7" w:rsidRDefault="00EB43D7">
      <w:r>
        <w:t>Step 1:</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EB43D7" w14:paraId="46FB4585" w14:textId="77777777" w:rsidTr="00EB43D7">
        <w:tc>
          <w:tcPr>
            <w:tcW w:w="1705" w:type="dxa"/>
          </w:tcPr>
          <w:p w14:paraId="7BA1C94F" w14:textId="720C84CA" w:rsidR="00EB43D7" w:rsidRDefault="00985F8F" w:rsidP="00A44BB8">
            <w:pPr>
              <w:jc w:val="center"/>
            </w:pPr>
            <w:r w:rsidRPr="00EB43D7">
              <w:rPr>
                <w:highlight w:val="green"/>
              </w:rPr>
              <w:t>Destination →</w:t>
            </w:r>
            <w:r>
              <w:rPr>
                <w:highlight w:val="green"/>
              </w:rPr>
              <w:t xml:space="preserve"> </w:t>
            </w:r>
            <w:r w:rsidRPr="00985F8F">
              <w:t xml:space="preserve">| </w:t>
            </w:r>
            <w:r w:rsidRPr="00EB43D7">
              <w:rPr>
                <w:highlight w:val="yellow"/>
              </w:rPr>
              <w:t>Source↓</w:t>
            </w:r>
          </w:p>
        </w:tc>
        <w:tc>
          <w:tcPr>
            <w:tcW w:w="1411" w:type="dxa"/>
          </w:tcPr>
          <w:p w14:paraId="08B4D3AA" w14:textId="5A86F053" w:rsidR="00EB43D7" w:rsidRPr="00A44BB8" w:rsidRDefault="00EB43D7" w:rsidP="00A44BB8">
            <w:pPr>
              <w:jc w:val="center"/>
              <w:rPr>
                <w:highlight w:val="green"/>
              </w:rPr>
            </w:pPr>
            <w:r w:rsidRPr="00A44BB8">
              <w:rPr>
                <w:highlight w:val="green"/>
              </w:rPr>
              <w:t>u</w:t>
            </w:r>
          </w:p>
        </w:tc>
        <w:tc>
          <w:tcPr>
            <w:tcW w:w="1558" w:type="dxa"/>
          </w:tcPr>
          <w:p w14:paraId="1C28CCE5" w14:textId="05BE877B" w:rsidR="00EB43D7" w:rsidRPr="00A44BB8" w:rsidRDefault="00EB43D7" w:rsidP="00A44BB8">
            <w:pPr>
              <w:jc w:val="center"/>
              <w:rPr>
                <w:highlight w:val="green"/>
              </w:rPr>
            </w:pPr>
            <w:r w:rsidRPr="00A44BB8">
              <w:rPr>
                <w:highlight w:val="green"/>
              </w:rPr>
              <w:t>v</w:t>
            </w:r>
          </w:p>
        </w:tc>
        <w:tc>
          <w:tcPr>
            <w:tcW w:w="1558" w:type="dxa"/>
          </w:tcPr>
          <w:p w14:paraId="64492024" w14:textId="79603FAA" w:rsidR="00EB43D7" w:rsidRPr="00A44BB8" w:rsidRDefault="00EB43D7" w:rsidP="00A44BB8">
            <w:pPr>
              <w:jc w:val="center"/>
              <w:rPr>
                <w:highlight w:val="green"/>
              </w:rPr>
            </w:pPr>
            <w:r w:rsidRPr="00A44BB8">
              <w:rPr>
                <w:highlight w:val="green"/>
              </w:rPr>
              <w:t>x</w:t>
            </w:r>
          </w:p>
        </w:tc>
        <w:tc>
          <w:tcPr>
            <w:tcW w:w="1559" w:type="dxa"/>
          </w:tcPr>
          <w:p w14:paraId="6462F2B2" w14:textId="7C774F9F" w:rsidR="00EB43D7" w:rsidRPr="00A44BB8" w:rsidRDefault="00EB43D7" w:rsidP="00A44BB8">
            <w:pPr>
              <w:jc w:val="center"/>
              <w:rPr>
                <w:highlight w:val="green"/>
              </w:rPr>
            </w:pPr>
            <w:r w:rsidRPr="00A44BB8">
              <w:rPr>
                <w:highlight w:val="green"/>
              </w:rPr>
              <w:t>y</w:t>
            </w:r>
          </w:p>
        </w:tc>
        <w:tc>
          <w:tcPr>
            <w:tcW w:w="1559" w:type="dxa"/>
          </w:tcPr>
          <w:p w14:paraId="43058CE7" w14:textId="08367223" w:rsidR="00EB43D7" w:rsidRPr="00A44BB8" w:rsidRDefault="00EB43D7" w:rsidP="00A44BB8">
            <w:pPr>
              <w:jc w:val="center"/>
              <w:rPr>
                <w:highlight w:val="green"/>
              </w:rPr>
            </w:pPr>
            <w:r w:rsidRPr="00A44BB8">
              <w:rPr>
                <w:highlight w:val="green"/>
              </w:rPr>
              <w:t>z</w:t>
            </w:r>
          </w:p>
        </w:tc>
      </w:tr>
      <w:tr w:rsidR="00EB43D7" w14:paraId="78C492ED" w14:textId="77777777" w:rsidTr="00EB43D7">
        <w:tc>
          <w:tcPr>
            <w:tcW w:w="1705" w:type="dxa"/>
          </w:tcPr>
          <w:p w14:paraId="30A6E3B9" w14:textId="746EA12F" w:rsidR="00EB43D7" w:rsidRPr="00A44BB8" w:rsidRDefault="00EB43D7" w:rsidP="00A44BB8">
            <w:pPr>
              <w:jc w:val="center"/>
              <w:rPr>
                <w:highlight w:val="yellow"/>
              </w:rPr>
            </w:pPr>
            <w:r w:rsidRPr="00A44BB8">
              <w:rPr>
                <w:highlight w:val="yellow"/>
              </w:rPr>
              <w:t>V</w:t>
            </w:r>
          </w:p>
        </w:tc>
        <w:tc>
          <w:tcPr>
            <w:tcW w:w="1411" w:type="dxa"/>
          </w:tcPr>
          <w:p w14:paraId="0D7AF2F9" w14:textId="6CF3E293" w:rsidR="00EB43D7" w:rsidRDefault="00EB43D7" w:rsidP="00A44BB8">
            <w:pPr>
              <w:jc w:val="center"/>
            </w:pPr>
            <m:oMathPara>
              <m:oMath>
                <m:r>
                  <w:rPr>
                    <w:rFonts w:ascii="Cambria Math" w:hAnsi="Cambria Math"/>
                  </w:rPr>
                  <m:t>∞</m:t>
                </m:r>
              </m:oMath>
            </m:oMathPara>
          </w:p>
        </w:tc>
        <w:tc>
          <w:tcPr>
            <w:tcW w:w="1558" w:type="dxa"/>
          </w:tcPr>
          <w:p w14:paraId="40C7E7DD" w14:textId="1C74AB2B" w:rsidR="00EB43D7" w:rsidRDefault="00EB43D7" w:rsidP="00A44BB8">
            <w:pPr>
              <w:jc w:val="center"/>
            </w:pPr>
            <m:oMathPara>
              <m:oMath>
                <m:r>
                  <w:rPr>
                    <w:rFonts w:ascii="Cambria Math" w:hAnsi="Cambria Math"/>
                  </w:rPr>
                  <m:t>∞</m:t>
                </m:r>
              </m:oMath>
            </m:oMathPara>
          </w:p>
        </w:tc>
        <w:tc>
          <w:tcPr>
            <w:tcW w:w="1558" w:type="dxa"/>
          </w:tcPr>
          <w:p w14:paraId="5016E5F9" w14:textId="59E5E786" w:rsidR="00EB43D7" w:rsidRDefault="00EB43D7" w:rsidP="00A44BB8">
            <w:pPr>
              <w:jc w:val="center"/>
            </w:pPr>
            <m:oMathPara>
              <m:oMath>
                <m:r>
                  <w:rPr>
                    <w:rFonts w:ascii="Cambria Math" w:hAnsi="Cambria Math"/>
                  </w:rPr>
                  <m:t>∞</m:t>
                </m:r>
              </m:oMath>
            </m:oMathPara>
          </w:p>
        </w:tc>
        <w:tc>
          <w:tcPr>
            <w:tcW w:w="1559" w:type="dxa"/>
          </w:tcPr>
          <w:p w14:paraId="19814F63" w14:textId="078EE5EB" w:rsidR="00EB43D7" w:rsidRDefault="00EB43D7" w:rsidP="00A44BB8">
            <w:pPr>
              <w:jc w:val="center"/>
            </w:pPr>
            <m:oMathPara>
              <m:oMath>
                <m:r>
                  <w:rPr>
                    <w:rFonts w:ascii="Cambria Math" w:hAnsi="Cambria Math"/>
                  </w:rPr>
                  <m:t>∞</m:t>
                </m:r>
              </m:oMath>
            </m:oMathPara>
          </w:p>
        </w:tc>
        <w:tc>
          <w:tcPr>
            <w:tcW w:w="1559" w:type="dxa"/>
          </w:tcPr>
          <w:p w14:paraId="10CF38D9" w14:textId="60ED6D01" w:rsidR="00EB43D7" w:rsidRDefault="00EB43D7" w:rsidP="00A44BB8">
            <w:pPr>
              <w:jc w:val="center"/>
            </w:pPr>
            <m:oMathPara>
              <m:oMath>
                <m:r>
                  <w:rPr>
                    <w:rFonts w:ascii="Cambria Math" w:hAnsi="Cambria Math"/>
                  </w:rPr>
                  <m:t>∞</m:t>
                </m:r>
              </m:oMath>
            </m:oMathPara>
          </w:p>
        </w:tc>
      </w:tr>
      <w:tr w:rsidR="00EB43D7" w14:paraId="44A34C1A" w14:textId="77777777" w:rsidTr="00EB43D7">
        <w:tc>
          <w:tcPr>
            <w:tcW w:w="1705" w:type="dxa"/>
          </w:tcPr>
          <w:p w14:paraId="284593D9" w14:textId="445D0864" w:rsidR="00EB43D7" w:rsidRPr="00A44BB8" w:rsidRDefault="00EB43D7" w:rsidP="00A44BB8">
            <w:pPr>
              <w:jc w:val="center"/>
              <w:rPr>
                <w:highlight w:val="yellow"/>
              </w:rPr>
            </w:pPr>
            <w:r w:rsidRPr="00A44BB8">
              <w:rPr>
                <w:highlight w:val="yellow"/>
              </w:rPr>
              <w:t>X</w:t>
            </w:r>
          </w:p>
        </w:tc>
        <w:tc>
          <w:tcPr>
            <w:tcW w:w="1411" w:type="dxa"/>
          </w:tcPr>
          <w:p w14:paraId="1045A827" w14:textId="634811F1" w:rsidR="00EB43D7" w:rsidRDefault="00EB43D7" w:rsidP="00A44BB8">
            <w:pPr>
              <w:jc w:val="center"/>
            </w:pPr>
            <m:oMathPara>
              <m:oMath>
                <m:r>
                  <w:rPr>
                    <w:rFonts w:ascii="Cambria Math" w:hAnsi="Cambria Math"/>
                  </w:rPr>
                  <m:t>∞</m:t>
                </m:r>
              </m:oMath>
            </m:oMathPara>
          </w:p>
        </w:tc>
        <w:tc>
          <w:tcPr>
            <w:tcW w:w="1558" w:type="dxa"/>
          </w:tcPr>
          <w:p w14:paraId="5B509C1C" w14:textId="42D75508" w:rsidR="00EB43D7" w:rsidRDefault="00EB43D7" w:rsidP="00A44BB8">
            <w:pPr>
              <w:jc w:val="center"/>
            </w:pPr>
            <m:oMathPara>
              <m:oMath>
                <m:r>
                  <w:rPr>
                    <w:rFonts w:ascii="Cambria Math" w:hAnsi="Cambria Math"/>
                  </w:rPr>
                  <m:t>∞</m:t>
                </m:r>
              </m:oMath>
            </m:oMathPara>
          </w:p>
        </w:tc>
        <w:tc>
          <w:tcPr>
            <w:tcW w:w="1558" w:type="dxa"/>
          </w:tcPr>
          <w:p w14:paraId="3E81C400" w14:textId="63EFF4CA" w:rsidR="00EB43D7" w:rsidRDefault="00EB43D7" w:rsidP="00A44BB8">
            <w:pPr>
              <w:jc w:val="center"/>
            </w:pPr>
            <m:oMathPara>
              <m:oMath>
                <m:r>
                  <w:rPr>
                    <w:rFonts w:ascii="Cambria Math" w:hAnsi="Cambria Math"/>
                  </w:rPr>
                  <m:t>∞</m:t>
                </m:r>
              </m:oMath>
            </m:oMathPara>
          </w:p>
        </w:tc>
        <w:tc>
          <w:tcPr>
            <w:tcW w:w="1559" w:type="dxa"/>
          </w:tcPr>
          <w:p w14:paraId="13490813" w14:textId="10171781" w:rsidR="00EB43D7" w:rsidRDefault="00EB43D7" w:rsidP="00A44BB8">
            <w:pPr>
              <w:jc w:val="center"/>
            </w:pPr>
            <m:oMathPara>
              <m:oMath>
                <m:r>
                  <w:rPr>
                    <w:rFonts w:ascii="Cambria Math" w:hAnsi="Cambria Math"/>
                  </w:rPr>
                  <m:t>∞</m:t>
                </m:r>
              </m:oMath>
            </m:oMathPara>
          </w:p>
        </w:tc>
        <w:tc>
          <w:tcPr>
            <w:tcW w:w="1559" w:type="dxa"/>
          </w:tcPr>
          <w:p w14:paraId="73C76CBC" w14:textId="0F7BA199" w:rsidR="00EB43D7" w:rsidRDefault="00EB43D7" w:rsidP="00A44BB8">
            <w:pPr>
              <w:jc w:val="center"/>
            </w:pPr>
            <m:oMathPara>
              <m:oMath>
                <m:r>
                  <w:rPr>
                    <w:rFonts w:ascii="Cambria Math" w:hAnsi="Cambria Math"/>
                  </w:rPr>
                  <m:t>∞</m:t>
                </m:r>
              </m:oMath>
            </m:oMathPara>
          </w:p>
        </w:tc>
      </w:tr>
      <w:tr w:rsidR="00EB43D7" w14:paraId="08623E0E" w14:textId="77777777" w:rsidTr="00EB43D7">
        <w:tc>
          <w:tcPr>
            <w:tcW w:w="1705" w:type="dxa"/>
          </w:tcPr>
          <w:p w14:paraId="47AB5930" w14:textId="66904324" w:rsidR="00EB43D7" w:rsidRPr="00A44BB8" w:rsidRDefault="00EB43D7" w:rsidP="00A44BB8">
            <w:pPr>
              <w:jc w:val="center"/>
              <w:rPr>
                <w:highlight w:val="yellow"/>
              </w:rPr>
            </w:pPr>
            <w:r w:rsidRPr="00A44BB8">
              <w:rPr>
                <w:highlight w:val="yellow"/>
              </w:rPr>
              <w:t>Z</w:t>
            </w:r>
          </w:p>
        </w:tc>
        <w:tc>
          <w:tcPr>
            <w:tcW w:w="1411" w:type="dxa"/>
          </w:tcPr>
          <w:p w14:paraId="138954D1" w14:textId="5EE54428" w:rsidR="00EB43D7" w:rsidRDefault="00EB43D7" w:rsidP="00A44BB8">
            <w:pPr>
              <w:jc w:val="center"/>
            </w:pPr>
            <m:oMathPara>
              <m:oMath>
                <m:r>
                  <w:rPr>
                    <w:rFonts w:ascii="Cambria Math" w:hAnsi="Cambria Math"/>
                  </w:rPr>
                  <m:t>∞</m:t>
                </m:r>
              </m:oMath>
            </m:oMathPara>
          </w:p>
        </w:tc>
        <w:tc>
          <w:tcPr>
            <w:tcW w:w="1558" w:type="dxa"/>
          </w:tcPr>
          <w:p w14:paraId="16878941" w14:textId="74256B8D" w:rsidR="00EB43D7" w:rsidRDefault="00EB43D7" w:rsidP="00A44BB8">
            <w:pPr>
              <w:jc w:val="center"/>
            </w:pPr>
            <w:r>
              <w:t>6</w:t>
            </w:r>
          </w:p>
        </w:tc>
        <w:tc>
          <w:tcPr>
            <w:tcW w:w="1558" w:type="dxa"/>
          </w:tcPr>
          <w:p w14:paraId="68A94659" w14:textId="5A9BEA78" w:rsidR="00EB43D7" w:rsidRDefault="00EB43D7" w:rsidP="00A44BB8">
            <w:pPr>
              <w:jc w:val="center"/>
            </w:pPr>
            <w:r>
              <w:t>2</w:t>
            </w:r>
          </w:p>
        </w:tc>
        <w:tc>
          <w:tcPr>
            <w:tcW w:w="1559" w:type="dxa"/>
          </w:tcPr>
          <w:p w14:paraId="40FCA5F7" w14:textId="2A7EED50" w:rsidR="00EB43D7" w:rsidRDefault="00EB43D7" w:rsidP="00A44BB8">
            <w:pPr>
              <w:jc w:val="center"/>
            </w:pPr>
            <m:oMathPara>
              <m:oMath>
                <m:r>
                  <w:rPr>
                    <w:rFonts w:ascii="Cambria Math" w:hAnsi="Cambria Math"/>
                  </w:rPr>
                  <m:t>∞</m:t>
                </m:r>
              </m:oMath>
            </m:oMathPara>
          </w:p>
        </w:tc>
        <w:tc>
          <w:tcPr>
            <w:tcW w:w="1559" w:type="dxa"/>
          </w:tcPr>
          <w:p w14:paraId="3777C235" w14:textId="4A7EA3FA" w:rsidR="00EB43D7" w:rsidRDefault="00EB43D7" w:rsidP="00A44BB8">
            <w:pPr>
              <w:jc w:val="center"/>
            </w:pPr>
            <w:r>
              <w:t>0</w:t>
            </w:r>
          </w:p>
        </w:tc>
      </w:tr>
    </w:tbl>
    <w:p w14:paraId="0CC97B81" w14:textId="3768C145" w:rsidR="00FA5F41" w:rsidRDefault="00EB43D7">
      <w:r>
        <w:t>Step 2:</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EB43D7" w14:paraId="56044C3E" w14:textId="77777777" w:rsidTr="00525118">
        <w:tc>
          <w:tcPr>
            <w:tcW w:w="1705" w:type="dxa"/>
          </w:tcPr>
          <w:p w14:paraId="5B88CFDB" w14:textId="3225AF69" w:rsidR="00EB43D7" w:rsidRDefault="00985F8F" w:rsidP="00A44BB8">
            <w:pPr>
              <w:jc w:val="center"/>
            </w:pPr>
            <w:r w:rsidRPr="00EB43D7">
              <w:rPr>
                <w:highlight w:val="green"/>
              </w:rPr>
              <w:t>Destination →</w:t>
            </w:r>
            <w:r>
              <w:rPr>
                <w:highlight w:val="green"/>
              </w:rPr>
              <w:t xml:space="preserve"> </w:t>
            </w:r>
            <w:r w:rsidRPr="00985F8F">
              <w:t xml:space="preserve">| </w:t>
            </w:r>
            <w:r w:rsidRPr="00EB43D7">
              <w:rPr>
                <w:highlight w:val="yellow"/>
              </w:rPr>
              <w:t>Source↓</w:t>
            </w:r>
          </w:p>
        </w:tc>
        <w:tc>
          <w:tcPr>
            <w:tcW w:w="1411" w:type="dxa"/>
          </w:tcPr>
          <w:p w14:paraId="2A9AF5C7" w14:textId="5C9E7033" w:rsidR="00EB43D7" w:rsidRPr="00A44BB8" w:rsidRDefault="00EB43D7" w:rsidP="00A44BB8">
            <w:pPr>
              <w:jc w:val="center"/>
              <w:rPr>
                <w:highlight w:val="green"/>
              </w:rPr>
            </w:pPr>
            <w:r w:rsidRPr="00A44BB8">
              <w:rPr>
                <w:highlight w:val="green"/>
              </w:rPr>
              <w:t>u</w:t>
            </w:r>
          </w:p>
        </w:tc>
        <w:tc>
          <w:tcPr>
            <w:tcW w:w="1558" w:type="dxa"/>
          </w:tcPr>
          <w:p w14:paraId="15D39861" w14:textId="45432EE4" w:rsidR="00EB43D7" w:rsidRPr="00A44BB8" w:rsidRDefault="00EB43D7" w:rsidP="00A44BB8">
            <w:pPr>
              <w:jc w:val="center"/>
              <w:rPr>
                <w:highlight w:val="green"/>
              </w:rPr>
            </w:pPr>
            <w:r w:rsidRPr="00A44BB8">
              <w:rPr>
                <w:highlight w:val="green"/>
              </w:rPr>
              <w:t>v</w:t>
            </w:r>
          </w:p>
        </w:tc>
        <w:tc>
          <w:tcPr>
            <w:tcW w:w="1558" w:type="dxa"/>
          </w:tcPr>
          <w:p w14:paraId="718986D8" w14:textId="2F4ABE60" w:rsidR="00EB43D7" w:rsidRPr="00A44BB8" w:rsidRDefault="00EB43D7" w:rsidP="00A44BB8">
            <w:pPr>
              <w:jc w:val="center"/>
              <w:rPr>
                <w:highlight w:val="green"/>
              </w:rPr>
            </w:pPr>
            <w:r w:rsidRPr="00A44BB8">
              <w:rPr>
                <w:highlight w:val="green"/>
              </w:rPr>
              <w:t>x</w:t>
            </w:r>
          </w:p>
        </w:tc>
        <w:tc>
          <w:tcPr>
            <w:tcW w:w="1559" w:type="dxa"/>
          </w:tcPr>
          <w:p w14:paraId="440702DB" w14:textId="61763081" w:rsidR="00EB43D7" w:rsidRPr="00A44BB8" w:rsidRDefault="00EB43D7" w:rsidP="00A44BB8">
            <w:pPr>
              <w:jc w:val="center"/>
              <w:rPr>
                <w:highlight w:val="green"/>
              </w:rPr>
            </w:pPr>
            <w:r w:rsidRPr="00A44BB8">
              <w:rPr>
                <w:highlight w:val="green"/>
              </w:rPr>
              <w:t>y</w:t>
            </w:r>
          </w:p>
        </w:tc>
        <w:tc>
          <w:tcPr>
            <w:tcW w:w="1559" w:type="dxa"/>
          </w:tcPr>
          <w:p w14:paraId="5C056519" w14:textId="07269A29" w:rsidR="00EB43D7" w:rsidRPr="00A44BB8" w:rsidRDefault="00EB43D7" w:rsidP="00A44BB8">
            <w:pPr>
              <w:jc w:val="center"/>
              <w:rPr>
                <w:highlight w:val="green"/>
              </w:rPr>
            </w:pPr>
            <w:r w:rsidRPr="00A44BB8">
              <w:rPr>
                <w:highlight w:val="green"/>
              </w:rPr>
              <w:t>z</w:t>
            </w:r>
          </w:p>
        </w:tc>
      </w:tr>
      <w:tr w:rsidR="00EB43D7" w14:paraId="14000262" w14:textId="77777777" w:rsidTr="00525118">
        <w:tc>
          <w:tcPr>
            <w:tcW w:w="1705" w:type="dxa"/>
          </w:tcPr>
          <w:p w14:paraId="7DEDD065" w14:textId="16F98BC0" w:rsidR="00EB43D7" w:rsidRPr="00A44BB8" w:rsidRDefault="00EB43D7" w:rsidP="00A44BB8">
            <w:pPr>
              <w:jc w:val="center"/>
              <w:rPr>
                <w:highlight w:val="yellow"/>
              </w:rPr>
            </w:pPr>
            <w:r w:rsidRPr="00A44BB8">
              <w:rPr>
                <w:highlight w:val="yellow"/>
              </w:rPr>
              <w:t>V</w:t>
            </w:r>
          </w:p>
        </w:tc>
        <w:tc>
          <w:tcPr>
            <w:tcW w:w="1411" w:type="dxa"/>
          </w:tcPr>
          <w:p w14:paraId="2760A5C8" w14:textId="77658110" w:rsidR="00EB43D7" w:rsidRDefault="00EB43D7" w:rsidP="00A44BB8">
            <w:pPr>
              <w:jc w:val="center"/>
            </w:pPr>
            <w:r>
              <w:t>1</w:t>
            </w:r>
          </w:p>
        </w:tc>
        <w:tc>
          <w:tcPr>
            <w:tcW w:w="1558" w:type="dxa"/>
          </w:tcPr>
          <w:p w14:paraId="41C4C37F" w14:textId="0C153B73" w:rsidR="00EB43D7" w:rsidRDefault="00EB43D7" w:rsidP="00A44BB8">
            <w:pPr>
              <w:jc w:val="center"/>
            </w:pPr>
            <w:r>
              <w:t>0</w:t>
            </w:r>
          </w:p>
        </w:tc>
        <w:tc>
          <w:tcPr>
            <w:tcW w:w="1558" w:type="dxa"/>
          </w:tcPr>
          <w:p w14:paraId="348CB0CF" w14:textId="25966F57" w:rsidR="00EB43D7" w:rsidRDefault="00EB43D7" w:rsidP="00A44BB8">
            <w:pPr>
              <w:jc w:val="center"/>
            </w:pPr>
            <w:r>
              <w:t>3</w:t>
            </w:r>
          </w:p>
        </w:tc>
        <w:tc>
          <w:tcPr>
            <w:tcW w:w="1559" w:type="dxa"/>
          </w:tcPr>
          <w:p w14:paraId="1467CE97" w14:textId="2AAFD9FB" w:rsidR="00EB43D7" w:rsidRDefault="00EB43D7" w:rsidP="00A44BB8">
            <w:pPr>
              <w:jc w:val="center"/>
            </w:pPr>
            <m:oMathPara>
              <m:oMath>
                <m:r>
                  <w:rPr>
                    <w:rFonts w:ascii="Cambria Math" w:hAnsi="Cambria Math"/>
                  </w:rPr>
                  <m:t>∞</m:t>
                </m:r>
              </m:oMath>
            </m:oMathPara>
          </w:p>
        </w:tc>
        <w:tc>
          <w:tcPr>
            <w:tcW w:w="1559" w:type="dxa"/>
          </w:tcPr>
          <w:p w14:paraId="6D6D4514" w14:textId="374A491A" w:rsidR="00EB43D7" w:rsidRDefault="00EB43D7" w:rsidP="00A44BB8">
            <w:pPr>
              <w:jc w:val="center"/>
            </w:pPr>
            <w:r>
              <w:t>6</w:t>
            </w:r>
          </w:p>
        </w:tc>
      </w:tr>
      <w:tr w:rsidR="00EB43D7" w14:paraId="52985202" w14:textId="77777777" w:rsidTr="00525118">
        <w:tc>
          <w:tcPr>
            <w:tcW w:w="1705" w:type="dxa"/>
          </w:tcPr>
          <w:p w14:paraId="5F6835A7" w14:textId="310FFB2A" w:rsidR="00EB43D7" w:rsidRPr="00A44BB8" w:rsidRDefault="00EB43D7" w:rsidP="00A44BB8">
            <w:pPr>
              <w:jc w:val="center"/>
              <w:rPr>
                <w:highlight w:val="yellow"/>
              </w:rPr>
            </w:pPr>
            <w:r w:rsidRPr="00A44BB8">
              <w:rPr>
                <w:highlight w:val="yellow"/>
              </w:rPr>
              <w:t>X</w:t>
            </w:r>
          </w:p>
        </w:tc>
        <w:tc>
          <w:tcPr>
            <w:tcW w:w="1411" w:type="dxa"/>
          </w:tcPr>
          <w:p w14:paraId="3BDF2F85" w14:textId="4E958E75" w:rsidR="00EB43D7" w:rsidRDefault="00EB43D7" w:rsidP="00A44BB8">
            <w:pPr>
              <w:jc w:val="center"/>
            </w:pPr>
            <m:oMathPara>
              <m:oMath>
                <m:r>
                  <w:rPr>
                    <w:rFonts w:ascii="Cambria Math" w:hAnsi="Cambria Math"/>
                  </w:rPr>
                  <m:t>∞</m:t>
                </m:r>
              </m:oMath>
            </m:oMathPara>
          </w:p>
        </w:tc>
        <w:tc>
          <w:tcPr>
            <w:tcW w:w="1558" w:type="dxa"/>
          </w:tcPr>
          <w:p w14:paraId="7C2ED1B6" w14:textId="275A2415" w:rsidR="00EB43D7" w:rsidRDefault="00A44BB8" w:rsidP="00A44BB8">
            <w:pPr>
              <w:jc w:val="center"/>
            </w:pPr>
            <w:r>
              <w:t>3</w:t>
            </w:r>
          </w:p>
        </w:tc>
        <w:tc>
          <w:tcPr>
            <w:tcW w:w="1558" w:type="dxa"/>
          </w:tcPr>
          <w:p w14:paraId="2B302F80" w14:textId="4826F98B" w:rsidR="00EB43D7" w:rsidRDefault="00A44BB8" w:rsidP="00A44BB8">
            <w:pPr>
              <w:jc w:val="center"/>
            </w:pPr>
            <w:r>
              <w:t>0</w:t>
            </w:r>
          </w:p>
        </w:tc>
        <w:tc>
          <w:tcPr>
            <w:tcW w:w="1559" w:type="dxa"/>
          </w:tcPr>
          <w:p w14:paraId="729B090E" w14:textId="1A402104" w:rsidR="00EB43D7" w:rsidRDefault="00A44BB8" w:rsidP="00A44BB8">
            <w:pPr>
              <w:jc w:val="center"/>
            </w:pPr>
            <w:r>
              <w:t>3</w:t>
            </w:r>
          </w:p>
        </w:tc>
        <w:tc>
          <w:tcPr>
            <w:tcW w:w="1559" w:type="dxa"/>
          </w:tcPr>
          <w:p w14:paraId="40B749D5" w14:textId="293F4FED" w:rsidR="00EB43D7" w:rsidRDefault="00A44BB8" w:rsidP="00A44BB8">
            <w:pPr>
              <w:jc w:val="center"/>
            </w:pPr>
            <w:r>
              <w:t>2</w:t>
            </w:r>
          </w:p>
        </w:tc>
      </w:tr>
      <w:tr w:rsidR="00EB43D7" w14:paraId="31B3CC01" w14:textId="77777777" w:rsidTr="00525118">
        <w:tc>
          <w:tcPr>
            <w:tcW w:w="1705" w:type="dxa"/>
          </w:tcPr>
          <w:p w14:paraId="388F0A91" w14:textId="43922DA2" w:rsidR="00EB43D7" w:rsidRPr="00A44BB8" w:rsidRDefault="00EB43D7" w:rsidP="00A44BB8">
            <w:pPr>
              <w:jc w:val="center"/>
              <w:rPr>
                <w:highlight w:val="yellow"/>
              </w:rPr>
            </w:pPr>
            <w:r w:rsidRPr="00A44BB8">
              <w:rPr>
                <w:highlight w:val="yellow"/>
              </w:rPr>
              <w:t>Z</w:t>
            </w:r>
          </w:p>
        </w:tc>
        <w:tc>
          <w:tcPr>
            <w:tcW w:w="1411" w:type="dxa"/>
          </w:tcPr>
          <w:p w14:paraId="62952F78" w14:textId="7CE9F6C9" w:rsidR="00EB43D7" w:rsidRDefault="00A44BB8" w:rsidP="00A44BB8">
            <w:pPr>
              <w:jc w:val="center"/>
            </w:pPr>
            <w:r>
              <w:t>7</w:t>
            </w:r>
          </w:p>
        </w:tc>
        <w:tc>
          <w:tcPr>
            <w:tcW w:w="1558" w:type="dxa"/>
          </w:tcPr>
          <w:p w14:paraId="104B03C9" w14:textId="36AD65FF" w:rsidR="00EB43D7" w:rsidRDefault="00A44BB8" w:rsidP="00A44BB8">
            <w:pPr>
              <w:jc w:val="center"/>
            </w:pPr>
            <w:r>
              <w:t>5</w:t>
            </w:r>
          </w:p>
        </w:tc>
        <w:tc>
          <w:tcPr>
            <w:tcW w:w="1558" w:type="dxa"/>
          </w:tcPr>
          <w:p w14:paraId="28DCECCB" w14:textId="352EAD8C" w:rsidR="00EB43D7" w:rsidRDefault="00A44BB8" w:rsidP="00A44BB8">
            <w:pPr>
              <w:jc w:val="center"/>
            </w:pPr>
            <w:r>
              <w:t>2</w:t>
            </w:r>
          </w:p>
        </w:tc>
        <w:tc>
          <w:tcPr>
            <w:tcW w:w="1559" w:type="dxa"/>
          </w:tcPr>
          <w:p w14:paraId="3E74F91E" w14:textId="5AC49964" w:rsidR="00EB43D7" w:rsidRDefault="00A44BB8" w:rsidP="00A44BB8">
            <w:pPr>
              <w:jc w:val="center"/>
            </w:pPr>
            <w:r>
              <w:t>5</w:t>
            </w:r>
          </w:p>
        </w:tc>
        <w:tc>
          <w:tcPr>
            <w:tcW w:w="1559" w:type="dxa"/>
          </w:tcPr>
          <w:p w14:paraId="2885D7C8" w14:textId="433D80BF" w:rsidR="00EB43D7" w:rsidRDefault="00A44BB8" w:rsidP="00A44BB8">
            <w:pPr>
              <w:jc w:val="center"/>
            </w:pPr>
            <w:r>
              <w:t>0</w:t>
            </w:r>
          </w:p>
        </w:tc>
      </w:tr>
    </w:tbl>
    <w:p w14:paraId="13811ED7" w14:textId="6E582F05" w:rsidR="00EB43D7" w:rsidRDefault="00EB43D7">
      <w:r>
        <w:t>Step 3:</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EB43D7" w14:paraId="45E7AB2E" w14:textId="77777777" w:rsidTr="00525118">
        <w:tc>
          <w:tcPr>
            <w:tcW w:w="1705" w:type="dxa"/>
          </w:tcPr>
          <w:p w14:paraId="51A90C71" w14:textId="3038B7F2" w:rsidR="00EB43D7" w:rsidRDefault="00985F8F" w:rsidP="00A44BB8">
            <w:pPr>
              <w:jc w:val="center"/>
            </w:pPr>
            <w:r w:rsidRPr="00EB43D7">
              <w:rPr>
                <w:highlight w:val="green"/>
              </w:rPr>
              <w:t>Destination →</w:t>
            </w:r>
            <w:r>
              <w:rPr>
                <w:highlight w:val="green"/>
              </w:rPr>
              <w:t xml:space="preserve"> </w:t>
            </w:r>
            <w:r w:rsidRPr="00985F8F">
              <w:t xml:space="preserve">| </w:t>
            </w:r>
            <w:r w:rsidR="00EB43D7" w:rsidRPr="00EB43D7">
              <w:rPr>
                <w:highlight w:val="yellow"/>
              </w:rPr>
              <w:t>Source↓</w:t>
            </w:r>
            <w:r w:rsidR="00EB43D7">
              <w:t xml:space="preserve"> </w:t>
            </w:r>
          </w:p>
        </w:tc>
        <w:tc>
          <w:tcPr>
            <w:tcW w:w="1411" w:type="dxa"/>
          </w:tcPr>
          <w:p w14:paraId="5D4F3E70" w14:textId="3DA94A4B" w:rsidR="00EB43D7" w:rsidRPr="00A44BB8" w:rsidRDefault="00EB43D7" w:rsidP="00A44BB8">
            <w:pPr>
              <w:jc w:val="center"/>
              <w:rPr>
                <w:highlight w:val="green"/>
              </w:rPr>
            </w:pPr>
            <w:r w:rsidRPr="00A44BB8">
              <w:rPr>
                <w:highlight w:val="green"/>
              </w:rPr>
              <w:t>u</w:t>
            </w:r>
          </w:p>
        </w:tc>
        <w:tc>
          <w:tcPr>
            <w:tcW w:w="1558" w:type="dxa"/>
          </w:tcPr>
          <w:p w14:paraId="441B4466" w14:textId="2293FCE9" w:rsidR="00EB43D7" w:rsidRPr="00A44BB8" w:rsidRDefault="00EB43D7" w:rsidP="00A44BB8">
            <w:pPr>
              <w:jc w:val="center"/>
              <w:rPr>
                <w:highlight w:val="green"/>
              </w:rPr>
            </w:pPr>
            <w:r w:rsidRPr="00A44BB8">
              <w:rPr>
                <w:highlight w:val="green"/>
              </w:rPr>
              <w:t>v</w:t>
            </w:r>
          </w:p>
        </w:tc>
        <w:tc>
          <w:tcPr>
            <w:tcW w:w="1558" w:type="dxa"/>
          </w:tcPr>
          <w:p w14:paraId="651BE49B" w14:textId="225A2C12" w:rsidR="00EB43D7" w:rsidRPr="00A44BB8" w:rsidRDefault="00EB43D7" w:rsidP="00A44BB8">
            <w:pPr>
              <w:jc w:val="center"/>
              <w:rPr>
                <w:highlight w:val="green"/>
              </w:rPr>
            </w:pPr>
            <w:r w:rsidRPr="00A44BB8">
              <w:rPr>
                <w:highlight w:val="green"/>
              </w:rPr>
              <w:t>x</w:t>
            </w:r>
          </w:p>
        </w:tc>
        <w:tc>
          <w:tcPr>
            <w:tcW w:w="1559" w:type="dxa"/>
          </w:tcPr>
          <w:p w14:paraId="7A1DE932" w14:textId="78597591" w:rsidR="00EB43D7" w:rsidRPr="00A44BB8" w:rsidRDefault="00EB43D7" w:rsidP="00A44BB8">
            <w:pPr>
              <w:jc w:val="center"/>
              <w:rPr>
                <w:highlight w:val="green"/>
              </w:rPr>
            </w:pPr>
            <w:r w:rsidRPr="00A44BB8">
              <w:rPr>
                <w:highlight w:val="green"/>
              </w:rPr>
              <w:t>y</w:t>
            </w:r>
          </w:p>
        </w:tc>
        <w:tc>
          <w:tcPr>
            <w:tcW w:w="1559" w:type="dxa"/>
          </w:tcPr>
          <w:p w14:paraId="688809AA" w14:textId="6AA1FE62" w:rsidR="00EB43D7" w:rsidRPr="00A44BB8" w:rsidRDefault="00A44BB8" w:rsidP="00A44BB8">
            <w:pPr>
              <w:jc w:val="center"/>
              <w:rPr>
                <w:highlight w:val="green"/>
              </w:rPr>
            </w:pPr>
            <w:r w:rsidRPr="00A44BB8">
              <w:rPr>
                <w:highlight w:val="green"/>
              </w:rPr>
              <w:t>z</w:t>
            </w:r>
          </w:p>
        </w:tc>
      </w:tr>
      <w:tr w:rsidR="00EB43D7" w14:paraId="12B66DE4" w14:textId="77777777" w:rsidTr="00525118">
        <w:tc>
          <w:tcPr>
            <w:tcW w:w="1705" w:type="dxa"/>
          </w:tcPr>
          <w:p w14:paraId="639ED72E" w14:textId="2358B583" w:rsidR="00EB43D7" w:rsidRPr="00A44BB8" w:rsidRDefault="00EB43D7" w:rsidP="00A44BB8">
            <w:pPr>
              <w:jc w:val="center"/>
              <w:rPr>
                <w:highlight w:val="yellow"/>
              </w:rPr>
            </w:pPr>
            <w:r w:rsidRPr="00A44BB8">
              <w:rPr>
                <w:highlight w:val="yellow"/>
              </w:rPr>
              <w:t>V</w:t>
            </w:r>
          </w:p>
        </w:tc>
        <w:tc>
          <w:tcPr>
            <w:tcW w:w="1411" w:type="dxa"/>
          </w:tcPr>
          <w:p w14:paraId="5FB1E6E3" w14:textId="306525D7" w:rsidR="00EB43D7" w:rsidRDefault="00A44BB8" w:rsidP="00A44BB8">
            <w:pPr>
              <w:jc w:val="center"/>
            </w:pPr>
            <w:r>
              <w:t>1</w:t>
            </w:r>
          </w:p>
        </w:tc>
        <w:tc>
          <w:tcPr>
            <w:tcW w:w="1558" w:type="dxa"/>
          </w:tcPr>
          <w:p w14:paraId="46F370E0" w14:textId="33696413" w:rsidR="00EB43D7" w:rsidRDefault="00A44BB8" w:rsidP="00A44BB8">
            <w:pPr>
              <w:jc w:val="center"/>
            </w:pPr>
            <w:r>
              <w:t>0</w:t>
            </w:r>
          </w:p>
        </w:tc>
        <w:tc>
          <w:tcPr>
            <w:tcW w:w="1558" w:type="dxa"/>
          </w:tcPr>
          <w:p w14:paraId="043E161F" w14:textId="6D3104DE" w:rsidR="00EB43D7" w:rsidRDefault="00A44BB8" w:rsidP="00A44BB8">
            <w:pPr>
              <w:jc w:val="center"/>
            </w:pPr>
            <w:r>
              <w:t>3</w:t>
            </w:r>
          </w:p>
        </w:tc>
        <w:tc>
          <w:tcPr>
            <w:tcW w:w="1559" w:type="dxa"/>
          </w:tcPr>
          <w:p w14:paraId="5CE36772" w14:textId="0C949BEF" w:rsidR="00EB43D7" w:rsidRDefault="00A44BB8" w:rsidP="00A44BB8">
            <w:pPr>
              <w:jc w:val="center"/>
            </w:pPr>
            <w:r>
              <w:t>3</w:t>
            </w:r>
          </w:p>
        </w:tc>
        <w:tc>
          <w:tcPr>
            <w:tcW w:w="1559" w:type="dxa"/>
          </w:tcPr>
          <w:p w14:paraId="1B04657F" w14:textId="3C2EC6DD" w:rsidR="00EB43D7" w:rsidRDefault="00A44BB8" w:rsidP="00A44BB8">
            <w:pPr>
              <w:jc w:val="center"/>
            </w:pPr>
            <w:r>
              <w:t>5</w:t>
            </w:r>
          </w:p>
        </w:tc>
      </w:tr>
      <w:tr w:rsidR="00EB43D7" w14:paraId="2B37B3B8" w14:textId="77777777" w:rsidTr="00525118">
        <w:tc>
          <w:tcPr>
            <w:tcW w:w="1705" w:type="dxa"/>
          </w:tcPr>
          <w:p w14:paraId="7BA27281" w14:textId="452E3677" w:rsidR="00EB43D7" w:rsidRPr="00A44BB8" w:rsidRDefault="00EB43D7" w:rsidP="00A44BB8">
            <w:pPr>
              <w:jc w:val="center"/>
              <w:rPr>
                <w:highlight w:val="yellow"/>
              </w:rPr>
            </w:pPr>
            <w:r w:rsidRPr="00A44BB8">
              <w:rPr>
                <w:highlight w:val="yellow"/>
              </w:rPr>
              <w:t>X</w:t>
            </w:r>
          </w:p>
        </w:tc>
        <w:tc>
          <w:tcPr>
            <w:tcW w:w="1411" w:type="dxa"/>
          </w:tcPr>
          <w:p w14:paraId="220FC549" w14:textId="698FD81C" w:rsidR="00EB43D7" w:rsidRDefault="00A44BB8" w:rsidP="00A44BB8">
            <w:pPr>
              <w:jc w:val="center"/>
            </w:pPr>
            <w:r>
              <w:t>4</w:t>
            </w:r>
          </w:p>
        </w:tc>
        <w:tc>
          <w:tcPr>
            <w:tcW w:w="1558" w:type="dxa"/>
          </w:tcPr>
          <w:p w14:paraId="52105643" w14:textId="4E62A37B" w:rsidR="00EB43D7" w:rsidRDefault="00A44BB8" w:rsidP="00A44BB8">
            <w:pPr>
              <w:jc w:val="center"/>
            </w:pPr>
            <w:r>
              <w:t>3</w:t>
            </w:r>
          </w:p>
        </w:tc>
        <w:tc>
          <w:tcPr>
            <w:tcW w:w="1558" w:type="dxa"/>
          </w:tcPr>
          <w:p w14:paraId="57CA32E3" w14:textId="39268272" w:rsidR="00EB43D7" w:rsidRDefault="00A44BB8" w:rsidP="00A44BB8">
            <w:pPr>
              <w:jc w:val="center"/>
            </w:pPr>
            <w:r>
              <w:t>0</w:t>
            </w:r>
          </w:p>
        </w:tc>
        <w:tc>
          <w:tcPr>
            <w:tcW w:w="1559" w:type="dxa"/>
          </w:tcPr>
          <w:p w14:paraId="030F138C" w14:textId="15672450" w:rsidR="00EB43D7" w:rsidRDefault="00A44BB8" w:rsidP="00A44BB8">
            <w:pPr>
              <w:jc w:val="center"/>
            </w:pPr>
            <w:r>
              <w:t>3</w:t>
            </w:r>
          </w:p>
        </w:tc>
        <w:tc>
          <w:tcPr>
            <w:tcW w:w="1559" w:type="dxa"/>
          </w:tcPr>
          <w:p w14:paraId="746D969B" w14:textId="30E8BCD2" w:rsidR="00EB43D7" w:rsidRDefault="00A44BB8" w:rsidP="00A44BB8">
            <w:pPr>
              <w:jc w:val="center"/>
            </w:pPr>
            <w:r>
              <w:t>2</w:t>
            </w:r>
          </w:p>
        </w:tc>
      </w:tr>
      <w:tr w:rsidR="00EB43D7" w14:paraId="29E9F17E" w14:textId="77777777" w:rsidTr="00525118">
        <w:tc>
          <w:tcPr>
            <w:tcW w:w="1705" w:type="dxa"/>
          </w:tcPr>
          <w:p w14:paraId="12F66A8B" w14:textId="4C199B23" w:rsidR="00EB43D7" w:rsidRPr="00A44BB8" w:rsidRDefault="00EB43D7" w:rsidP="00A44BB8">
            <w:pPr>
              <w:jc w:val="center"/>
              <w:rPr>
                <w:highlight w:val="yellow"/>
              </w:rPr>
            </w:pPr>
            <w:r w:rsidRPr="00A44BB8">
              <w:rPr>
                <w:highlight w:val="yellow"/>
              </w:rPr>
              <w:t>Z</w:t>
            </w:r>
          </w:p>
        </w:tc>
        <w:tc>
          <w:tcPr>
            <w:tcW w:w="1411" w:type="dxa"/>
          </w:tcPr>
          <w:p w14:paraId="12622207" w14:textId="6BA0A11F" w:rsidR="00EB43D7" w:rsidRDefault="00A44BB8" w:rsidP="00A44BB8">
            <w:pPr>
              <w:jc w:val="center"/>
            </w:pPr>
            <w:r>
              <w:t>6</w:t>
            </w:r>
          </w:p>
        </w:tc>
        <w:tc>
          <w:tcPr>
            <w:tcW w:w="1558" w:type="dxa"/>
          </w:tcPr>
          <w:p w14:paraId="59C01D9D" w14:textId="0C52247E" w:rsidR="00EB43D7" w:rsidRDefault="00A44BB8" w:rsidP="00A44BB8">
            <w:pPr>
              <w:jc w:val="center"/>
            </w:pPr>
            <w:r>
              <w:t>5</w:t>
            </w:r>
          </w:p>
        </w:tc>
        <w:tc>
          <w:tcPr>
            <w:tcW w:w="1558" w:type="dxa"/>
          </w:tcPr>
          <w:p w14:paraId="3A3CFD48" w14:textId="464E9D8F" w:rsidR="00EB43D7" w:rsidRDefault="00A44BB8" w:rsidP="00A44BB8">
            <w:pPr>
              <w:jc w:val="center"/>
            </w:pPr>
            <w:r>
              <w:t>2</w:t>
            </w:r>
          </w:p>
        </w:tc>
        <w:tc>
          <w:tcPr>
            <w:tcW w:w="1559" w:type="dxa"/>
          </w:tcPr>
          <w:p w14:paraId="50CD868D" w14:textId="50FF6219" w:rsidR="00EB43D7" w:rsidRDefault="00A44BB8" w:rsidP="00A44BB8">
            <w:pPr>
              <w:jc w:val="center"/>
            </w:pPr>
            <w:r>
              <w:t>5</w:t>
            </w:r>
          </w:p>
        </w:tc>
        <w:tc>
          <w:tcPr>
            <w:tcW w:w="1559" w:type="dxa"/>
          </w:tcPr>
          <w:p w14:paraId="77AFAF6D" w14:textId="7063292E" w:rsidR="00EB43D7" w:rsidRDefault="00A44BB8" w:rsidP="00A44BB8">
            <w:pPr>
              <w:jc w:val="center"/>
            </w:pPr>
            <w:r>
              <w:t>0</w:t>
            </w:r>
          </w:p>
        </w:tc>
      </w:tr>
    </w:tbl>
    <w:p w14:paraId="523EE376" w14:textId="7C64934A" w:rsidR="00EB43D7" w:rsidRDefault="00EB43D7"/>
    <w:p w14:paraId="689787D7" w14:textId="106AFD23" w:rsidR="00985F8F" w:rsidRDefault="00A44BB8">
      <w:r>
        <w:t xml:space="preserve">P7. </w:t>
      </w:r>
      <w:r w:rsidR="00985F8F">
        <w:t>A. V</w:t>
      </w:r>
      <w:r w:rsidR="00985F8F">
        <w:rPr>
          <w:vertAlign w:val="subscript"/>
        </w:rPr>
        <w:t>x</w:t>
      </w:r>
      <w:r w:rsidR="00985F8F">
        <w:t>(w) = 2</w:t>
      </w:r>
      <w:r w:rsidR="00985F8F">
        <w:tab/>
      </w:r>
      <w:r w:rsidR="00985F8F">
        <w:tab/>
        <w:t>V</w:t>
      </w:r>
      <w:r w:rsidR="00985F8F">
        <w:rPr>
          <w:vertAlign w:val="subscript"/>
        </w:rPr>
        <w:t>x</w:t>
      </w:r>
      <w:r w:rsidR="00985F8F">
        <w:t>(y) = 2</w:t>
      </w:r>
      <w:r w:rsidR="00985F8F">
        <w:tab/>
        <w:t>V</w:t>
      </w:r>
      <w:r w:rsidR="00985F8F">
        <w:rPr>
          <w:vertAlign w:val="subscript"/>
        </w:rPr>
        <w:t>x</w:t>
      </w:r>
      <w:r w:rsidR="00985F8F">
        <w:t xml:space="preserve">(u) = </w:t>
      </w:r>
      <m:oMath>
        <m:r>
          <w:rPr>
            <w:rFonts w:ascii="Cambria Math" w:hAnsi="Cambria Math"/>
          </w:rPr>
          <m:t>∞</m:t>
        </m:r>
      </m:oMath>
      <w:r w:rsidR="00985F8F">
        <w:t>.</w:t>
      </w:r>
    </w:p>
    <w:p w14:paraId="737DDD10" w14:textId="76A8A06A" w:rsidR="00985F8F" w:rsidRDefault="00985F8F">
      <w:pPr>
        <w:rPr>
          <w:rStyle w:val="Strong"/>
          <w:b w:val="0"/>
          <w:bCs w:val="0"/>
          <w:color w:val="333333"/>
          <w:bdr w:val="none" w:sz="0" w:space="0" w:color="auto" w:frame="1"/>
          <w:shd w:val="clear" w:color="auto" w:fill="FFFFFF"/>
        </w:rPr>
      </w:pPr>
      <w:r>
        <w:lastRenderedPageBreak/>
        <w:t xml:space="preserve">B. </w:t>
      </w:r>
      <w:r w:rsidR="006A3A6F">
        <w:t>If c(x, y) becomes larger or smaller, the least cost path from x to u will still have a cost of at least 7. Therefore, a change in c</w:t>
      </w:r>
      <w:r w:rsidR="006A3A6F" w:rsidRPr="00874041">
        <w:t xml:space="preserve">(x, y) will not cause x to inform its neighbors. If c(x, w) = </w:t>
      </w:r>
      <w:r w:rsidR="006A3A6F" w:rsidRPr="00874041">
        <w:rPr>
          <w:rStyle w:val="Strong"/>
          <w:b w:val="0"/>
          <w:bCs w:val="0"/>
          <w:color w:val="333333"/>
          <w:bdr w:val="none" w:sz="0" w:space="0" w:color="auto" w:frame="1"/>
          <w:shd w:val="clear" w:color="auto" w:fill="FFFFFF"/>
        </w:rPr>
        <w:t>ε</w:t>
      </w:r>
      <w:r w:rsidR="006A3A6F" w:rsidRPr="00874041">
        <w:rPr>
          <w:rStyle w:val="Strong"/>
          <w:b w:val="0"/>
          <w:bCs w:val="0"/>
          <w:color w:val="333333"/>
          <w:bdr w:val="none" w:sz="0" w:space="0" w:color="auto" w:frame="1"/>
          <w:shd w:val="clear" w:color="auto" w:fill="FFFFFF"/>
        </w:rPr>
        <w:t xml:space="preserve"> </w:t>
      </w:r>
      <w:r w:rsidR="00874041" w:rsidRPr="00874041">
        <w:rPr>
          <w:rStyle w:val="Strong"/>
          <w:b w:val="0"/>
          <w:bCs w:val="0"/>
          <w:color w:val="333333"/>
          <w:bdr w:val="none" w:sz="0" w:space="0" w:color="auto" w:frame="1"/>
          <w:shd w:val="clear" w:color="auto" w:fill="FFFFFF"/>
        </w:rPr>
        <w:t>&lt;= 1, then the least cost path to u con</w:t>
      </w:r>
      <w:r w:rsidR="00874041">
        <w:rPr>
          <w:rStyle w:val="Strong"/>
          <w:b w:val="0"/>
          <w:bCs w:val="0"/>
          <w:color w:val="333333"/>
          <w:bdr w:val="none" w:sz="0" w:space="0" w:color="auto" w:frame="1"/>
          <w:shd w:val="clear" w:color="auto" w:fill="FFFFFF"/>
        </w:rPr>
        <w:t xml:space="preserve">tinues to pass through w and its cost changes to 5 + </w:t>
      </w:r>
      <w:r w:rsidR="00874041" w:rsidRPr="00874041">
        <w:rPr>
          <w:rStyle w:val="Strong"/>
          <w:b w:val="0"/>
          <w:bCs w:val="0"/>
          <w:color w:val="333333"/>
          <w:bdr w:val="none" w:sz="0" w:space="0" w:color="auto" w:frame="1"/>
          <w:shd w:val="clear" w:color="auto" w:fill="FFFFFF"/>
        </w:rPr>
        <w:t>ε</w:t>
      </w:r>
      <w:r w:rsidR="00874041">
        <w:rPr>
          <w:rStyle w:val="Strong"/>
          <w:b w:val="0"/>
          <w:bCs w:val="0"/>
          <w:color w:val="333333"/>
          <w:bdr w:val="none" w:sz="0" w:space="0" w:color="auto" w:frame="1"/>
          <w:shd w:val="clear" w:color="auto" w:fill="FFFFFF"/>
        </w:rPr>
        <w:t>, causing x to have to inform its neighbors of this new cost. If c(x, w) =</w:t>
      </w:r>
      <w:r w:rsidR="00874041" w:rsidRPr="00874041">
        <w:rPr>
          <w:rStyle w:val="Strong"/>
          <w:b w:val="0"/>
          <w:bCs w:val="0"/>
          <w:color w:val="333333"/>
          <w:bdr w:val="none" w:sz="0" w:space="0" w:color="auto" w:frame="1"/>
          <w:shd w:val="clear" w:color="auto" w:fill="FFFFFF"/>
        </w:rPr>
        <w:t xml:space="preserve"> </w:t>
      </w:r>
      <w:r w:rsidR="00874041" w:rsidRPr="00874041">
        <w:rPr>
          <w:rStyle w:val="Strong"/>
          <w:b w:val="0"/>
          <w:bCs w:val="0"/>
          <w:color w:val="333333"/>
          <w:bdr w:val="none" w:sz="0" w:space="0" w:color="auto" w:frame="1"/>
          <w:shd w:val="clear" w:color="auto" w:fill="FFFFFF"/>
        </w:rPr>
        <w:t>δ</w:t>
      </w:r>
      <w:r w:rsidR="00874041">
        <w:rPr>
          <w:rStyle w:val="Strong"/>
          <w:b w:val="0"/>
          <w:bCs w:val="0"/>
          <w:color w:val="333333"/>
          <w:bdr w:val="none" w:sz="0" w:space="0" w:color="auto" w:frame="1"/>
          <w:shd w:val="clear" w:color="auto" w:fill="FFFFFF"/>
        </w:rPr>
        <w:t xml:space="preserve"> &gt; 6, then the least cost path to u now passes through y and has a cost of 11, causing x to have to inform its neighbors.</w:t>
      </w:r>
    </w:p>
    <w:p w14:paraId="3E1F01BD" w14:textId="26E58498" w:rsidR="00874041" w:rsidRDefault="00874041">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C. The distance-vector algorithm does not cause x to inform its neighbors of a new minimum-cost path to u.</w:t>
      </w:r>
    </w:p>
    <w:p w14:paraId="4E1C92F6" w14:textId="737F85A8" w:rsidR="00874041" w:rsidRDefault="00874041">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 xml:space="preserve">P14. </w:t>
      </w:r>
      <w:r w:rsidR="002147B6">
        <w:rPr>
          <w:rStyle w:val="Strong"/>
          <w:b w:val="0"/>
          <w:bCs w:val="0"/>
          <w:color w:val="333333"/>
          <w:bdr w:val="none" w:sz="0" w:space="0" w:color="auto" w:frame="1"/>
          <w:shd w:val="clear" w:color="auto" w:fill="FFFFFF"/>
        </w:rPr>
        <w:t>A. eBGP. eBGP runs between routers in different AS’s. iBGP runs between routers in the same AS. Router 3c learns about x from eBGP.</w:t>
      </w:r>
    </w:p>
    <w:p w14:paraId="0725ADC1" w14:textId="74B2828B" w:rsidR="00CA7414" w:rsidRDefault="002147B6">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 xml:space="preserve">B. </w:t>
      </w:r>
      <w:r w:rsidR="00CA7414">
        <w:rPr>
          <w:rStyle w:val="Strong"/>
          <w:b w:val="0"/>
          <w:bCs w:val="0"/>
          <w:color w:val="333333"/>
          <w:bdr w:val="none" w:sz="0" w:space="0" w:color="auto" w:frame="1"/>
          <w:shd w:val="clear" w:color="auto" w:fill="FFFFFF"/>
        </w:rPr>
        <w:t>iBGP. Even though router 3a is not connected directly to AS4, it’s in AS3, so iBGP is used by 3c. The remaining routers is iBGP.</w:t>
      </w:r>
    </w:p>
    <w:p w14:paraId="7E377D55" w14:textId="4FC23781" w:rsidR="002147B6" w:rsidRDefault="00CA7414">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c.  iBGP. Router 1c is connected directly with AS3.</w:t>
      </w:r>
    </w:p>
    <w:p w14:paraId="68D82E32" w14:textId="4E876773" w:rsidR="00CA7414" w:rsidRDefault="00CA7414">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 xml:space="preserve">d. iBGP. Since AS2 is not connected physically to AS4, </w:t>
      </w:r>
      <w:r w:rsidR="00D0524F">
        <w:rPr>
          <w:rStyle w:val="Strong"/>
          <w:b w:val="0"/>
          <w:bCs w:val="0"/>
          <w:color w:val="333333"/>
          <w:bdr w:val="none" w:sz="0" w:space="0" w:color="auto" w:frame="1"/>
          <w:shd w:val="clear" w:color="auto" w:fill="FFFFFF"/>
        </w:rPr>
        <w:t>they have to go through AS3 to get to AS4. Only router 1c is connected to AS3 so it uses eBGP. The remaining routers use iBGP.</w:t>
      </w:r>
    </w:p>
    <w:p w14:paraId="3B989705" w14:textId="3266C204" w:rsidR="00D0524F" w:rsidRDefault="00D0524F">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P15. A. I</w:t>
      </w:r>
      <w:r>
        <w:rPr>
          <w:rStyle w:val="Strong"/>
          <w:b w:val="0"/>
          <w:bCs w:val="0"/>
          <w:color w:val="333333"/>
          <w:bdr w:val="none" w:sz="0" w:space="0" w:color="auto" w:frame="1"/>
          <w:shd w:val="clear" w:color="auto" w:fill="FFFFFF"/>
          <w:vertAlign w:val="subscript"/>
        </w:rPr>
        <w:t>1</w:t>
      </w:r>
      <w:r>
        <w:rPr>
          <w:rStyle w:val="Strong"/>
          <w:b w:val="0"/>
          <w:bCs w:val="0"/>
          <w:color w:val="333333"/>
          <w:bdr w:val="none" w:sz="0" w:space="0" w:color="auto" w:frame="1"/>
          <w:shd w:val="clear" w:color="auto" w:fill="FFFFFF"/>
        </w:rPr>
        <w:t xml:space="preserve"> because this interface begins the least cost path from 1d towards the gateway router 1c.</w:t>
      </w:r>
    </w:p>
    <w:p w14:paraId="2B2DE307" w14:textId="07B72D4F" w:rsidR="00D0524F" w:rsidRDefault="00D0524F">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B. I</w:t>
      </w:r>
      <w:r>
        <w:rPr>
          <w:rStyle w:val="Strong"/>
          <w:b w:val="0"/>
          <w:bCs w:val="0"/>
          <w:color w:val="333333"/>
          <w:bdr w:val="none" w:sz="0" w:space="0" w:color="auto" w:frame="1"/>
          <w:shd w:val="clear" w:color="auto" w:fill="FFFFFF"/>
          <w:vertAlign w:val="subscript"/>
        </w:rPr>
        <w:t>2</w:t>
      </w:r>
      <w:r>
        <w:rPr>
          <w:rStyle w:val="Strong"/>
          <w:b w:val="0"/>
          <w:bCs w:val="0"/>
          <w:color w:val="333333"/>
          <w:bdr w:val="none" w:sz="0" w:space="0" w:color="auto" w:frame="1"/>
          <w:shd w:val="clear" w:color="auto" w:fill="FFFFFF"/>
        </w:rPr>
        <w:t>. Both paths travel through the same amount of AS but I</w:t>
      </w:r>
      <w:r>
        <w:rPr>
          <w:rStyle w:val="Strong"/>
          <w:b w:val="0"/>
          <w:bCs w:val="0"/>
          <w:color w:val="333333"/>
          <w:bdr w:val="none" w:sz="0" w:space="0" w:color="auto" w:frame="1"/>
          <w:shd w:val="clear" w:color="auto" w:fill="FFFFFF"/>
          <w:vertAlign w:val="subscript"/>
        </w:rPr>
        <w:t>2</w:t>
      </w:r>
      <w:r>
        <w:rPr>
          <w:rStyle w:val="Strong"/>
          <w:b w:val="0"/>
          <w:bCs w:val="0"/>
          <w:color w:val="333333"/>
          <w:bdr w:val="none" w:sz="0" w:space="0" w:color="auto" w:frame="1"/>
          <w:shd w:val="clear" w:color="auto" w:fill="FFFFFF"/>
        </w:rPr>
        <w:t xml:space="preserve"> begins closest to the next hop.</w:t>
      </w:r>
    </w:p>
    <w:p w14:paraId="1951F4B6" w14:textId="391D10A0" w:rsidR="00D0524F" w:rsidRDefault="00D0524F">
      <w:pPr>
        <w:rPr>
          <w:rStyle w:val="Strong"/>
          <w:b w:val="0"/>
          <w:bCs w:val="0"/>
          <w:color w:val="333333"/>
          <w:bdr w:val="none" w:sz="0" w:space="0" w:color="auto" w:frame="1"/>
          <w:shd w:val="clear" w:color="auto" w:fill="FFFFFF"/>
        </w:rPr>
      </w:pPr>
      <w:r>
        <w:rPr>
          <w:rStyle w:val="Strong"/>
          <w:b w:val="0"/>
          <w:bCs w:val="0"/>
          <w:color w:val="333333"/>
          <w:bdr w:val="none" w:sz="0" w:space="0" w:color="auto" w:frame="1"/>
          <w:shd w:val="clear" w:color="auto" w:fill="FFFFFF"/>
        </w:rPr>
        <w:t>C. I</w:t>
      </w:r>
      <w:r>
        <w:rPr>
          <w:rStyle w:val="Strong"/>
          <w:b w:val="0"/>
          <w:bCs w:val="0"/>
          <w:color w:val="333333"/>
          <w:bdr w:val="none" w:sz="0" w:space="0" w:color="auto" w:frame="1"/>
          <w:shd w:val="clear" w:color="auto" w:fill="FFFFFF"/>
          <w:vertAlign w:val="subscript"/>
        </w:rPr>
        <w:t>1</w:t>
      </w:r>
      <w:r>
        <w:rPr>
          <w:rStyle w:val="Strong"/>
          <w:b w:val="0"/>
          <w:bCs w:val="0"/>
          <w:color w:val="333333"/>
          <w:bdr w:val="none" w:sz="0" w:space="0" w:color="auto" w:frame="1"/>
          <w:shd w:val="clear" w:color="auto" w:fill="FFFFFF"/>
        </w:rPr>
        <w:t xml:space="preserve"> because I</w:t>
      </w:r>
      <w:r>
        <w:rPr>
          <w:rStyle w:val="Strong"/>
          <w:b w:val="0"/>
          <w:bCs w:val="0"/>
          <w:color w:val="333333"/>
          <w:bdr w:val="none" w:sz="0" w:space="0" w:color="auto" w:frame="1"/>
          <w:shd w:val="clear" w:color="auto" w:fill="FFFFFF"/>
          <w:vertAlign w:val="subscript"/>
        </w:rPr>
        <w:t>1</w:t>
      </w:r>
      <w:r>
        <w:rPr>
          <w:rStyle w:val="Strong"/>
          <w:b w:val="0"/>
          <w:bCs w:val="0"/>
          <w:color w:val="333333"/>
          <w:bdr w:val="none" w:sz="0" w:space="0" w:color="auto" w:frame="1"/>
          <w:shd w:val="clear" w:color="auto" w:fill="FFFFFF"/>
        </w:rPr>
        <w:t xml:space="preserve"> travels through the least amount of AS.</w:t>
      </w:r>
    </w:p>
    <w:p w14:paraId="05B1062C" w14:textId="77777777" w:rsidR="0028141A" w:rsidRDefault="008949BF">
      <w:r>
        <w:t xml:space="preserve">P17. </w:t>
      </w:r>
      <w:r w:rsidR="002F2ADF">
        <w:t xml:space="preserve">According to the topology shown in the diagram, X and Y are directly using C’s network. A and C directly send traffic to each other and also provide BGP information to their customer networks. BGP is the main routing protocol for their choice between ISPs, but also as the core </w:t>
      </w:r>
      <w:r w:rsidR="002F2ADF">
        <w:lastRenderedPageBreak/>
        <w:t xml:space="preserve">routing protocol within large ISP networks. From Y’s point of view, the topology will provide the access to the C’s network in shared mode with X. </w:t>
      </w:r>
      <w:r w:rsidR="0028141A">
        <w:t>W’s connection to A will be iBGP while Y’s connection will be eBGP.</w:t>
      </w:r>
    </w:p>
    <w:p w14:paraId="2B139880" w14:textId="15486682" w:rsidR="00D0524F" w:rsidRPr="00D0524F" w:rsidRDefault="0028141A">
      <w:r>
        <w:t xml:space="preserve">P19. </w:t>
      </w:r>
      <w:r w:rsidR="001740D6">
        <w:t>Number of provider networks is 3 (A, B, and C). Number of customer networks is 4 (W, V, X, and Y).</w:t>
      </w:r>
      <w:r w:rsidR="002F2ADF">
        <w:t xml:space="preserve"> </w:t>
      </w:r>
      <w:r w:rsidR="001740D6">
        <w:t>AS A collects information only from AS B. AS V A collects information from AS B and AS C. So, the route to be advertised by A for B to reach A is AS-path AW. The path used by C to reach W is AS-path CBAW.</w:t>
      </w:r>
    </w:p>
    <w:sectPr w:rsidR="00D0524F" w:rsidRPr="00D052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BA42" w14:textId="77777777" w:rsidR="004E5FD9" w:rsidRDefault="004E5FD9" w:rsidP="00EA24D2">
      <w:pPr>
        <w:spacing w:after="0" w:line="240" w:lineRule="auto"/>
      </w:pPr>
      <w:r>
        <w:separator/>
      </w:r>
    </w:p>
  </w:endnote>
  <w:endnote w:type="continuationSeparator" w:id="0">
    <w:p w14:paraId="7BD9DAF0" w14:textId="77777777" w:rsidR="004E5FD9" w:rsidRDefault="004E5FD9" w:rsidP="00EA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6CCD" w14:textId="77777777" w:rsidR="004E5FD9" w:rsidRDefault="004E5FD9" w:rsidP="00EA24D2">
      <w:pPr>
        <w:spacing w:after="0" w:line="240" w:lineRule="auto"/>
      </w:pPr>
      <w:r>
        <w:separator/>
      </w:r>
    </w:p>
  </w:footnote>
  <w:footnote w:type="continuationSeparator" w:id="0">
    <w:p w14:paraId="1B6D4036" w14:textId="77777777" w:rsidR="004E5FD9" w:rsidRDefault="004E5FD9" w:rsidP="00EA2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20A2" w14:textId="43F61557" w:rsidR="00EA24D2" w:rsidRDefault="00EA24D2" w:rsidP="00EA24D2">
    <w:pPr>
      <w:pStyle w:val="Header"/>
      <w:jc w:val="right"/>
    </w:pPr>
    <w:r>
      <w:t>Ulysses Palomar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D2"/>
    <w:rsid w:val="001740D6"/>
    <w:rsid w:val="002147B6"/>
    <w:rsid w:val="0028141A"/>
    <w:rsid w:val="002F2ADF"/>
    <w:rsid w:val="0038128E"/>
    <w:rsid w:val="004E5FD9"/>
    <w:rsid w:val="00525118"/>
    <w:rsid w:val="0055167B"/>
    <w:rsid w:val="006A3A6F"/>
    <w:rsid w:val="00874041"/>
    <w:rsid w:val="008949BF"/>
    <w:rsid w:val="00985F8F"/>
    <w:rsid w:val="00A44BB8"/>
    <w:rsid w:val="00BA6618"/>
    <w:rsid w:val="00CA7414"/>
    <w:rsid w:val="00D0524F"/>
    <w:rsid w:val="00E56F7A"/>
    <w:rsid w:val="00EA24D2"/>
    <w:rsid w:val="00EB43D7"/>
    <w:rsid w:val="00F76435"/>
    <w:rsid w:val="00FA5F41"/>
    <w:rsid w:val="00FB33DC"/>
    <w:rsid w:val="00FF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7D08"/>
  <w15:docId w15:val="{EDD69739-33C6-49A5-9F8D-4EC27975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4D2"/>
  </w:style>
  <w:style w:type="paragraph" w:styleId="Footer">
    <w:name w:val="footer"/>
    <w:basedOn w:val="Normal"/>
    <w:link w:val="FooterChar"/>
    <w:uiPriority w:val="99"/>
    <w:unhideWhenUsed/>
    <w:rsid w:val="00EA2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D2"/>
  </w:style>
  <w:style w:type="table" w:styleId="TableGrid">
    <w:name w:val="Table Grid"/>
    <w:basedOn w:val="TableNormal"/>
    <w:uiPriority w:val="39"/>
    <w:rsid w:val="0055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6435"/>
    <w:rPr>
      <w:color w:val="808080"/>
    </w:rPr>
  </w:style>
  <w:style w:type="character" w:styleId="Strong">
    <w:name w:val="Strong"/>
    <w:basedOn w:val="DefaultParagraphFont"/>
    <w:uiPriority w:val="22"/>
    <w:qFormat/>
    <w:rsid w:val="006A3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2</cp:revision>
  <dcterms:created xsi:type="dcterms:W3CDTF">2021-12-02T17:39:00Z</dcterms:created>
  <dcterms:modified xsi:type="dcterms:W3CDTF">2021-12-02T20:50:00Z</dcterms:modified>
</cp:coreProperties>
</file>