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50.jpg" ContentType="image/jpeg"/>
  <Override PartName="/word/media/rId46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настройка интерфейса с броузером, управление файлами конфигурации, использование chezmoi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интерфейса с броузером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chezmoi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pass и gopass (рис.1,2)</w:t>
      </w:r>
    </w:p>
    <w:bookmarkStart w:id="25" w:name="fig:fig1"/>
    <w:p>
      <w:pPr>
        <w:pStyle w:val="CaptionedFigure"/>
      </w:pPr>
      <w:r>
        <w:drawing>
          <wp:inline>
            <wp:extent cx="3886200" cy="2613660"/>
            <wp:effectExtent b="0" l="0" r="0" t="0"/>
            <wp:docPr descr="Рис. 1: установка pass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bookmarkEnd w:id="25"/>
    <w:bookmarkStart w:id="29" w:name="fig:fig2"/>
    <w:p>
      <w:pPr>
        <w:pStyle w:val="CaptionedFigure"/>
      </w:pPr>
      <w:r>
        <w:drawing>
          <wp:inline>
            <wp:extent cx="3947160" cy="1272540"/>
            <wp:effectExtent b="0" l="0" r="0" t="0"/>
            <wp:docPr descr="Рис. 2: установка gopass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29"/>
    <w:p>
      <w:pPr>
        <w:pStyle w:val="BodyText"/>
      </w:pPr>
      <w:r>
        <w:t xml:space="preserve">Просматриваю список ключей (рис.3)</w:t>
      </w:r>
    </w:p>
    <w:bookmarkStart w:id="33" w:name="fig:fig3"/>
    <w:p>
      <w:pPr>
        <w:pStyle w:val="CaptionedFigure"/>
      </w:pPr>
      <w:r>
        <w:drawing>
          <wp:inline>
            <wp:extent cx="2987040" cy="1013460"/>
            <wp:effectExtent b="0" l="0" r="0" t="0"/>
            <wp:docPr descr="Рис. 3: просмотр списка ключей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</w:t>
      </w:r>
    </w:p>
    <w:bookmarkEnd w:id="33"/>
    <w:p>
      <w:pPr>
        <w:pStyle w:val="BodyText"/>
      </w:pPr>
      <w:r>
        <w:t xml:space="preserve">Инициализирую хранилище (рис.4)</w:t>
      </w:r>
    </w:p>
    <w:bookmarkStart w:id="37" w:name="fig:fig4"/>
    <w:p>
      <w:pPr>
        <w:pStyle w:val="CaptionedFigure"/>
      </w:pPr>
      <w:r>
        <w:drawing>
          <wp:inline>
            <wp:extent cx="2727960" cy="495300"/>
            <wp:effectExtent b="0" l="0" r="0" t="0"/>
            <wp:docPr descr="Рис. 4: инициализация хранилища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bookmarkEnd w:id="37"/>
    <w:p>
      <w:pPr>
        <w:pStyle w:val="BodyText"/>
      </w:pPr>
      <w:r>
        <w:t xml:space="preserve">Создаю структуру git (рис.5)</w:t>
      </w:r>
    </w:p>
    <w:bookmarkStart w:id="41" w:name="fig:fig5"/>
    <w:p>
      <w:pPr>
        <w:pStyle w:val="CaptionedFigure"/>
      </w:pPr>
      <w:r>
        <w:drawing>
          <wp:inline>
            <wp:extent cx="3810000" cy="2286000"/>
            <wp:effectExtent b="0" l="0" r="0" t="0"/>
            <wp:docPr descr="Рис. 5: создание структуры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структуры</w:t>
      </w:r>
    </w:p>
    <w:bookmarkEnd w:id="41"/>
    <w:p>
      <w:pPr>
        <w:pStyle w:val="BodyText"/>
      </w:pPr>
      <w:r>
        <w:t xml:space="preserve">Создаю новый репозиторий, задаю адрес репрозитория на хостинге, и затем выполняю синхронизацию (рис.6)</w:t>
      </w:r>
    </w:p>
    <w:bookmarkStart w:id="45" w:name="fig:fig6"/>
    <w:p>
      <w:pPr>
        <w:pStyle w:val="CaptionedFigure"/>
      </w:pPr>
      <w:r>
        <w:drawing>
          <wp:inline>
            <wp:extent cx="3566160" cy="1440180"/>
            <wp:effectExtent b="0" l="0" r="0" t="0"/>
            <wp:docPr descr="Рис. 6: создание и синхронизация нового репрозитория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синхронизация нового репрозитория</w:t>
      </w:r>
    </w:p>
    <w:bookmarkEnd w:id="45"/>
    <w:p>
      <w:pPr>
        <w:pStyle w:val="BodyText"/>
      </w:pPr>
      <w:r>
        <w:t xml:space="preserve">Устанавливаю browserpass (рис.7)</w:t>
      </w:r>
    </w:p>
    <w:bookmarkStart w:id="49" w:name="fig:fig8"/>
    <w:p>
      <w:pPr>
        <w:pStyle w:val="CaptionedFigure"/>
      </w:pPr>
      <w:r>
        <w:drawing>
          <wp:inline>
            <wp:extent cx="4267200" cy="3985468"/>
            <wp:effectExtent b="0" l="0" r="0" t="0"/>
            <wp:docPr descr="Рис. 7: установка browserpass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browserpass</w:t>
      </w:r>
    </w:p>
    <w:bookmarkEnd w:id="49"/>
    <w:p>
      <w:pPr>
        <w:pStyle w:val="BodyText"/>
      </w:pPr>
      <w:r>
        <w:t xml:space="preserve">Образую пароль в ранее созданном файле (рис.8)</w:t>
      </w:r>
    </w:p>
    <w:bookmarkStart w:id="53" w:name="fig:fig7"/>
    <w:p>
      <w:pPr>
        <w:pStyle w:val="CaptionedFigure"/>
      </w:pPr>
      <w:r>
        <w:drawing>
          <wp:inline>
            <wp:extent cx="3390900" cy="1691639"/>
            <wp:effectExtent b="0" l="0" r="0" t="0"/>
            <wp:docPr descr="Рис. 8: создание пароля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пароля</w:t>
      </w:r>
    </w:p>
    <w:bookmarkEnd w:id="53"/>
    <w:p>
      <w:pPr>
        <w:pStyle w:val="BodyText"/>
      </w:pPr>
      <w:r>
        <w:t xml:space="preserve">Устанавливаю по и шрифты (рис.9, 10)</w:t>
      </w:r>
    </w:p>
    <w:bookmarkStart w:id="57" w:name="fig:fig9"/>
    <w:p>
      <w:pPr>
        <w:pStyle w:val="CaptionedFigure"/>
      </w:pPr>
      <w:r>
        <w:drawing>
          <wp:inline>
            <wp:extent cx="3291840" cy="4404360"/>
            <wp:effectExtent b="0" l="0" r="0" t="0"/>
            <wp:docPr descr="Рис. 9: установка необходимого по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необходимого по</w:t>
      </w:r>
    </w:p>
    <w:bookmarkEnd w:id="57"/>
    <w:bookmarkStart w:id="61" w:name="fig:fig10"/>
    <w:p>
      <w:pPr>
        <w:pStyle w:val="CaptionedFigure"/>
      </w:pPr>
      <w:r>
        <w:drawing>
          <wp:inline>
            <wp:extent cx="3390900" cy="4114800"/>
            <wp:effectExtent b="0" l="0" r="0" t="0"/>
            <wp:docPr descr="Рис. 10: установка шрифтов" title="" id="5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шрифтов</w:t>
      </w:r>
    </w:p>
    <w:bookmarkEnd w:id="61"/>
    <w:p>
      <w:pPr>
        <w:pStyle w:val="BodyText"/>
      </w:pPr>
      <w:r>
        <w:t xml:space="preserve">Устанавливаю chezmoi и создаю свой репозиторий для конфигурационных файлов на основе шаблона (рис.11, 12)</w:t>
      </w:r>
    </w:p>
    <w:bookmarkStart w:id="65" w:name="fig:fig11"/>
    <w:p>
      <w:pPr>
        <w:pStyle w:val="CaptionedFigure"/>
      </w:pPr>
      <w:r>
        <w:drawing>
          <wp:inline>
            <wp:extent cx="2948940" cy="419100"/>
            <wp:effectExtent b="0" l="0" r="0" t="0"/>
            <wp:docPr descr="Рис. 11: установка chezmoi" title="" id="6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chezmoi</w:t>
      </w:r>
    </w:p>
    <w:bookmarkEnd w:id="65"/>
    <w:bookmarkStart w:id="69" w:name="fig:fig12"/>
    <w:p>
      <w:pPr>
        <w:pStyle w:val="CaptionedFigure"/>
      </w:pPr>
      <w:r>
        <w:drawing>
          <wp:inline>
            <wp:extent cx="3368040" cy="510540"/>
            <wp:effectExtent b="0" l="0" r="0" t="0"/>
            <wp:docPr descr="Рис. 12: создание репозитория" title="" id="6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репозитория</w:t>
      </w:r>
    </w:p>
    <w:bookmarkEnd w:id="69"/>
    <w:p>
      <w:pPr>
        <w:pStyle w:val="BodyText"/>
      </w:pPr>
      <w:r>
        <w:t xml:space="preserve">Подключаю репозиторий к своей системе (рис.13)</w:t>
      </w:r>
    </w:p>
    <w:bookmarkStart w:id="73" w:name="fig:fig13"/>
    <w:p>
      <w:pPr>
        <w:pStyle w:val="CaptionedFigure"/>
      </w:pPr>
      <w:r>
        <w:drawing>
          <wp:inline>
            <wp:extent cx="3406140" cy="1143000"/>
            <wp:effectExtent b="0" l="0" r="0" t="0"/>
            <wp:docPr descr="Рис. 13: подключение репозитория" title="" id="7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подключение репозитория</w:t>
      </w:r>
    </w:p>
    <w:bookmarkEnd w:id="73"/>
    <w:p>
      <w:pPr>
        <w:pStyle w:val="BodyText"/>
      </w:pPr>
      <w:r>
        <w:t xml:space="preserve">Проверяю внесённые изменения и соглашаюсь с ними (рис.14)</w:t>
      </w:r>
    </w:p>
    <w:bookmarkStart w:id="77" w:name="fig:fig14"/>
    <w:p>
      <w:pPr>
        <w:pStyle w:val="CaptionedFigure"/>
      </w:pPr>
      <w:r>
        <w:drawing>
          <wp:inline>
            <wp:extent cx="3429000" cy="4434840"/>
            <wp:effectExtent b="0" l="0" r="0" t="0"/>
            <wp:docPr descr="Рис. 14: просмотр внесенных изменений" title="" id="7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внесенных изменений</w:t>
      </w:r>
    </w:p>
    <w:bookmarkEnd w:id="77"/>
    <w:p>
      <w:pPr>
        <w:pStyle w:val="BodyText"/>
      </w:pPr>
      <w:r>
        <w:t xml:space="preserve">ежедневные операции с chezmoi (рис.15, 16)</w:t>
      </w:r>
    </w:p>
    <w:bookmarkStart w:id="81" w:name="fig:fig15"/>
    <w:p>
      <w:pPr>
        <w:pStyle w:val="CaptionedFigure"/>
      </w:pPr>
      <w:r>
        <w:drawing>
          <wp:inline>
            <wp:extent cx="3368040" cy="746760"/>
            <wp:effectExtent b="0" l="0" r="0" t="0"/>
            <wp:docPr descr="Рис. 15: извлечение последних изменений" title="" id="7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извлечение последних изменений</w:t>
      </w:r>
    </w:p>
    <w:bookmarkEnd w:id="81"/>
    <w:bookmarkStart w:id="85" w:name="fig:fig16"/>
    <w:p>
      <w:pPr>
        <w:pStyle w:val="CaptionedFigure"/>
      </w:pPr>
      <w:r>
        <w:drawing>
          <wp:inline>
            <wp:extent cx="1143000" cy="586740"/>
            <wp:effectExtent b="0" l="0" r="0" t="0"/>
            <wp:docPr descr="Рис. 16: автоматическая фиксация изменений и их отправка" title="" id="8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5/report/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автоматическая фиксация изменений и их отправка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я выполнила настройку интерфейса с броузером, произвела управление файлами конфигурации и использовала chezmoi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Операционные системы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50" Target="media/rId50.jpg" /><Relationship Type="http://schemas.openxmlformats.org/officeDocument/2006/relationships/image" Id="rId46" Target="media/rId46.jpg" /><Relationship Type="http://schemas.openxmlformats.org/officeDocument/2006/relationships/image" Id="rId54" Target="media/rId54.jpg" /><Relationship Type="http://schemas.openxmlformats.org/officeDocument/2006/relationships/hyperlink" Id="rId88" Target="https://esystem.rudn.ru/mod/page/view.php?id=1224236#orgb06553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mod/page/view.php?id=1224236#orgb06553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Абрамова Ульяна Михайловна</dc:creator>
  <dc:language>ru-RU</dc:language>
  <cp:keywords/>
  <dcterms:created xsi:type="dcterms:W3CDTF">2025-03-14T21:51:55Z</dcterms:created>
  <dcterms:modified xsi:type="dcterms:W3CDTF">2025-03-14T21:51:55Z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